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7F" w:rsidRPr="00BE1B7F" w:rsidRDefault="00BE1B7F" w:rsidP="00BE1B7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D0D0D" w:themeColor="text1" w:themeTint="F2"/>
          <w:spacing w:val="2"/>
          <w:sz w:val="26"/>
          <w:szCs w:val="26"/>
        </w:rPr>
      </w:pPr>
      <w:bookmarkStart w:id="0" w:name="_GoBack"/>
      <w:bookmarkEnd w:id="0"/>
      <w:r w:rsidRPr="00BE1B7F">
        <w:rPr>
          <w:b/>
          <w:color w:val="0D0D0D" w:themeColor="text1" w:themeTint="F2"/>
          <w:spacing w:val="2"/>
          <w:sz w:val="26"/>
          <w:szCs w:val="26"/>
        </w:rPr>
        <w:t>Территориальная комиссия по делам несовершеннолетних и защите их прав на территории МР «Медынский район» информирует …</w:t>
      </w:r>
    </w:p>
    <w:p w:rsidR="00BE1B7F" w:rsidRPr="00BE1B7F" w:rsidRDefault="002D5A54" w:rsidP="00BE1B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6"/>
          <w:szCs w:val="26"/>
        </w:rPr>
      </w:pPr>
      <w:r w:rsidRPr="00BE1B7F">
        <w:rPr>
          <w:color w:val="0D0D0D" w:themeColor="text1" w:themeTint="F2"/>
          <w:spacing w:val="2"/>
          <w:sz w:val="26"/>
          <w:szCs w:val="26"/>
        </w:rPr>
        <w:t xml:space="preserve">    </w:t>
      </w:r>
    </w:p>
    <w:p w:rsidR="00BE1B7F" w:rsidRPr="00BE1B7F" w:rsidRDefault="00BE1B7F" w:rsidP="00BE1B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6"/>
          <w:szCs w:val="26"/>
        </w:rPr>
      </w:pPr>
    </w:p>
    <w:p w:rsidR="00BE1B7F" w:rsidRDefault="00BE1B7F" w:rsidP="00BE1B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6"/>
          <w:szCs w:val="26"/>
        </w:rPr>
      </w:pPr>
      <w:r w:rsidRPr="00BE1B7F">
        <w:rPr>
          <w:color w:val="0D0D0D" w:themeColor="text1" w:themeTint="F2"/>
          <w:spacing w:val="2"/>
          <w:sz w:val="26"/>
          <w:szCs w:val="26"/>
        </w:rPr>
        <w:t xml:space="preserve">      </w:t>
      </w:r>
      <w:r w:rsidR="0088526F" w:rsidRPr="00BE1B7F">
        <w:rPr>
          <w:color w:val="0D0D0D" w:themeColor="text1" w:themeTint="F2"/>
          <w:spacing w:val="2"/>
          <w:sz w:val="26"/>
          <w:szCs w:val="26"/>
        </w:rPr>
        <w:t xml:space="preserve">В целях предупреждения на территории </w:t>
      </w:r>
      <w:r w:rsidR="002D5A54" w:rsidRPr="00BE1B7F">
        <w:rPr>
          <w:color w:val="0D0D0D" w:themeColor="text1" w:themeTint="F2"/>
          <w:spacing w:val="2"/>
          <w:sz w:val="26"/>
          <w:szCs w:val="26"/>
        </w:rPr>
        <w:t>района</w:t>
      </w:r>
      <w:r w:rsidR="0088526F" w:rsidRPr="00BE1B7F">
        <w:rPr>
          <w:color w:val="0D0D0D" w:themeColor="text1" w:themeTint="F2"/>
          <w:spacing w:val="2"/>
          <w:sz w:val="26"/>
          <w:szCs w:val="26"/>
        </w:rPr>
        <w:t xml:space="preserve"> причинения вреда здоровью детей, их физическому, интеллектуальному, психическому, духовному и нравственному развитию не допускается нахождение лиц</w:t>
      </w:r>
      <w:r w:rsidR="002D5A54" w:rsidRPr="00BE1B7F">
        <w:rPr>
          <w:color w:val="0D0D0D" w:themeColor="text1" w:themeTint="F2"/>
          <w:spacing w:val="2"/>
          <w:sz w:val="26"/>
          <w:szCs w:val="26"/>
        </w:rPr>
        <w:t>, не достигших возраста 18 лет без сопровождения родителей (лиц, их заменяющих)</w:t>
      </w:r>
      <w:r w:rsidRPr="00BE1B7F">
        <w:rPr>
          <w:color w:val="0D0D0D" w:themeColor="text1" w:themeTint="F2"/>
          <w:spacing w:val="2"/>
          <w:sz w:val="26"/>
          <w:szCs w:val="26"/>
        </w:rPr>
        <w:t xml:space="preserve"> в местах опасных для их жизнедеятельности. </w:t>
      </w:r>
    </w:p>
    <w:p w:rsidR="0088526F" w:rsidRPr="00BE1B7F" w:rsidRDefault="0088526F" w:rsidP="00BE1B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6"/>
          <w:szCs w:val="26"/>
        </w:rPr>
      </w:pPr>
    </w:p>
    <w:p w:rsidR="0088526F" w:rsidRPr="0088526F" w:rsidRDefault="0088526F" w:rsidP="00BE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</w:t>
      </w:r>
      <w:proofErr w:type="gramStart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В соответствии со статьей 14.1 Федерального закона от 24 июля 1998 года № 124-ФЗ «Об основных гарантиях прав ребенка в Р</w:t>
      </w:r>
      <w:r w:rsidR="00C360B7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оссийской Федерации» (в ред. </w:t>
      </w:r>
      <w:r w:rsidR="00C360B7" w:rsidRPr="00C360B7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Федерального закона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r w:rsidR="00C360B7" w:rsidRPr="00C36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31.07.2020 </w:t>
      </w:r>
      <w:r w:rsidR="00C360B7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C360B7" w:rsidRPr="00C36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303-ФЗ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),</w:t>
      </w:r>
      <w:r w:rsidR="00A37EF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законом Калужской области от 25.06.2009 г.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развитию» (с изм. на 24.11.2016 г. № 133-ОЗ)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r w:rsidR="002D5A54"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можно определить места</w:t>
      </w:r>
      <w:proofErr w:type="gramEnd"/>
      <w:r w:rsidR="00BE1B7F"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,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proofErr w:type="gramStart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нахождение</w:t>
      </w:r>
      <w:proofErr w:type="gramEnd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объекты (территории, помещения), в которых реализуются </w:t>
      </w:r>
      <w:proofErr w:type="gramStart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вино-водочные</w:t>
      </w:r>
      <w:proofErr w:type="gramEnd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, табачные изделия, пиво, товары сексуального характера;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объекты (территории, помещения), в которых организуются и проводятся азартные игры и лотереи;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колодцы на сетях теплотрасс;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полигон для захоронения твердых бытовых отходов, иные места, установленные в соответствии с действующим законодательством для размещения отходов производства и потребления;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чердаки, подвалы жилых домов, нежилых зданий;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строящиеся и законсервированные объекты капитального строительства;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нежилые и ветхие дома, заброшенные здания;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вокзалы (авто, </w:t>
      </w:r>
      <w:proofErr w:type="gramStart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железнодорожный</w:t>
      </w:r>
      <w:proofErr w:type="gramEnd"/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) без сопровождения родителей (лиц, их заменяющих) и действительных проездных документов;</w:t>
      </w:r>
    </w:p>
    <w:p w:rsidR="0088526F" w:rsidRPr="0088526F" w:rsidRDefault="0088526F" w:rsidP="00BE1B7F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места неорганизованного отдыха на открытых водоемах без сопровождения родителей (лиц, их заменяющих).</w:t>
      </w:r>
    </w:p>
    <w:p w:rsidR="00A37EFF" w:rsidRDefault="00A37EFF" w:rsidP="00A37E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</w:p>
    <w:p w:rsidR="00A37EFF" w:rsidRPr="00B3188E" w:rsidRDefault="00A37EFF" w:rsidP="00B31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 w:rsidRPr="00A37E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территории Калужской области в период с 1 апреля по 30 сентября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A37E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устанавливается сокращённое ночное время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с 23 до 6 часов. В период с 1 </w:t>
      </w:r>
      <w:r w:rsidRPr="00A37E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октября по 31 марта ночное врем</w:t>
      </w:r>
      <w:r w:rsidR="00B3188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я определяется в соответствии с </w:t>
      </w:r>
      <w:r w:rsidRPr="00A37E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Федеральным законом.</w:t>
      </w:r>
    </w:p>
    <w:p w:rsidR="0088526F" w:rsidRPr="0088526F" w:rsidRDefault="0088526F" w:rsidP="00BE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r w:rsidR="00B3188E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Перечень общественных мест в ночное время не допускается нахождение детей без сопровождения родителей, а также лиц, осуществляющих мероприятия с участием детей: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lastRenderedPageBreak/>
        <w:t>улицы, стадионы, парки, скверы, площади;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транспорт общего пользования, такси;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остановочные комплексы;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территории образовательные учреждения, учреждения культуры, физической культуры и спорта, здравоохранения, социальной защиты населения;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объекты (территории, помещения), в которых осуществляется реализация услуг в сфере развлечений и досуга, доступ к сети Интернет;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производственные здания;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подъезды жилых домов;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кладбища,</w:t>
      </w:r>
    </w:p>
    <w:p w:rsidR="0088526F" w:rsidRP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территории рынков;</w:t>
      </w:r>
    </w:p>
    <w:p w:rsidR="0088526F" w:rsidRDefault="0088526F" w:rsidP="00BE1B7F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места массового скопления граждан.</w:t>
      </w:r>
    </w:p>
    <w:p w:rsidR="00BE1B7F" w:rsidRPr="0088526F" w:rsidRDefault="00BE1B7F" w:rsidP="00BE1B7F">
      <w:p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</w:p>
    <w:p w:rsidR="0088526F" w:rsidRPr="00BE1B7F" w:rsidRDefault="0088526F" w:rsidP="00BE1B7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1B7F">
        <w:rPr>
          <w:spacing w:val="15"/>
          <w:lang w:eastAsia="ru-RU"/>
        </w:rPr>
        <w:t xml:space="preserve">     </w:t>
      </w:r>
      <w:r w:rsidRPr="00BE1B7F">
        <w:rPr>
          <w:rFonts w:ascii="Times New Roman" w:hAnsi="Times New Roman" w:cs="Times New Roman"/>
          <w:sz w:val="26"/>
          <w:szCs w:val="26"/>
          <w:lang w:eastAsia="ru-RU"/>
        </w:rPr>
        <w:t>Родители (законные представители) должны знать</w:t>
      </w:r>
      <w:r w:rsidR="00BE1B7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E1B7F">
        <w:rPr>
          <w:rFonts w:ascii="Times New Roman" w:hAnsi="Times New Roman" w:cs="Times New Roman"/>
          <w:sz w:val="26"/>
          <w:szCs w:val="26"/>
          <w:lang w:eastAsia="ru-RU"/>
        </w:rPr>
        <w:t xml:space="preserve"> где и с кем находится их ребенок, обеспечив при этом соблюдение требований по ограничению на территории города мест, где могут находиться несовершеннолетние.</w:t>
      </w:r>
    </w:p>
    <w:p w:rsidR="0088526F" w:rsidRPr="0088526F" w:rsidRDefault="00BE1B7F" w:rsidP="00C360B7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</w:t>
      </w:r>
      <w:proofErr w:type="gramStart"/>
      <w:r w:rsidR="0088526F" w:rsidRPr="0088526F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r w:rsidR="00C360B7" w:rsidRPr="0088526F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 xml:space="preserve"> (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 xml:space="preserve">ч. 1 ст. 5.35 </w:t>
      </w:r>
      <w:r w:rsidR="00C360B7" w:rsidRPr="0088526F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>Кодекс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>а Российской Федерации</w:t>
      </w:r>
      <w:r w:rsidR="00C360B7" w:rsidRPr="0088526F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 xml:space="preserve"> об административных прав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spacing w:val="15"/>
          <w:sz w:val="26"/>
          <w:szCs w:val="26"/>
          <w:lang w:eastAsia="ru-RU"/>
        </w:rPr>
        <w:t xml:space="preserve">онарушениях </w:t>
      </w:r>
      <w:r w:rsidR="00C360B7" w:rsidRPr="00C360B7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30</w:t>
      </w:r>
      <w:r w:rsidR="00C360B7" w:rsidRPr="00C360B7">
        <w:rPr>
          <w:rStyle w:val="nobr"/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.12.</w:t>
      </w:r>
      <w:r w:rsidR="00C360B7" w:rsidRPr="00C360B7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2001</w:t>
      </w:r>
      <w:r w:rsidR="00C360B7" w:rsidRPr="00C360B7">
        <w:rPr>
          <w:rStyle w:val="nobr"/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 </w:t>
      </w:r>
      <w:r w:rsidR="00C360B7" w:rsidRPr="00C360B7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года №</w:t>
      </w:r>
      <w:r w:rsidR="00C360B7" w:rsidRPr="00C360B7">
        <w:rPr>
          <w:rStyle w:val="nobr"/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 </w:t>
      </w:r>
      <w:r w:rsidR="00C360B7" w:rsidRPr="00C360B7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195-ФЗ</w:t>
      </w:r>
      <w:r w:rsidR="00C360B7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6"/>
          <w:szCs w:val="26"/>
          <w:lang w:eastAsia="ru-RU"/>
        </w:rPr>
        <w:t>(ред. от 31.07.2020</w:t>
      </w:r>
      <w:r w:rsidR="00C360B7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6"/>
          <w:szCs w:val="26"/>
          <w:lang w:eastAsia="ru-RU"/>
        </w:rPr>
        <w:t xml:space="preserve"> г.</w:t>
      </w:r>
      <w:r w:rsidR="00C360B7" w:rsidRPr="00C360B7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6"/>
          <w:szCs w:val="26"/>
          <w:lang w:eastAsia="ru-RU"/>
        </w:rPr>
        <w:t>)</w:t>
      </w:r>
      <w:r w:rsidR="00C360B7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6"/>
          <w:szCs w:val="26"/>
          <w:lang w:eastAsia="ru-RU"/>
        </w:rPr>
        <w:t xml:space="preserve">  </w:t>
      </w:r>
      <w:proofErr w:type="gramEnd"/>
    </w:p>
    <w:p w:rsidR="0088526F" w:rsidRPr="0088526F" w:rsidRDefault="0088526F" w:rsidP="00BE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Правонарушение состоит в бездействии родителей или иных законных представителей несовершеннолетних, т.е. когда они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Все это может служить основанием соверш</w:t>
      </w: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ения подростком антиобществ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енного поступка.</w:t>
      </w:r>
    </w:p>
    <w:p w:rsidR="0088526F" w:rsidRPr="0088526F" w:rsidRDefault="0088526F" w:rsidP="00BE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</w:t>
      </w:r>
      <w:r w:rsidR="008C0F40"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Протоколы об административных правонарушениях составляют должностные лица </w:t>
      </w:r>
      <w:r w:rsidR="008C0F40"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отделений МВД России (по</w:t>
      </w:r>
      <w:r w:rsidR="008C0F40"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лиции), а также члены </w:t>
      </w:r>
      <w:r w:rsidR="008C0F40"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территориальной комиссии</w:t>
      </w:r>
      <w:r w:rsidR="008C0F40"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по делам несовершеннолетних и защите их прав (ч</w:t>
      </w:r>
      <w:r w:rsidR="008C0F40"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.</w:t>
      </w:r>
      <w:r w:rsidR="008C0F40"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5 ст. 28.3</w:t>
      </w:r>
      <w:r w:rsidR="008B386A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КоАП РФ</w:t>
      </w:r>
      <w:r w:rsidR="008C0F40"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).</w:t>
      </w: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Дела об административных правонарушениях</w:t>
      </w:r>
      <w:r w:rsidR="008C0F40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, совершенных несовершеннолетними, 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дела об административных правонарушениях, предусмотренных </w:t>
      </w:r>
      <w:r w:rsidR="008C0F40" w:rsidRPr="008C0F40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статьями 5.35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="008C0F40" w:rsidRPr="008C0F40">
        <w:rPr>
          <w:rFonts w:ascii="Times New Roman" w:hAnsi="Times New Roman" w:cs="Times New Roman"/>
          <w:sz w:val="26"/>
          <w:szCs w:val="26"/>
          <w:shd w:val="clear" w:color="auto" w:fill="FFFFFF"/>
        </w:rPr>
        <w:t>5.36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="008C0F40" w:rsidRPr="008C0F40">
        <w:rPr>
          <w:rFonts w:ascii="Times New Roman" w:hAnsi="Times New Roman" w:cs="Times New Roman"/>
          <w:sz w:val="26"/>
          <w:szCs w:val="26"/>
          <w:shd w:val="clear" w:color="auto" w:fill="FFFFFF"/>
        </w:rPr>
        <w:t>6.10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="008C0F40" w:rsidRPr="008C0F40">
        <w:rPr>
          <w:rFonts w:ascii="Times New Roman" w:hAnsi="Times New Roman" w:cs="Times New Roman"/>
          <w:sz w:val="26"/>
          <w:szCs w:val="26"/>
          <w:shd w:val="clear" w:color="auto" w:fill="FFFFFF"/>
        </w:rPr>
        <w:t>6.23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="008C0F40" w:rsidRPr="008C0F40">
        <w:rPr>
          <w:rFonts w:ascii="Times New Roman" w:hAnsi="Times New Roman" w:cs="Times New Roman"/>
          <w:sz w:val="26"/>
          <w:szCs w:val="26"/>
          <w:shd w:val="clear" w:color="auto" w:fill="FFFFFF"/>
        </w:rPr>
        <w:t>20.22</w:t>
      </w:r>
      <w:r w:rsidR="008C0F40" w:rsidRP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C0F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 РФ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рассматривают </w:t>
      </w: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территориальные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комиссии по делам несовершеннолетних и защите их прав (</w:t>
      </w:r>
      <w:r w:rsidR="008C0F40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ч. 1 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ст</w:t>
      </w: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. 23.</w:t>
      </w:r>
      <w:r w:rsidRPr="0088526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>2 КоАП РФ).</w:t>
      </w:r>
    </w:p>
    <w:p w:rsidR="00B3188E" w:rsidRDefault="0088526F" w:rsidP="008B386A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D0D0D" w:themeColor="text1" w:themeTint="F2"/>
          <w:spacing w:val="15"/>
          <w:sz w:val="26"/>
          <w:szCs w:val="26"/>
        </w:rPr>
      </w:pPr>
      <w:r w:rsidRPr="00B3188E">
        <w:rPr>
          <w:color w:val="0D0D0D" w:themeColor="text1" w:themeTint="F2"/>
          <w:spacing w:val="15"/>
          <w:sz w:val="26"/>
          <w:szCs w:val="26"/>
        </w:rPr>
        <w:t xml:space="preserve">    </w:t>
      </w:r>
      <w:r w:rsidR="00B3188E" w:rsidRPr="00B3188E">
        <w:rPr>
          <w:b/>
          <w:i/>
          <w:color w:val="0D0D0D" w:themeColor="text1" w:themeTint="F2"/>
          <w:spacing w:val="15"/>
          <w:sz w:val="26"/>
          <w:szCs w:val="26"/>
        </w:rPr>
        <w:t>Родители (</w:t>
      </w:r>
      <w:r w:rsidR="00B3188E">
        <w:rPr>
          <w:b/>
          <w:i/>
          <w:color w:val="0D0D0D" w:themeColor="text1" w:themeTint="F2"/>
          <w:spacing w:val="15"/>
          <w:sz w:val="26"/>
          <w:szCs w:val="26"/>
        </w:rPr>
        <w:t>законные представители</w:t>
      </w:r>
      <w:r w:rsidR="00B3188E" w:rsidRPr="00B3188E">
        <w:rPr>
          <w:b/>
          <w:i/>
          <w:color w:val="0D0D0D" w:themeColor="text1" w:themeTint="F2"/>
          <w:spacing w:val="15"/>
          <w:sz w:val="26"/>
          <w:szCs w:val="26"/>
        </w:rPr>
        <w:t>)</w:t>
      </w:r>
      <w:r w:rsidR="00B3188E">
        <w:rPr>
          <w:b/>
          <w:i/>
          <w:color w:val="0D0D0D" w:themeColor="text1" w:themeTint="F2"/>
          <w:spacing w:val="15"/>
          <w:sz w:val="26"/>
          <w:szCs w:val="26"/>
        </w:rPr>
        <w:t>!!!</w:t>
      </w:r>
    </w:p>
    <w:p w:rsidR="008B386A" w:rsidRPr="00B3188E" w:rsidRDefault="008B386A" w:rsidP="008B386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6"/>
          <w:szCs w:val="26"/>
        </w:rPr>
      </w:pPr>
      <w:r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>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8B386A" w:rsidRPr="00B3188E" w:rsidRDefault="008B386A" w:rsidP="008B386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6"/>
          <w:szCs w:val="26"/>
        </w:rPr>
      </w:pPr>
      <w:r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lastRenderedPageBreak/>
        <w:t> </w:t>
      </w:r>
      <w:r w:rsidR="00B3188E"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 xml:space="preserve">   </w:t>
      </w:r>
      <w:r w:rsidR="00B3188E">
        <w:rPr>
          <w:rStyle w:val="c1"/>
          <w:b/>
          <w:bCs/>
          <w:i/>
          <w:color w:val="0D0D0D" w:themeColor="text1" w:themeTint="F2"/>
          <w:sz w:val="26"/>
          <w:szCs w:val="26"/>
        </w:rPr>
        <w:t xml:space="preserve"> </w:t>
      </w:r>
      <w:r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>В случае если к Вам в гости пришли друзья ребенка, сообщите их родителям о том, что дети находятся у Вас до вечера, договоритесь с родителями о том, как ребенок будет добираться домой.</w:t>
      </w:r>
    </w:p>
    <w:p w:rsidR="00B3188E" w:rsidRPr="00B3188E" w:rsidRDefault="008B386A" w:rsidP="008B386A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D0D0D" w:themeColor="text1" w:themeTint="F2"/>
          <w:sz w:val="26"/>
          <w:szCs w:val="26"/>
        </w:rPr>
      </w:pPr>
      <w:r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> </w:t>
      </w:r>
      <w:r w:rsidR="00B3188E"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 xml:space="preserve">  </w:t>
      </w:r>
      <w:r w:rsidRPr="00B3188E">
        <w:rPr>
          <w:rStyle w:val="c1"/>
          <w:b/>
          <w:bCs/>
          <w:i/>
          <w:color w:val="0D0D0D" w:themeColor="text1" w:themeTint="F2"/>
          <w:sz w:val="26"/>
          <w:szCs w:val="26"/>
        </w:rPr>
        <w:t>В случае если на улице Вы увидите одинокого ребенка, обязательно предложите ему помощь. Спросите, не потерялся ли он.</w:t>
      </w:r>
    </w:p>
    <w:p w:rsidR="008B386A" w:rsidRPr="00B3188E" w:rsidRDefault="0088526F" w:rsidP="008B386A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D0D0D" w:themeColor="text1" w:themeTint="F2"/>
          <w:sz w:val="26"/>
          <w:szCs w:val="26"/>
        </w:rPr>
      </w:pPr>
      <w:r w:rsidRPr="00B3188E">
        <w:rPr>
          <w:color w:val="0D0D0D" w:themeColor="text1" w:themeTint="F2"/>
          <w:spacing w:val="15"/>
          <w:sz w:val="26"/>
          <w:szCs w:val="26"/>
        </w:rPr>
        <w:t xml:space="preserve"> </w:t>
      </w:r>
      <w:r w:rsidR="00B3188E">
        <w:rPr>
          <w:color w:val="0D0D0D" w:themeColor="text1" w:themeTint="F2"/>
          <w:spacing w:val="15"/>
          <w:sz w:val="26"/>
          <w:szCs w:val="26"/>
        </w:rPr>
        <w:t xml:space="preserve">   </w:t>
      </w:r>
      <w:r w:rsidR="008B386A" w:rsidRPr="00B3188E">
        <w:rPr>
          <w:rStyle w:val="c8"/>
          <w:b/>
          <w:i/>
          <w:color w:val="0D0D0D" w:themeColor="text1" w:themeTint="F2"/>
          <w:sz w:val="26"/>
          <w:szCs w:val="26"/>
        </w:rPr>
        <w:t xml:space="preserve">Вы обязаны контролировать времяпровождение  вашего ребенка, усилить меры безопасности в связи с участившимися случаями вовлечения детей в деструктивные группы в сети Интернет; оградить от неблагоприятных факторов влияния на их развитие  и здоровье (нецензурная брань, семейные сцены, </w:t>
      </w:r>
      <w:r w:rsidR="00B3188E" w:rsidRPr="00B3188E">
        <w:rPr>
          <w:rStyle w:val="c8"/>
          <w:b/>
          <w:i/>
          <w:color w:val="0D0D0D" w:themeColor="text1" w:themeTint="F2"/>
          <w:sz w:val="26"/>
          <w:szCs w:val="26"/>
        </w:rPr>
        <w:t>конфликты</w:t>
      </w:r>
      <w:r w:rsidR="008B386A" w:rsidRPr="00B3188E">
        <w:rPr>
          <w:rStyle w:val="c8"/>
          <w:b/>
          <w:i/>
          <w:color w:val="0D0D0D" w:themeColor="text1" w:themeTint="F2"/>
          <w:sz w:val="26"/>
          <w:szCs w:val="26"/>
        </w:rPr>
        <w:t>)</w:t>
      </w:r>
      <w:r w:rsidR="00B3188E" w:rsidRPr="00B3188E">
        <w:rPr>
          <w:rStyle w:val="c8"/>
          <w:b/>
          <w:i/>
          <w:color w:val="0D0D0D" w:themeColor="text1" w:themeTint="F2"/>
          <w:sz w:val="26"/>
          <w:szCs w:val="26"/>
        </w:rPr>
        <w:t xml:space="preserve">. </w:t>
      </w:r>
    </w:p>
    <w:p w:rsidR="008B386A" w:rsidRPr="00B3188E" w:rsidRDefault="00B3188E" w:rsidP="008B386A">
      <w:pPr>
        <w:pStyle w:val="c13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6"/>
          <w:szCs w:val="26"/>
        </w:rPr>
      </w:pPr>
      <w:r w:rsidRPr="00B3188E">
        <w:rPr>
          <w:rStyle w:val="c11"/>
          <w:rFonts w:eastAsiaTheme="majorEastAsia"/>
          <w:b/>
          <w:bCs/>
          <w:i/>
          <w:color w:val="0D0D0D" w:themeColor="text1" w:themeTint="F2"/>
          <w:sz w:val="26"/>
          <w:szCs w:val="26"/>
        </w:rPr>
        <w:t xml:space="preserve">     </w:t>
      </w:r>
      <w:r w:rsidR="008B386A" w:rsidRPr="00B3188E">
        <w:rPr>
          <w:rStyle w:val="c11"/>
          <w:rFonts w:eastAsiaTheme="majorEastAsia"/>
          <w:b/>
          <w:bCs/>
          <w:i/>
          <w:color w:val="0D0D0D" w:themeColor="text1" w:themeTint="F2"/>
          <w:sz w:val="26"/>
          <w:szCs w:val="26"/>
        </w:rPr>
        <w:t xml:space="preserve">Подавайте детям собственный пример правильного поведения в быту, на улицах и дорогах </w:t>
      </w:r>
      <w:r>
        <w:rPr>
          <w:rStyle w:val="c11"/>
          <w:rFonts w:eastAsiaTheme="majorEastAsia"/>
          <w:b/>
          <w:bCs/>
          <w:i/>
          <w:color w:val="0D0D0D" w:themeColor="text1" w:themeTint="F2"/>
          <w:sz w:val="26"/>
          <w:szCs w:val="26"/>
        </w:rPr>
        <w:t xml:space="preserve">города! </w:t>
      </w:r>
    </w:p>
    <w:p w:rsidR="0088526F" w:rsidRPr="0088526F" w:rsidRDefault="0088526F" w:rsidP="00BE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</w:p>
    <w:p w:rsidR="0088526F" w:rsidRPr="0088526F" w:rsidRDefault="002D5A54" w:rsidP="00BE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</w:pPr>
      <w:r w:rsidRPr="00BE1B7F">
        <w:rPr>
          <w:rFonts w:ascii="Times New Roman" w:eastAsia="Times New Roman" w:hAnsi="Times New Roman" w:cs="Times New Roman"/>
          <w:color w:val="0D0D0D" w:themeColor="text1" w:themeTint="F2"/>
          <w:spacing w:val="15"/>
          <w:sz w:val="26"/>
          <w:szCs w:val="26"/>
          <w:lang w:eastAsia="ru-RU"/>
        </w:rPr>
        <w:t xml:space="preserve">      </w:t>
      </w:r>
    </w:p>
    <w:p w:rsidR="0088526F" w:rsidRDefault="007E7E72" w:rsidP="00BE1B7F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23CD81" wp14:editId="6BE75760">
            <wp:extent cx="5940425" cy="3614863"/>
            <wp:effectExtent l="0" t="0" r="3175" b="5080"/>
            <wp:docPr id="1" name="Рисунок 1" descr="https://lutugino.su/uploads/posts/2019-01/1547203240_48rebjkkq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tugino.su/uploads/posts/2019-01/1547203240_48rebjkkq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44" w:rsidRDefault="00917344" w:rsidP="00BE1B7F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17344" w:rsidRPr="00BE1B7F" w:rsidRDefault="00917344" w:rsidP="00F147F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917344" w:rsidRPr="00BE1B7F" w:rsidSect="00B318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7816"/>
    <w:multiLevelType w:val="multilevel"/>
    <w:tmpl w:val="4AF0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27DB6"/>
    <w:multiLevelType w:val="multilevel"/>
    <w:tmpl w:val="1C1A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02348"/>
    <w:multiLevelType w:val="multilevel"/>
    <w:tmpl w:val="512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F"/>
    <w:rsid w:val="00005B4C"/>
    <w:rsid w:val="002D5A54"/>
    <w:rsid w:val="00564F9B"/>
    <w:rsid w:val="007E7E72"/>
    <w:rsid w:val="0087116E"/>
    <w:rsid w:val="0088526F"/>
    <w:rsid w:val="008B386A"/>
    <w:rsid w:val="008C0F40"/>
    <w:rsid w:val="00917344"/>
    <w:rsid w:val="00A37EFF"/>
    <w:rsid w:val="00B3188E"/>
    <w:rsid w:val="00BE1B7F"/>
    <w:rsid w:val="00C360B7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8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26F"/>
    <w:rPr>
      <w:color w:val="0000FF"/>
      <w:u w:val="single"/>
    </w:rPr>
  </w:style>
  <w:style w:type="character" w:customStyle="1" w:styleId="nobr">
    <w:name w:val="nobr"/>
    <w:basedOn w:val="a0"/>
    <w:rsid w:val="00C360B7"/>
  </w:style>
  <w:style w:type="character" w:customStyle="1" w:styleId="10">
    <w:name w:val="Заголовок 1 Знак"/>
    <w:basedOn w:val="a0"/>
    <w:link w:val="1"/>
    <w:uiPriority w:val="9"/>
    <w:rsid w:val="00C3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386A"/>
  </w:style>
  <w:style w:type="paragraph" w:customStyle="1" w:styleId="c2">
    <w:name w:val="c2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386A"/>
  </w:style>
  <w:style w:type="paragraph" w:customStyle="1" w:styleId="c13">
    <w:name w:val="c13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386A"/>
  </w:style>
  <w:style w:type="paragraph" w:styleId="a4">
    <w:name w:val="Balloon Text"/>
    <w:basedOn w:val="a"/>
    <w:link w:val="a5"/>
    <w:uiPriority w:val="99"/>
    <w:semiHidden/>
    <w:unhideWhenUsed/>
    <w:rsid w:val="007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8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26F"/>
    <w:rPr>
      <w:color w:val="0000FF"/>
      <w:u w:val="single"/>
    </w:rPr>
  </w:style>
  <w:style w:type="character" w:customStyle="1" w:styleId="nobr">
    <w:name w:val="nobr"/>
    <w:basedOn w:val="a0"/>
    <w:rsid w:val="00C360B7"/>
  </w:style>
  <w:style w:type="character" w:customStyle="1" w:styleId="10">
    <w:name w:val="Заголовок 1 Знак"/>
    <w:basedOn w:val="a0"/>
    <w:link w:val="1"/>
    <w:uiPriority w:val="9"/>
    <w:rsid w:val="00C3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386A"/>
  </w:style>
  <w:style w:type="paragraph" w:customStyle="1" w:styleId="c2">
    <w:name w:val="c2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386A"/>
  </w:style>
  <w:style w:type="paragraph" w:customStyle="1" w:styleId="c13">
    <w:name w:val="c13"/>
    <w:basedOn w:val="a"/>
    <w:rsid w:val="008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386A"/>
  </w:style>
  <w:style w:type="paragraph" w:styleId="a4">
    <w:name w:val="Balloon Text"/>
    <w:basedOn w:val="a"/>
    <w:link w:val="a5"/>
    <w:uiPriority w:val="99"/>
    <w:semiHidden/>
    <w:unhideWhenUsed/>
    <w:rsid w:val="007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2020-09-22T06:05:00Z</dcterms:created>
  <dcterms:modified xsi:type="dcterms:W3CDTF">2020-09-29T06:28:00Z</dcterms:modified>
</cp:coreProperties>
</file>