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3C" w:rsidRPr="00F53BCC" w:rsidRDefault="00BB5FC5" w:rsidP="008F1C0C">
      <w:pPr>
        <w:tabs>
          <w:tab w:val="left" w:pos="709"/>
          <w:tab w:val="left" w:pos="10206"/>
        </w:tabs>
        <w:spacing w:after="0" w:line="240" w:lineRule="auto"/>
        <w:jc w:val="center"/>
        <w:rPr>
          <w:rFonts w:ascii="Times New Roman" w:eastAsia="Times New Roman" w:hAnsi="Times New Roman" w:cs="Times New Roman"/>
          <w:b/>
          <w:sz w:val="24"/>
          <w:szCs w:val="24"/>
        </w:rPr>
      </w:pPr>
      <w:bookmarkStart w:id="0" w:name="_GoBack"/>
      <w:bookmarkEnd w:id="0"/>
      <w:r w:rsidRPr="00F53BCC">
        <w:rPr>
          <w:rFonts w:ascii="Times New Roman" w:eastAsia="Times New Roman" w:hAnsi="Times New Roman" w:cs="Times New Roman"/>
          <w:b/>
          <w:sz w:val="24"/>
          <w:szCs w:val="24"/>
        </w:rPr>
        <w:t xml:space="preserve"> </w:t>
      </w:r>
      <w:r w:rsidR="002E523C" w:rsidRPr="00F53BCC">
        <w:rPr>
          <w:rFonts w:ascii="Times New Roman" w:eastAsia="Times New Roman" w:hAnsi="Times New Roman" w:cs="Times New Roman"/>
          <w:b/>
          <w:sz w:val="24"/>
          <w:szCs w:val="24"/>
        </w:rPr>
        <w:t>Годовой ОТЧЕТ</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sz w:val="24"/>
          <w:szCs w:val="24"/>
        </w:rPr>
        <w:t xml:space="preserve">о ходе реализации и оценке эффективности </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sz w:val="24"/>
          <w:szCs w:val="24"/>
        </w:rPr>
        <w:t xml:space="preserve">муниципальной программы </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sz w:val="24"/>
          <w:szCs w:val="24"/>
        </w:rPr>
        <w:t>«Развитие</w:t>
      </w:r>
      <w:r w:rsidR="00885C83" w:rsidRPr="00F53BCC">
        <w:rPr>
          <w:rFonts w:ascii="Times New Roman" w:eastAsia="Times New Roman" w:hAnsi="Times New Roman" w:cs="Times New Roman"/>
          <w:b/>
          <w:sz w:val="24"/>
          <w:szCs w:val="24"/>
        </w:rPr>
        <w:t xml:space="preserve"> образования в </w:t>
      </w:r>
      <w:r w:rsidR="003E5EDD" w:rsidRPr="00F53BCC">
        <w:rPr>
          <w:rFonts w:ascii="Times New Roman" w:eastAsia="Times New Roman" w:hAnsi="Times New Roman" w:cs="Times New Roman"/>
          <w:b/>
          <w:sz w:val="24"/>
          <w:szCs w:val="24"/>
        </w:rPr>
        <w:t>муниципальном районе «</w:t>
      </w:r>
      <w:r w:rsidR="00885C83" w:rsidRPr="00F53BCC">
        <w:rPr>
          <w:rFonts w:ascii="Times New Roman" w:eastAsia="Times New Roman" w:hAnsi="Times New Roman" w:cs="Times New Roman"/>
          <w:b/>
          <w:sz w:val="24"/>
          <w:szCs w:val="24"/>
        </w:rPr>
        <w:t>Медынск</w:t>
      </w:r>
      <w:r w:rsidR="003E5EDD" w:rsidRPr="00F53BCC">
        <w:rPr>
          <w:rFonts w:ascii="Times New Roman" w:eastAsia="Times New Roman" w:hAnsi="Times New Roman" w:cs="Times New Roman"/>
          <w:b/>
          <w:sz w:val="24"/>
          <w:szCs w:val="24"/>
        </w:rPr>
        <w:t>ий</w:t>
      </w:r>
      <w:r w:rsidR="00885C83" w:rsidRPr="00F53BCC">
        <w:rPr>
          <w:rFonts w:ascii="Times New Roman" w:eastAsia="Times New Roman" w:hAnsi="Times New Roman" w:cs="Times New Roman"/>
          <w:b/>
          <w:sz w:val="24"/>
          <w:szCs w:val="24"/>
        </w:rPr>
        <w:t xml:space="preserve"> район</w:t>
      </w:r>
      <w:r w:rsidRPr="00F53BCC">
        <w:rPr>
          <w:rFonts w:ascii="Times New Roman" w:eastAsia="Times New Roman" w:hAnsi="Times New Roman" w:cs="Times New Roman"/>
          <w:b/>
          <w:sz w:val="24"/>
          <w:szCs w:val="24"/>
        </w:rPr>
        <w:t>»</w:t>
      </w:r>
    </w:p>
    <w:p w:rsidR="002E523C" w:rsidRPr="00F53BCC" w:rsidRDefault="00A3360E" w:rsidP="008F1C0C">
      <w:pPr>
        <w:tabs>
          <w:tab w:val="left" w:pos="709"/>
          <w:tab w:val="left" w:pos="10206"/>
        </w:tabs>
        <w:spacing w:after="0" w:line="240" w:lineRule="auto"/>
        <w:jc w:val="center"/>
        <w:rPr>
          <w:rFonts w:ascii="Times New Roman" w:eastAsia="Times New Roman" w:hAnsi="Times New Roman" w:cs="Times New Roman"/>
          <w:b/>
          <w:color w:val="FF0000"/>
          <w:sz w:val="24"/>
          <w:szCs w:val="24"/>
        </w:rPr>
      </w:pPr>
      <w:r w:rsidRPr="00F53BCC">
        <w:rPr>
          <w:rFonts w:ascii="Times New Roman" w:eastAsia="Times New Roman" w:hAnsi="Times New Roman" w:cs="Times New Roman"/>
          <w:b/>
          <w:sz w:val="24"/>
          <w:szCs w:val="24"/>
        </w:rPr>
        <w:t xml:space="preserve"> за 202</w:t>
      </w:r>
      <w:r w:rsidR="00957820" w:rsidRPr="00F53BCC">
        <w:rPr>
          <w:rFonts w:ascii="Times New Roman" w:eastAsia="Times New Roman" w:hAnsi="Times New Roman" w:cs="Times New Roman"/>
          <w:b/>
          <w:sz w:val="24"/>
          <w:szCs w:val="24"/>
        </w:rPr>
        <w:t>3</w:t>
      </w:r>
      <w:r w:rsidR="002E523C" w:rsidRPr="00F53BCC">
        <w:rPr>
          <w:rFonts w:ascii="Times New Roman" w:eastAsia="Times New Roman" w:hAnsi="Times New Roman" w:cs="Times New Roman"/>
          <w:b/>
          <w:sz w:val="24"/>
          <w:szCs w:val="24"/>
        </w:rPr>
        <w:t>год.</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p>
    <w:p w:rsidR="002E523C" w:rsidRPr="00F53BCC" w:rsidRDefault="002E523C" w:rsidP="008F1C0C">
      <w:pPr>
        <w:numPr>
          <w:ilvl w:val="0"/>
          <w:numId w:val="2"/>
        </w:numPr>
        <w:spacing w:after="0" w:line="240" w:lineRule="auto"/>
        <w:ind w:left="0" w:firstLine="709"/>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Общая часть</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b/>
          <w:i/>
          <w:sz w:val="24"/>
          <w:szCs w:val="24"/>
          <w:lang w:eastAsia="ru-RU"/>
        </w:rPr>
        <w:t xml:space="preserve">Наименование муниципальной программы </w:t>
      </w:r>
      <w:r w:rsidRPr="00F53BCC">
        <w:rPr>
          <w:rFonts w:ascii="Times New Roman" w:eastAsia="Times New Roman" w:hAnsi="Times New Roman" w:cs="Times New Roman"/>
          <w:sz w:val="24"/>
          <w:szCs w:val="24"/>
          <w:lang w:eastAsia="ru-RU"/>
        </w:rPr>
        <w:t>- «Развитие образо</w:t>
      </w:r>
      <w:r w:rsidR="00885C83" w:rsidRPr="00F53BCC">
        <w:rPr>
          <w:rFonts w:ascii="Times New Roman" w:eastAsia="Times New Roman" w:hAnsi="Times New Roman" w:cs="Times New Roman"/>
          <w:sz w:val="24"/>
          <w:szCs w:val="24"/>
          <w:lang w:eastAsia="ru-RU"/>
        </w:rPr>
        <w:t>вания в</w:t>
      </w:r>
      <w:r w:rsidR="003E5EDD" w:rsidRPr="00F53BCC">
        <w:rPr>
          <w:rFonts w:ascii="Times New Roman" w:eastAsia="Times New Roman" w:hAnsi="Times New Roman" w:cs="Times New Roman"/>
          <w:sz w:val="24"/>
          <w:szCs w:val="24"/>
          <w:lang w:eastAsia="ru-RU"/>
        </w:rPr>
        <w:t xml:space="preserve"> муниципальном районе «</w:t>
      </w:r>
      <w:r w:rsidR="00885C83" w:rsidRPr="00F53BCC">
        <w:rPr>
          <w:rFonts w:ascii="Times New Roman" w:eastAsia="Times New Roman" w:hAnsi="Times New Roman" w:cs="Times New Roman"/>
          <w:sz w:val="24"/>
          <w:szCs w:val="24"/>
          <w:lang w:eastAsia="ru-RU"/>
        </w:rPr>
        <w:t>Медынск</w:t>
      </w:r>
      <w:r w:rsidR="003E5EDD" w:rsidRPr="00F53BCC">
        <w:rPr>
          <w:rFonts w:ascii="Times New Roman" w:eastAsia="Times New Roman" w:hAnsi="Times New Roman" w:cs="Times New Roman"/>
          <w:sz w:val="24"/>
          <w:szCs w:val="24"/>
          <w:lang w:eastAsia="ru-RU"/>
        </w:rPr>
        <w:t>ий</w:t>
      </w:r>
      <w:r w:rsidR="00885C83" w:rsidRPr="00F53BCC">
        <w:rPr>
          <w:rFonts w:ascii="Times New Roman" w:eastAsia="Times New Roman" w:hAnsi="Times New Roman" w:cs="Times New Roman"/>
          <w:sz w:val="24"/>
          <w:szCs w:val="24"/>
          <w:lang w:eastAsia="ru-RU"/>
        </w:rPr>
        <w:t xml:space="preserve"> район</w:t>
      </w:r>
      <w:r w:rsidRPr="00F53BCC">
        <w:rPr>
          <w:rFonts w:ascii="Times New Roman" w:eastAsia="Times New Roman" w:hAnsi="Times New Roman" w:cs="Times New Roman"/>
          <w:sz w:val="24"/>
          <w:szCs w:val="24"/>
          <w:lang w:eastAsia="ru-RU"/>
        </w:rPr>
        <w:t>» (далее  - муниципальная программа).</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b/>
          <w:i/>
          <w:sz w:val="24"/>
          <w:szCs w:val="24"/>
          <w:lang w:eastAsia="ru-RU"/>
        </w:rPr>
        <w:t>Перечь подпрограмм, входящих в муниципальную программу</w:t>
      </w:r>
      <w:r w:rsidRPr="00F53BCC">
        <w:rPr>
          <w:rFonts w:ascii="Times New Roman" w:eastAsia="Times New Roman" w:hAnsi="Times New Roman" w:cs="Times New Roman"/>
          <w:sz w:val="24"/>
          <w:szCs w:val="24"/>
          <w:lang w:eastAsia="ru-RU"/>
        </w:rPr>
        <w:t xml:space="preserve">: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rPr>
        <w:t xml:space="preserve">1. Подпрограмма </w:t>
      </w:r>
      <w:r w:rsidRPr="00F53BCC">
        <w:rPr>
          <w:rFonts w:ascii="Times New Roman" w:eastAsia="Times New Roman" w:hAnsi="Times New Roman" w:cs="Times New Roman"/>
          <w:sz w:val="24"/>
          <w:szCs w:val="24"/>
          <w:lang w:eastAsia="ru-RU"/>
        </w:rPr>
        <w:t>«</w:t>
      </w:r>
      <w:r w:rsidRPr="00F53BCC">
        <w:rPr>
          <w:rFonts w:ascii="Times New Roman" w:eastAsia="Times New Roman" w:hAnsi="Times New Roman" w:cs="Times New Roman"/>
          <w:sz w:val="24"/>
          <w:szCs w:val="24"/>
        </w:rPr>
        <w:t>Развитие дошкольного образования</w:t>
      </w:r>
      <w:r w:rsidRPr="00F53BCC">
        <w:rPr>
          <w:rFonts w:ascii="Times New Roman" w:eastAsia="Times New Roman" w:hAnsi="Times New Roman" w:cs="Times New Roman"/>
          <w:sz w:val="24"/>
          <w:szCs w:val="24"/>
          <w:lang w:eastAsia="ru-RU"/>
        </w:rPr>
        <w:t>»;</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2. Подпрограмма  </w:t>
      </w:r>
      <w:r w:rsidRPr="00F53BCC">
        <w:rPr>
          <w:rFonts w:ascii="Times New Roman" w:eastAsia="Times New Roman" w:hAnsi="Times New Roman" w:cs="Times New Roman"/>
          <w:sz w:val="24"/>
          <w:szCs w:val="24"/>
          <w:lang w:eastAsia="ru-RU"/>
        </w:rPr>
        <w:t>«Развитие общего образования»;</w:t>
      </w:r>
      <w:r w:rsidRPr="00F53BCC">
        <w:rPr>
          <w:rFonts w:ascii="Times New Roman" w:eastAsia="Times New Roman" w:hAnsi="Times New Roman" w:cs="Times New Roman"/>
          <w:sz w:val="24"/>
          <w:szCs w:val="24"/>
        </w:rPr>
        <w:t xml:space="preserve">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3. Подпрограмма </w:t>
      </w:r>
      <w:r w:rsidRPr="00F53BCC">
        <w:rPr>
          <w:rFonts w:ascii="Times New Roman" w:eastAsia="Times New Roman" w:hAnsi="Times New Roman" w:cs="Times New Roman"/>
          <w:sz w:val="24"/>
          <w:szCs w:val="24"/>
          <w:lang w:eastAsia="ru-RU"/>
        </w:rPr>
        <w:t>«Развитие дополнительного образования»;</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4. Подпрограмма «</w:t>
      </w:r>
      <w:r w:rsidRPr="00F53BCC">
        <w:rPr>
          <w:rFonts w:ascii="Times New Roman" w:eastAsia="Times New Roman" w:hAnsi="Times New Roman" w:cs="Times New Roman"/>
          <w:sz w:val="24"/>
          <w:szCs w:val="24"/>
          <w:lang w:eastAsia="ru-RU"/>
        </w:rPr>
        <w:t xml:space="preserve">Развитие системы воспитания и социализации </w:t>
      </w:r>
      <w:r w:rsidR="00885C83" w:rsidRPr="00F53BCC">
        <w:rPr>
          <w:rFonts w:ascii="Times New Roman" w:eastAsia="Times New Roman" w:hAnsi="Times New Roman" w:cs="Times New Roman"/>
          <w:sz w:val="24"/>
          <w:szCs w:val="24"/>
          <w:lang w:eastAsia="ru-RU"/>
        </w:rPr>
        <w:t>учащи</w:t>
      </w:r>
      <w:r w:rsidRPr="00F53BCC">
        <w:rPr>
          <w:rFonts w:ascii="Times New Roman" w:eastAsia="Times New Roman" w:hAnsi="Times New Roman" w:cs="Times New Roman"/>
          <w:sz w:val="24"/>
          <w:szCs w:val="24"/>
          <w:lang w:eastAsia="ru-RU"/>
        </w:rPr>
        <w:t>хся</w:t>
      </w:r>
      <w:r w:rsidR="00885C83" w:rsidRPr="00F53BCC">
        <w:rPr>
          <w:rFonts w:ascii="Times New Roman" w:eastAsia="Times New Roman" w:hAnsi="Times New Roman" w:cs="Times New Roman"/>
          <w:sz w:val="24"/>
          <w:szCs w:val="24"/>
          <w:lang w:eastAsia="ru-RU"/>
        </w:rPr>
        <w:t xml:space="preserve"> и молодежи</w:t>
      </w:r>
      <w:r w:rsidRPr="00F53BCC">
        <w:rPr>
          <w:rFonts w:ascii="Times New Roman" w:eastAsia="Times New Roman" w:hAnsi="Times New Roman" w:cs="Times New Roman"/>
          <w:sz w:val="24"/>
          <w:szCs w:val="24"/>
          <w:lang w:eastAsia="ru-RU"/>
        </w:rPr>
        <w:t>»;</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5. Подпрограмма «</w:t>
      </w:r>
      <w:r w:rsidRPr="00F53BCC">
        <w:rPr>
          <w:rFonts w:ascii="Times New Roman" w:eastAsia="Times New Roman" w:hAnsi="Times New Roman" w:cs="Times New Roman"/>
          <w:sz w:val="24"/>
          <w:szCs w:val="24"/>
          <w:lang w:eastAsia="ru-RU"/>
        </w:rPr>
        <w:t>Создание условий для получения качественного образования»;</w:t>
      </w:r>
    </w:p>
    <w:p w:rsidR="002E523C" w:rsidRPr="00F53BCC" w:rsidRDefault="005D77FA" w:rsidP="008F1C0C">
      <w:pPr>
        <w:autoSpaceDE w:val="0"/>
        <w:autoSpaceDN w:val="0"/>
        <w:adjustRightInd w:val="0"/>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            </w:t>
      </w:r>
      <w:r w:rsidR="00230F07" w:rsidRPr="00F53BCC">
        <w:rPr>
          <w:rFonts w:ascii="Times New Roman" w:eastAsia="Times New Roman" w:hAnsi="Times New Roman" w:cs="Times New Roman"/>
          <w:sz w:val="24"/>
          <w:szCs w:val="24"/>
        </w:rPr>
        <w:t xml:space="preserve">6. Подпрограмма </w:t>
      </w:r>
      <w:r w:rsidR="002E523C" w:rsidRPr="00F53BCC">
        <w:rPr>
          <w:rFonts w:ascii="Times New Roman" w:eastAsia="Times New Roman" w:hAnsi="Times New Roman" w:cs="Times New Roman"/>
          <w:sz w:val="24"/>
          <w:szCs w:val="24"/>
        </w:rPr>
        <w:t>«</w:t>
      </w:r>
      <w:r w:rsidR="002E523C" w:rsidRPr="00F53BCC">
        <w:rPr>
          <w:rFonts w:ascii="Times New Roman" w:eastAsia="Times New Roman" w:hAnsi="Times New Roman" w:cs="Times New Roman"/>
          <w:sz w:val="24"/>
          <w:szCs w:val="24"/>
          <w:lang w:eastAsia="ru-RU"/>
        </w:rPr>
        <w:t xml:space="preserve">Обеспечение функционирования системы образования </w:t>
      </w:r>
      <w:r w:rsidR="00885C83" w:rsidRPr="00F53BCC">
        <w:rPr>
          <w:rFonts w:ascii="Times New Roman" w:eastAsia="Times New Roman" w:hAnsi="Times New Roman" w:cs="Times New Roman"/>
          <w:sz w:val="24"/>
          <w:szCs w:val="24"/>
          <w:lang w:eastAsia="ru-RU"/>
        </w:rPr>
        <w:t xml:space="preserve">МР «Медынский </w:t>
      </w:r>
      <w:r w:rsidR="002E523C" w:rsidRPr="00F53BCC">
        <w:rPr>
          <w:rFonts w:ascii="Times New Roman" w:eastAsia="Times New Roman" w:hAnsi="Times New Roman" w:cs="Times New Roman"/>
          <w:sz w:val="24"/>
          <w:szCs w:val="24"/>
          <w:lang w:eastAsia="ru-RU"/>
        </w:rPr>
        <w:t>район</w:t>
      </w:r>
      <w:r w:rsidR="00885C83" w:rsidRPr="00F53BCC">
        <w:rPr>
          <w:rFonts w:ascii="Times New Roman" w:eastAsia="Times New Roman" w:hAnsi="Times New Roman" w:cs="Times New Roman"/>
          <w:sz w:val="24"/>
          <w:szCs w:val="24"/>
          <w:lang w:eastAsia="ru-RU"/>
        </w:rPr>
        <w:t>»</w:t>
      </w:r>
      <w:r w:rsidR="002E523C" w:rsidRPr="00F53BCC">
        <w:rPr>
          <w:rFonts w:ascii="Times New Roman" w:eastAsia="Times New Roman" w:hAnsi="Times New Roman" w:cs="Times New Roman"/>
          <w:sz w:val="24"/>
          <w:szCs w:val="24"/>
          <w:lang w:eastAsia="ru-RU"/>
        </w:rPr>
        <w:t xml:space="preserve">      и   реализации муниципальной программы».</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F53BCC">
        <w:rPr>
          <w:rFonts w:ascii="Times New Roman" w:eastAsia="Times New Roman" w:hAnsi="Times New Roman" w:cs="Times New Roman"/>
          <w:b/>
          <w:i/>
          <w:sz w:val="24"/>
          <w:szCs w:val="24"/>
          <w:lang w:eastAsia="ru-RU"/>
        </w:rPr>
        <w:t xml:space="preserve">Отчет о ходе реализации и оценке эффективности подпрограмм представлен в приложении к сводному отчету.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F53BCC">
        <w:rPr>
          <w:rFonts w:ascii="Times New Roman" w:eastAsia="Times New Roman" w:hAnsi="Times New Roman" w:cs="Times New Roman"/>
          <w:b/>
          <w:i/>
          <w:sz w:val="24"/>
          <w:szCs w:val="24"/>
          <w:lang w:eastAsia="ru-RU"/>
        </w:rPr>
        <w:t>Основные цели и задачи муниципальной программы:</w:t>
      </w:r>
    </w:p>
    <w:p w:rsidR="002E523C" w:rsidRPr="00F53BCC" w:rsidRDefault="002E523C" w:rsidP="008F1C0C">
      <w:pPr>
        <w:autoSpaceDE w:val="0"/>
        <w:autoSpaceDN w:val="0"/>
        <w:adjustRightInd w:val="0"/>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    Цели программы:</w:t>
      </w:r>
    </w:p>
    <w:p w:rsidR="000E2860" w:rsidRPr="00F53BCC" w:rsidRDefault="000E2860" w:rsidP="000E2860">
      <w:pPr>
        <w:tabs>
          <w:tab w:val="left" w:pos="319"/>
        </w:tabs>
        <w:spacing w:after="0" w:line="240" w:lineRule="auto"/>
        <w:jc w:val="both"/>
        <w:rPr>
          <w:rFonts w:ascii="Times New Roman" w:hAnsi="Times New Roman" w:cs="Times New Roman"/>
          <w:sz w:val="24"/>
          <w:szCs w:val="24"/>
        </w:rPr>
      </w:pPr>
      <w:r w:rsidRPr="00F53BCC">
        <w:rPr>
          <w:rFonts w:ascii="Times New Roman" w:hAnsi="Times New Roman" w:cs="Times New Roman"/>
          <w:sz w:val="24"/>
          <w:szCs w:val="24"/>
        </w:rPr>
        <w:t>- создание условий для эффективного развития муниципальной системы образования, направленной на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w:t>
      </w:r>
    </w:p>
    <w:p w:rsidR="002E523C" w:rsidRPr="00F53BCC" w:rsidRDefault="002E523C" w:rsidP="008F1C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Задачи программы:</w:t>
      </w:r>
    </w:p>
    <w:p w:rsidR="000E2860" w:rsidRPr="00F53BCC" w:rsidRDefault="000E2860" w:rsidP="000E2860">
      <w:pPr>
        <w:tabs>
          <w:tab w:val="left" w:pos="319"/>
        </w:tabs>
        <w:spacing w:after="0" w:line="240" w:lineRule="auto"/>
        <w:jc w:val="both"/>
        <w:rPr>
          <w:rFonts w:ascii="Times New Roman" w:hAnsi="Times New Roman" w:cs="Times New Roman"/>
          <w:sz w:val="24"/>
          <w:szCs w:val="24"/>
        </w:rPr>
      </w:pPr>
      <w:r w:rsidRPr="00F53BCC">
        <w:rPr>
          <w:rFonts w:ascii="Times New Roman" w:hAnsi="Times New Roman" w:cs="Times New Roman"/>
          <w:sz w:val="24"/>
          <w:szCs w:val="24"/>
        </w:rPr>
        <w:t>-модернизация системы дошкольного, общего и дополнительного образования детей;</w:t>
      </w:r>
    </w:p>
    <w:p w:rsidR="000E2860" w:rsidRPr="00F53BCC" w:rsidRDefault="000E2860" w:rsidP="000E2860">
      <w:pPr>
        <w:tabs>
          <w:tab w:val="left" w:pos="319"/>
        </w:tabs>
        <w:spacing w:after="0" w:line="240" w:lineRule="auto"/>
        <w:jc w:val="both"/>
        <w:rPr>
          <w:rFonts w:ascii="Times New Roman" w:hAnsi="Times New Roman" w:cs="Times New Roman"/>
          <w:sz w:val="24"/>
          <w:szCs w:val="24"/>
        </w:rPr>
      </w:pPr>
      <w:r w:rsidRPr="00F53BCC">
        <w:rPr>
          <w:rFonts w:ascii="Times New Roman" w:hAnsi="Times New Roman" w:cs="Times New Roman"/>
          <w:sz w:val="24"/>
          <w:szCs w:val="24"/>
        </w:rPr>
        <w:t>-развитие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w:t>
      </w:r>
    </w:p>
    <w:p w:rsidR="000E2860" w:rsidRPr="00F53BCC" w:rsidRDefault="000E2860" w:rsidP="000E2860">
      <w:pPr>
        <w:tabs>
          <w:tab w:val="left" w:pos="319"/>
        </w:tabs>
        <w:spacing w:after="0" w:line="240" w:lineRule="auto"/>
        <w:jc w:val="both"/>
        <w:rPr>
          <w:rFonts w:ascii="Times New Roman" w:hAnsi="Times New Roman" w:cs="Times New Roman"/>
          <w:sz w:val="24"/>
          <w:szCs w:val="24"/>
        </w:rPr>
      </w:pPr>
      <w:r w:rsidRPr="00F53BCC">
        <w:rPr>
          <w:rFonts w:ascii="Times New Roman" w:hAnsi="Times New Roman" w:cs="Times New Roman"/>
          <w:sz w:val="24"/>
          <w:szCs w:val="24"/>
        </w:rPr>
        <w:t>-создание в образовательных организациях условий, обеспечивающих безопасность,  сохранение и укрепление здоровья участников образовательного процесса, формирование их здорового образа жизни и приобретения позитивного социального опыта.</w:t>
      </w:r>
    </w:p>
    <w:p w:rsidR="002E523C" w:rsidRPr="00F53BCC" w:rsidRDefault="002E523C" w:rsidP="008F1C0C">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2E523C" w:rsidRPr="00F53BCC" w:rsidRDefault="002E523C" w:rsidP="008F1C0C">
      <w:pPr>
        <w:numPr>
          <w:ilvl w:val="0"/>
          <w:numId w:val="2"/>
        </w:numPr>
        <w:spacing w:after="0" w:line="240" w:lineRule="auto"/>
        <w:ind w:left="0" w:firstLine="709"/>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Результаты, достигнутые за отчетный период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F53BCC">
        <w:rPr>
          <w:rFonts w:ascii="Times New Roman" w:eastAsia="Times New Roman" w:hAnsi="Times New Roman" w:cs="Times New Roman"/>
          <w:b/>
          <w:i/>
          <w:sz w:val="24"/>
          <w:szCs w:val="24"/>
          <w:lang w:eastAsia="ru-RU"/>
        </w:rPr>
        <w:t>Основные результаты, достигнутые в 20</w:t>
      </w:r>
      <w:r w:rsidR="003E71C3" w:rsidRPr="00F53BCC">
        <w:rPr>
          <w:rFonts w:ascii="Times New Roman" w:eastAsia="Times New Roman" w:hAnsi="Times New Roman" w:cs="Times New Roman"/>
          <w:b/>
          <w:i/>
          <w:sz w:val="24"/>
          <w:szCs w:val="24"/>
          <w:lang w:eastAsia="ru-RU"/>
        </w:rPr>
        <w:t>2</w:t>
      </w:r>
      <w:r w:rsidR="00E72422" w:rsidRPr="00F53BCC">
        <w:rPr>
          <w:rFonts w:ascii="Times New Roman" w:eastAsia="Times New Roman" w:hAnsi="Times New Roman" w:cs="Times New Roman"/>
          <w:b/>
          <w:i/>
          <w:sz w:val="24"/>
          <w:szCs w:val="24"/>
          <w:lang w:eastAsia="ru-RU"/>
        </w:rPr>
        <w:t>3</w:t>
      </w:r>
      <w:r w:rsidRPr="00F53BCC">
        <w:rPr>
          <w:rFonts w:ascii="Times New Roman" w:eastAsia="Times New Roman" w:hAnsi="Times New Roman" w:cs="Times New Roman"/>
          <w:b/>
          <w:i/>
          <w:sz w:val="24"/>
          <w:szCs w:val="24"/>
          <w:lang w:eastAsia="ru-RU"/>
        </w:rPr>
        <w:t xml:space="preserve"> году:</w:t>
      </w:r>
    </w:p>
    <w:p w:rsidR="002E523C" w:rsidRPr="00F53BCC" w:rsidRDefault="002E523C" w:rsidP="008F1C0C">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 удельный вес численности населения в возрасте 5 - 18 лет, охваченного образованием, в общей численности населения в возрасте 5 - 18 лет составляет </w:t>
      </w:r>
      <w:r w:rsidR="000113D0" w:rsidRPr="00F53BCC">
        <w:rPr>
          <w:rFonts w:ascii="Times New Roman" w:eastAsia="Times New Roman" w:hAnsi="Times New Roman" w:cs="Times New Roman"/>
          <w:color w:val="000000"/>
          <w:sz w:val="24"/>
          <w:szCs w:val="24"/>
          <w:lang w:eastAsia="ru-RU"/>
        </w:rPr>
        <w:t>100</w:t>
      </w:r>
      <w:r w:rsidR="002123EA" w:rsidRPr="00F53BCC">
        <w:rPr>
          <w:rFonts w:ascii="Times New Roman" w:eastAsia="Times New Roman" w:hAnsi="Times New Roman" w:cs="Times New Roman"/>
          <w:color w:val="000000"/>
          <w:sz w:val="24"/>
          <w:szCs w:val="24"/>
          <w:lang w:eastAsia="ru-RU"/>
        </w:rPr>
        <w:t xml:space="preserve"> </w:t>
      </w:r>
      <w:r w:rsidRPr="00F53BCC">
        <w:rPr>
          <w:rFonts w:ascii="Times New Roman" w:eastAsia="Times New Roman" w:hAnsi="Times New Roman" w:cs="Times New Roman"/>
          <w:color w:val="000000"/>
          <w:sz w:val="24"/>
          <w:szCs w:val="24"/>
          <w:lang w:eastAsia="ru-RU"/>
        </w:rPr>
        <w:t xml:space="preserve"> %;</w:t>
      </w:r>
    </w:p>
    <w:p w:rsidR="006A64F6" w:rsidRPr="00F53BCC" w:rsidRDefault="006A64F6" w:rsidP="008F1C0C">
      <w:pPr>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color w:val="000000"/>
          <w:sz w:val="24"/>
          <w:szCs w:val="24"/>
          <w:lang w:eastAsia="ru-RU"/>
        </w:rPr>
        <w:t xml:space="preserve">           - д</w:t>
      </w:r>
      <w:r w:rsidRPr="00F53BCC">
        <w:rPr>
          <w:rFonts w:ascii="Times New Roman" w:eastAsia="Times New Roman" w:hAnsi="Times New Roman" w:cs="Times New Roman"/>
          <w:sz w:val="24"/>
          <w:szCs w:val="24"/>
          <w:lang w:eastAsia="ru-RU"/>
        </w:rPr>
        <w:t xml:space="preserve">оля детей в возрасте от 3 до 7 лет, охваченных услугами дошкольного образования в общей численности детей указанного возраста </w:t>
      </w:r>
      <w:r w:rsidRPr="00F53BCC">
        <w:rPr>
          <w:rFonts w:ascii="Times New Roman" w:eastAsia="Times New Roman" w:hAnsi="Times New Roman" w:cs="Times New Roman"/>
          <w:color w:val="000000"/>
          <w:sz w:val="24"/>
          <w:szCs w:val="24"/>
          <w:lang w:eastAsia="ru-RU"/>
        </w:rPr>
        <w:t>составляет 100  %;</w:t>
      </w:r>
    </w:p>
    <w:p w:rsidR="002E523C" w:rsidRPr="00F53BCC" w:rsidRDefault="00AF738F" w:rsidP="008F1C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r w:rsidR="002E523C" w:rsidRPr="00F53BCC">
        <w:rPr>
          <w:rFonts w:ascii="Times New Roman" w:eastAsia="Times New Roman" w:hAnsi="Times New Roman" w:cs="Times New Roman"/>
          <w:sz w:val="24"/>
          <w:szCs w:val="24"/>
          <w:lang w:eastAsia="ru-RU"/>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требованиями</w:t>
      </w:r>
      <w:r w:rsidR="008A6685" w:rsidRPr="00F53BCC">
        <w:rPr>
          <w:rFonts w:ascii="Times New Roman" w:eastAsia="Times New Roman" w:hAnsi="Times New Roman" w:cs="Times New Roman"/>
          <w:sz w:val="24"/>
          <w:szCs w:val="24"/>
          <w:lang w:eastAsia="ru-RU"/>
        </w:rPr>
        <w:t xml:space="preserve"> ФГОС</w:t>
      </w:r>
      <w:r w:rsidR="002E523C" w:rsidRPr="00F53BCC">
        <w:rPr>
          <w:rFonts w:ascii="Times New Roman" w:eastAsia="Times New Roman" w:hAnsi="Times New Roman" w:cs="Times New Roman"/>
          <w:sz w:val="24"/>
          <w:szCs w:val="24"/>
          <w:lang w:eastAsia="ru-RU"/>
        </w:rPr>
        <w:t xml:space="preserve">, в общей численности обучающихся» составил </w:t>
      </w:r>
      <w:r w:rsidR="000113D0" w:rsidRPr="00F53BCC">
        <w:rPr>
          <w:rFonts w:ascii="Times New Roman" w:eastAsia="Times New Roman" w:hAnsi="Times New Roman" w:cs="Times New Roman"/>
          <w:sz w:val="24"/>
          <w:szCs w:val="24"/>
          <w:lang w:eastAsia="ru-RU"/>
        </w:rPr>
        <w:t>100</w:t>
      </w:r>
      <w:r w:rsidR="002E523C" w:rsidRPr="00F53BCC">
        <w:rPr>
          <w:rFonts w:ascii="Times New Roman" w:eastAsia="Times New Roman" w:hAnsi="Times New Roman" w:cs="Times New Roman"/>
          <w:sz w:val="24"/>
          <w:szCs w:val="24"/>
          <w:lang w:eastAsia="ru-RU"/>
        </w:rPr>
        <w:t xml:space="preserve"> %;</w:t>
      </w:r>
    </w:p>
    <w:p w:rsidR="00AF738F" w:rsidRPr="00F53BCC" w:rsidRDefault="00AF738F" w:rsidP="008F1C0C">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  на базе детского сада «Колокольчик» </w:t>
      </w:r>
      <w:r w:rsidR="00B66219" w:rsidRPr="00F53BCC">
        <w:rPr>
          <w:rFonts w:ascii="Times New Roman" w:eastAsia="Times New Roman" w:hAnsi="Times New Roman" w:cs="Times New Roman"/>
          <w:sz w:val="24"/>
          <w:szCs w:val="24"/>
          <w:lang w:eastAsia="ru-RU"/>
        </w:rPr>
        <w:t>функционирует</w:t>
      </w:r>
      <w:r w:rsidRPr="00F53BCC">
        <w:rPr>
          <w:rFonts w:ascii="Times New Roman" w:eastAsia="Times New Roman" w:hAnsi="Times New Roman" w:cs="Times New Roman"/>
          <w:sz w:val="24"/>
          <w:szCs w:val="24"/>
          <w:lang w:eastAsia="ru-RU"/>
        </w:rPr>
        <w:t xml:space="preserve">  консультационный пункт психолого – педагогической поддержки развития детей раннего дошкольного возраста, не посещающих дошкольные образовательные учреждения;</w:t>
      </w:r>
    </w:p>
    <w:p w:rsidR="00803FB7" w:rsidRDefault="00F235A9" w:rsidP="00803FB7">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ab/>
        <w:t xml:space="preserve">- </w:t>
      </w:r>
      <w:r w:rsidR="0064336C" w:rsidRPr="00F53BCC">
        <w:rPr>
          <w:rFonts w:ascii="Times New Roman" w:eastAsia="Times New Roman" w:hAnsi="Times New Roman" w:cs="Times New Roman"/>
          <w:sz w:val="24"/>
          <w:szCs w:val="24"/>
          <w:lang w:eastAsia="ru-RU"/>
        </w:rPr>
        <w:t>образовательные организации активно участвуют в мероприятиях Национального проекта «Образование», в рамках проекта «</w:t>
      </w:r>
      <w:r w:rsidR="00803FB7">
        <w:rPr>
          <w:rFonts w:ascii="Times New Roman" w:eastAsia="Times New Roman" w:hAnsi="Times New Roman" w:cs="Times New Roman"/>
          <w:sz w:val="24"/>
          <w:szCs w:val="24"/>
          <w:lang w:eastAsia="ru-RU"/>
        </w:rPr>
        <w:t>Успех каждого ребенка</w:t>
      </w:r>
      <w:r w:rsidR="0064336C" w:rsidRPr="00F53BCC">
        <w:rPr>
          <w:rFonts w:ascii="Times New Roman" w:eastAsia="Times New Roman" w:hAnsi="Times New Roman" w:cs="Times New Roman"/>
          <w:sz w:val="24"/>
          <w:szCs w:val="24"/>
          <w:lang w:eastAsia="ru-RU"/>
        </w:rPr>
        <w:t xml:space="preserve">» </w:t>
      </w:r>
      <w:r w:rsidR="00803FB7">
        <w:rPr>
          <w:rFonts w:ascii="Times New Roman" w:eastAsia="Times New Roman" w:hAnsi="Times New Roman" w:cs="Times New Roman"/>
          <w:sz w:val="24"/>
          <w:szCs w:val="24"/>
          <w:lang w:eastAsia="ru-RU"/>
        </w:rPr>
        <w:t xml:space="preserve">созданы новые места по реализации </w:t>
      </w:r>
      <w:r w:rsidR="00803FB7" w:rsidRPr="00803FB7">
        <w:rPr>
          <w:rFonts w:ascii="Times New Roman" w:eastAsia="Times New Roman" w:hAnsi="Times New Roman" w:cs="Times New Roman"/>
          <w:sz w:val="24"/>
          <w:szCs w:val="24"/>
          <w:lang w:eastAsia="ru-RU"/>
        </w:rPr>
        <w:t>дополните</w:t>
      </w:r>
      <w:r w:rsidR="00803FB7">
        <w:rPr>
          <w:rFonts w:ascii="Times New Roman" w:eastAsia="Times New Roman" w:hAnsi="Times New Roman" w:cs="Times New Roman"/>
          <w:sz w:val="24"/>
          <w:szCs w:val="24"/>
          <w:lang w:eastAsia="ru-RU"/>
        </w:rPr>
        <w:t xml:space="preserve">льных общеразвивающих программ: в </w:t>
      </w:r>
      <w:r w:rsidR="00803FB7" w:rsidRPr="00803FB7">
        <w:rPr>
          <w:rFonts w:ascii="Times New Roman" w:eastAsia="Times New Roman" w:hAnsi="Times New Roman" w:cs="Times New Roman"/>
          <w:sz w:val="24"/>
          <w:szCs w:val="24"/>
          <w:lang w:eastAsia="ru-RU"/>
        </w:rPr>
        <w:t>Медынск</w:t>
      </w:r>
      <w:r w:rsidR="00803FB7">
        <w:rPr>
          <w:rFonts w:ascii="Times New Roman" w:eastAsia="Times New Roman" w:hAnsi="Times New Roman" w:cs="Times New Roman"/>
          <w:sz w:val="24"/>
          <w:szCs w:val="24"/>
          <w:lang w:eastAsia="ru-RU"/>
        </w:rPr>
        <w:t>ой</w:t>
      </w:r>
      <w:r w:rsidR="00803FB7" w:rsidRPr="00803FB7">
        <w:rPr>
          <w:rFonts w:ascii="Times New Roman" w:eastAsia="Times New Roman" w:hAnsi="Times New Roman" w:cs="Times New Roman"/>
          <w:sz w:val="24"/>
          <w:szCs w:val="24"/>
          <w:lang w:eastAsia="ru-RU"/>
        </w:rPr>
        <w:t xml:space="preserve"> школ</w:t>
      </w:r>
      <w:r w:rsidR="00803FB7">
        <w:rPr>
          <w:rFonts w:ascii="Times New Roman" w:eastAsia="Times New Roman" w:hAnsi="Times New Roman" w:cs="Times New Roman"/>
          <w:sz w:val="24"/>
          <w:szCs w:val="24"/>
          <w:lang w:eastAsia="ru-RU"/>
        </w:rPr>
        <w:t>е</w:t>
      </w:r>
      <w:r w:rsidR="00803FB7" w:rsidRPr="00803FB7">
        <w:rPr>
          <w:rFonts w:ascii="Times New Roman" w:eastAsia="Times New Roman" w:hAnsi="Times New Roman" w:cs="Times New Roman"/>
          <w:sz w:val="24"/>
          <w:szCs w:val="24"/>
          <w:lang w:eastAsia="ru-RU"/>
        </w:rPr>
        <w:t xml:space="preserve">  по направлению «Агроэкология», Дом творчества - «Юный инспектор дорожного движения»</w:t>
      </w:r>
      <w:r w:rsidR="00803FB7">
        <w:rPr>
          <w:rFonts w:ascii="Times New Roman" w:eastAsia="Times New Roman" w:hAnsi="Times New Roman" w:cs="Times New Roman"/>
          <w:sz w:val="24"/>
          <w:szCs w:val="24"/>
          <w:lang w:eastAsia="ru-RU"/>
        </w:rPr>
        <w:t>;</w:t>
      </w:r>
    </w:p>
    <w:p w:rsidR="00803FB7" w:rsidRPr="00803FB7" w:rsidRDefault="00803FB7" w:rsidP="00803FB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1162" w:rsidRPr="00F53B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реализованы </w:t>
      </w:r>
      <w:r w:rsidRPr="00803FB7">
        <w:rPr>
          <w:rFonts w:ascii="Times New Roman" w:eastAsia="Times New Roman" w:hAnsi="Times New Roman" w:cs="Times New Roman"/>
          <w:sz w:val="24"/>
          <w:szCs w:val="24"/>
          <w:lang w:eastAsia="ru-RU"/>
        </w:rPr>
        <w:t xml:space="preserve"> проект</w:t>
      </w:r>
      <w:r>
        <w:rPr>
          <w:rFonts w:ascii="Times New Roman" w:eastAsia="Times New Roman" w:hAnsi="Times New Roman" w:cs="Times New Roman"/>
          <w:sz w:val="24"/>
          <w:szCs w:val="24"/>
          <w:lang w:eastAsia="ru-RU"/>
        </w:rPr>
        <w:t>ы</w:t>
      </w:r>
      <w:r w:rsidRPr="00803FB7">
        <w:rPr>
          <w:rFonts w:ascii="Times New Roman" w:eastAsia="Times New Roman" w:hAnsi="Times New Roman" w:cs="Times New Roman"/>
          <w:sz w:val="24"/>
          <w:szCs w:val="24"/>
          <w:lang w:eastAsia="ru-RU"/>
        </w:rPr>
        <w:t>, основанны</w:t>
      </w:r>
      <w:r>
        <w:rPr>
          <w:rFonts w:ascii="Times New Roman" w:eastAsia="Times New Roman" w:hAnsi="Times New Roman" w:cs="Times New Roman"/>
          <w:sz w:val="24"/>
          <w:szCs w:val="24"/>
          <w:lang w:eastAsia="ru-RU"/>
        </w:rPr>
        <w:t>е</w:t>
      </w:r>
      <w:r w:rsidRPr="00803FB7">
        <w:rPr>
          <w:rFonts w:ascii="Times New Roman" w:eastAsia="Times New Roman" w:hAnsi="Times New Roman" w:cs="Times New Roman"/>
          <w:sz w:val="24"/>
          <w:szCs w:val="24"/>
          <w:lang w:eastAsia="ru-RU"/>
        </w:rPr>
        <w:t xml:space="preserve"> на инициативах школьников  по развитию школьной инфраструктуры.  Медынская школа </w:t>
      </w:r>
      <w:r>
        <w:rPr>
          <w:rFonts w:ascii="Times New Roman" w:eastAsia="Times New Roman" w:hAnsi="Times New Roman" w:cs="Times New Roman"/>
          <w:sz w:val="24"/>
          <w:szCs w:val="24"/>
          <w:lang w:eastAsia="ru-RU"/>
        </w:rPr>
        <w:t>-</w:t>
      </w:r>
      <w:r w:rsidRPr="00803FB7">
        <w:rPr>
          <w:rFonts w:ascii="Times New Roman" w:eastAsia="Times New Roman" w:hAnsi="Times New Roman" w:cs="Times New Roman"/>
          <w:sz w:val="24"/>
          <w:szCs w:val="24"/>
          <w:lang w:eastAsia="ru-RU"/>
        </w:rPr>
        <w:t xml:space="preserve"> проект «Аллея выпускников» (благоустройство территории), Михеевская школа –проект «Машина времени» (оборудование школьного музея), Адуевская школа – «Модернизация и цифровизация школьного музея» (оборудование школьного музея)</w:t>
      </w:r>
      <w:r>
        <w:rPr>
          <w:rFonts w:ascii="Times New Roman" w:eastAsia="Times New Roman" w:hAnsi="Times New Roman" w:cs="Times New Roman"/>
          <w:sz w:val="24"/>
          <w:szCs w:val="24"/>
          <w:lang w:eastAsia="ru-RU"/>
        </w:rPr>
        <w:t>;</w:t>
      </w:r>
    </w:p>
    <w:p w:rsidR="00B41162" w:rsidRPr="00F53BCC" w:rsidRDefault="00B41162" w:rsidP="008F1C0C">
      <w:pPr>
        <w:spacing w:after="0" w:line="240" w:lineRule="auto"/>
        <w:jc w:val="both"/>
        <w:rPr>
          <w:rFonts w:ascii="Times New Roman" w:eastAsia="Times New Roman" w:hAnsi="Times New Roman" w:cs="Times New Roman"/>
          <w:sz w:val="24"/>
          <w:szCs w:val="24"/>
          <w:lang w:eastAsia="ru-RU"/>
        </w:rPr>
      </w:pPr>
    </w:p>
    <w:p w:rsidR="00F235A9" w:rsidRPr="00F53BCC" w:rsidRDefault="00B41162" w:rsidP="00B41162">
      <w:pPr>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lastRenderedPageBreak/>
        <w:t>-</w:t>
      </w:r>
      <w:r w:rsidR="009B637A" w:rsidRPr="00F53BCC">
        <w:rPr>
          <w:rFonts w:ascii="Times New Roman" w:eastAsia="Times New Roman" w:hAnsi="Times New Roman" w:cs="Times New Roman"/>
          <w:sz w:val="24"/>
          <w:szCs w:val="24"/>
          <w:lang w:eastAsia="ru-RU"/>
        </w:rPr>
        <w:t xml:space="preserve"> успешно функционируют </w:t>
      </w:r>
      <w:r w:rsidRPr="00F53BCC">
        <w:rPr>
          <w:rFonts w:ascii="Times New Roman" w:eastAsia="Times New Roman" w:hAnsi="Times New Roman" w:cs="Times New Roman"/>
          <w:sz w:val="24"/>
          <w:szCs w:val="24"/>
          <w:lang w:eastAsia="ru-RU"/>
        </w:rPr>
        <w:t>ц</w:t>
      </w:r>
      <w:r w:rsidR="00F235A9" w:rsidRPr="00F53BCC">
        <w:rPr>
          <w:rFonts w:ascii="Times New Roman" w:eastAsia="Times New Roman" w:hAnsi="Times New Roman" w:cs="Times New Roman"/>
          <w:sz w:val="24"/>
          <w:szCs w:val="24"/>
          <w:lang w:eastAsia="ru-RU"/>
        </w:rPr>
        <w:t>ентры «Точка Роста»</w:t>
      </w:r>
      <w:r w:rsidR="00BD5570" w:rsidRPr="00F53BCC">
        <w:rPr>
          <w:rFonts w:ascii="Times New Roman" w:eastAsia="Times New Roman" w:hAnsi="Times New Roman" w:cs="Times New Roman"/>
          <w:sz w:val="24"/>
          <w:szCs w:val="24"/>
          <w:lang w:eastAsia="ru-RU"/>
        </w:rPr>
        <w:t>, созданные в рамках  Национального проекта «Образование»</w:t>
      </w:r>
      <w:r w:rsidR="00F235A9" w:rsidRPr="00F53BCC">
        <w:rPr>
          <w:rFonts w:ascii="Times New Roman" w:eastAsia="Times New Roman" w:hAnsi="Times New Roman" w:cs="Times New Roman"/>
          <w:sz w:val="24"/>
          <w:szCs w:val="24"/>
          <w:lang w:eastAsia="ru-RU"/>
        </w:rPr>
        <w:t xml:space="preserve"> </w:t>
      </w:r>
      <w:r w:rsidR="00BD5570" w:rsidRPr="00F53BCC">
        <w:rPr>
          <w:rFonts w:ascii="Times New Roman" w:eastAsia="Times New Roman" w:hAnsi="Times New Roman" w:cs="Times New Roman"/>
          <w:sz w:val="24"/>
          <w:szCs w:val="24"/>
          <w:lang w:eastAsia="ru-RU"/>
        </w:rPr>
        <w:t xml:space="preserve">цифрового и гуманитарного профилей </w:t>
      </w:r>
      <w:r w:rsidRPr="00F53BCC">
        <w:rPr>
          <w:rFonts w:ascii="Times New Roman" w:eastAsia="Times New Roman" w:hAnsi="Times New Roman" w:cs="Times New Roman"/>
          <w:sz w:val="24"/>
          <w:szCs w:val="24"/>
          <w:lang w:eastAsia="ru-RU"/>
        </w:rPr>
        <w:t xml:space="preserve">на базе </w:t>
      </w:r>
      <w:r w:rsidR="00F235A9" w:rsidRPr="00F53BCC">
        <w:rPr>
          <w:rFonts w:ascii="Times New Roman" w:eastAsia="Times New Roman" w:hAnsi="Times New Roman" w:cs="Times New Roman"/>
          <w:sz w:val="24"/>
          <w:szCs w:val="24"/>
          <w:lang w:eastAsia="ru-RU"/>
        </w:rPr>
        <w:t xml:space="preserve"> Медынской, </w:t>
      </w:r>
      <w:r w:rsidR="00D0290D" w:rsidRPr="00F53BCC">
        <w:rPr>
          <w:rFonts w:ascii="Times New Roman" w:eastAsia="Times New Roman" w:hAnsi="Times New Roman" w:cs="Times New Roman"/>
          <w:sz w:val="24"/>
          <w:szCs w:val="24"/>
          <w:lang w:eastAsia="ru-RU"/>
        </w:rPr>
        <w:t>Кременской,</w:t>
      </w:r>
      <w:r w:rsidR="00F235A9" w:rsidRPr="00F53BCC">
        <w:rPr>
          <w:rFonts w:ascii="Times New Roman" w:eastAsia="Times New Roman" w:hAnsi="Times New Roman" w:cs="Times New Roman"/>
          <w:sz w:val="24"/>
          <w:szCs w:val="24"/>
          <w:lang w:eastAsia="ru-RU"/>
        </w:rPr>
        <w:t xml:space="preserve"> Передельской </w:t>
      </w:r>
      <w:r w:rsidR="00D0290D" w:rsidRPr="00F53BCC">
        <w:rPr>
          <w:rFonts w:ascii="Times New Roman" w:eastAsia="Times New Roman" w:hAnsi="Times New Roman" w:cs="Times New Roman"/>
          <w:sz w:val="24"/>
          <w:szCs w:val="24"/>
          <w:lang w:eastAsia="ru-RU"/>
        </w:rPr>
        <w:t>средних школ и центр</w:t>
      </w:r>
      <w:r w:rsidR="00BD5570" w:rsidRPr="00F53BCC">
        <w:rPr>
          <w:rFonts w:ascii="Times New Roman" w:eastAsia="Times New Roman" w:hAnsi="Times New Roman" w:cs="Times New Roman"/>
          <w:sz w:val="24"/>
          <w:szCs w:val="24"/>
          <w:lang w:eastAsia="ru-RU"/>
        </w:rPr>
        <w:t>ы</w:t>
      </w:r>
      <w:r w:rsidR="00D0290D" w:rsidRPr="00F53BCC">
        <w:rPr>
          <w:rFonts w:ascii="Times New Roman" w:eastAsia="Times New Roman" w:hAnsi="Times New Roman" w:cs="Times New Roman"/>
          <w:sz w:val="24"/>
          <w:szCs w:val="24"/>
          <w:lang w:eastAsia="ru-RU"/>
        </w:rPr>
        <w:t xml:space="preserve"> образования естественно-научной и технологической направленностей «Точка роста» на базе Михеевской </w:t>
      </w:r>
      <w:r w:rsidR="00BD5570" w:rsidRPr="00F53BCC">
        <w:rPr>
          <w:rFonts w:ascii="Times New Roman" w:eastAsia="Times New Roman" w:hAnsi="Times New Roman" w:cs="Times New Roman"/>
          <w:sz w:val="24"/>
          <w:szCs w:val="24"/>
          <w:lang w:eastAsia="ru-RU"/>
        </w:rPr>
        <w:t>и Романовской школ</w:t>
      </w:r>
      <w:r w:rsidR="00F235A9" w:rsidRPr="00F53BCC">
        <w:rPr>
          <w:rFonts w:ascii="Times New Roman" w:eastAsia="Times New Roman" w:hAnsi="Times New Roman" w:cs="Times New Roman"/>
          <w:sz w:val="24"/>
          <w:szCs w:val="24"/>
          <w:lang w:eastAsia="ru-RU"/>
        </w:rPr>
        <w:t>;</w:t>
      </w:r>
    </w:p>
    <w:p w:rsidR="00F235A9" w:rsidRPr="00803FB7" w:rsidRDefault="000876B5" w:rsidP="008F1C0C">
      <w:pPr>
        <w:spacing w:after="0" w:line="240" w:lineRule="auto"/>
        <w:jc w:val="both"/>
        <w:rPr>
          <w:rFonts w:ascii="Times New Roman" w:eastAsia="Times New Roman" w:hAnsi="Times New Roman" w:cs="Times New Roman"/>
          <w:sz w:val="24"/>
          <w:szCs w:val="24"/>
          <w:lang w:eastAsia="ru-RU"/>
        </w:rPr>
      </w:pPr>
      <w:r w:rsidRPr="00803FB7">
        <w:rPr>
          <w:rFonts w:ascii="Times New Roman" w:eastAsia="Times New Roman" w:hAnsi="Times New Roman" w:cs="Times New Roman"/>
          <w:sz w:val="24"/>
          <w:szCs w:val="24"/>
          <w:lang w:eastAsia="ru-RU"/>
        </w:rPr>
        <w:tab/>
        <w:t xml:space="preserve">- </w:t>
      </w:r>
      <w:r w:rsidR="00B41162" w:rsidRPr="00803FB7">
        <w:rPr>
          <w:rFonts w:ascii="Times New Roman" w:eastAsia="Times New Roman" w:hAnsi="Times New Roman" w:cs="Times New Roman"/>
          <w:sz w:val="24"/>
          <w:szCs w:val="24"/>
          <w:lang w:eastAsia="ru-RU"/>
        </w:rPr>
        <w:t xml:space="preserve">увеличился охват детей в возрасте от 5 до 18 лет программами </w:t>
      </w:r>
      <w:r w:rsidR="00F235A9" w:rsidRPr="00803FB7">
        <w:rPr>
          <w:rFonts w:ascii="Times New Roman" w:eastAsia="Times New Roman" w:hAnsi="Times New Roman" w:cs="Times New Roman"/>
          <w:sz w:val="24"/>
          <w:szCs w:val="24"/>
          <w:lang w:eastAsia="ru-RU"/>
        </w:rPr>
        <w:t xml:space="preserve"> дополнительного образования </w:t>
      </w:r>
      <w:r w:rsidR="00B41162" w:rsidRPr="00803FB7">
        <w:rPr>
          <w:rFonts w:ascii="Times New Roman" w:eastAsia="Times New Roman" w:hAnsi="Times New Roman" w:cs="Times New Roman"/>
          <w:sz w:val="24"/>
          <w:szCs w:val="24"/>
          <w:lang w:eastAsia="ru-RU"/>
        </w:rPr>
        <w:t xml:space="preserve">и составил </w:t>
      </w:r>
      <w:r w:rsidR="00D0290D" w:rsidRPr="00803FB7">
        <w:rPr>
          <w:rFonts w:ascii="Times New Roman" w:eastAsia="Times New Roman" w:hAnsi="Times New Roman" w:cs="Times New Roman"/>
          <w:sz w:val="24"/>
          <w:szCs w:val="24"/>
          <w:lang w:eastAsia="ru-RU"/>
        </w:rPr>
        <w:t>95</w:t>
      </w:r>
      <w:r w:rsidR="00B41162" w:rsidRPr="00803FB7">
        <w:rPr>
          <w:rFonts w:ascii="Times New Roman" w:eastAsia="Times New Roman" w:hAnsi="Times New Roman" w:cs="Times New Roman"/>
          <w:sz w:val="24"/>
          <w:szCs w:val="24"/>
          <w:lang w:eastAsia="ru-RU"/>
        </w:rPr>
        <w:t xml:space="preserve"> %</w:t>
      </w:r>
      <w:r w:rsidR="002E037E" w:rsidRPr="00803FB7">
        <w:rPr>
          <w:rFonts w:ascii="Times New Roman" w:eastAsia="Times New Roman" w:hAnsi="Times New Roman" w:cs="Times New Roman"/>
          <w:sz w:val="24"/>
          <w:szCs w:val="24"/>
          <w:lang w:eastAsia="ru-RU"/>
        </w:rPr>
        <w:t>;</w:t>
      </w:r>
      <w:r w:rsidR="00F235A9" w:rsidRPr="00803FB7">
        <w:rPr>
          <w:rFonts w:ascii="Times New Roman" w:eastAsia="Times New Roman" w:hAnsi="Times New Roman" w:cs="Times New Roman"/>
          <w:sz w:val="24"/>
          <w:szCs w:val="24"/>
          <w:lang w:eastAsia="ru-RU"/>
        </w:rPr>
        <w:t xml:space="preserve">   </w:t>
      </w:r>
    </w:p>
    <w:p w:rsidR="00170E44" w:rsidRPr="00803FB7" w:rsidRDefault="00170E44" w:rsidP="00170E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ab/>
      </w:r>
      <w:r w:rsidR="000876B5"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sz w:val="24"/>
          <w:szCs w:val="24"/>
          <w:lang w:eastAsia="ru-RU"/>
        </w:rPr>
        <w:t>увеличился охват детей, обучающихся по дополнительным общеобразовательным программам естественно-научной и технической направленностям, в общей численности обучающихся  по дополнительным общеобразовательным программам</w:t>
      </w:r>
      <w:r w:rsidRPr="00803FB7">
        <w:rPr>
          <w:rFonts w:ascii="Times New Roman" w:eastAsia="Times New Roman" w:hAnsi="Times New Roman" w:cs="Times New Roman"/>
          <w:sz w:val="24"/>
          <w:szCs w:val="24"/>
          <w:lang w:eastAsia="ru-RU"/>
        </w:rPr>
        <w:t>;</w:t>
      </w:r>
    </w:p>
    <w:p w:rsidR="00F235A9" w:rsidRPr="00803FB7" w:rsidRDefault="002E523C" w:rsidP="008F1C0C">
      <w:pPr>
        <w:suppressAutoHyphens/>
        <w:spacing w:after="0" w:line="240" w:lineRule="auto"/>
        <w:jc w:val="both"/>
        <w:rPr>
          <w:rFonts w:ascii="Times New Roman" w:eastAsia="Times New Roman" w:hAnsi="Times New Roman" w:cs="Times New Roman"/>
          <w:sz w:val="24"/>
          <w:szCs w:val="24"/>
          <w:lang w:eastAsia="ar-SA"/>
        </w:rPr>
      </w:pPr>
      <w:r w:rsidRPr="00803FB7">
        <w:rPr>
          <w:rFonts w:ascii="Times New Roman" w:eastAsia="Times New Roman" w:hAnsi="Times New Roman" w:cs="Times New Roman"/>
          <w:b/>
          <w:bCs/>
          <w:sz w:val="24"/>
          <w:szCs w:val="24"/>
          <w:lang w:eastAsia="ru-RU"/>
        </w:rPr>
        <w:t xml:space="preserve"> </w:t>
      </w:r>
      <w:r w:rsidR="00AF738F" w:rsidRPr="00803FB7">
        <w:rPr>
          <w:rFonts w:ascii="Times New Roman" w:eastAsia="Times New Roman" w:hAnsi="Times New Roman" w:cs="Times New Roman"/>
          <w:b/>
          <w:bCs/>
          <w:sz w:val="24"/>
          <w:szCs w:val="24"/>
          <w:lang w:eastAsia="ru-RU"/>
        </w:rPr>
        <w:t xml:space="preserve">        </w:t>
      </w:r>
      <w:r w:rsidR="00F235A9" w:rsidRPr="00803FB7">
        <w:rPr>
          <w:rFonts w:ascii="Times New Roman" w:eastAsia="Times New Roman" w:hAnsi="Times New Roman" w:cs="Times New Roman"/>
          <w:sz w:val="24"/>
          <w:szCs w:val="24"/>
          <w:lang w:eastAsia="ar-SA"/>
        </w:rPr>
        <w:tab/>
        <w:t>- в муниципальном этапе</w:t>
      </w:r>
      <w:r w:rsidR="00BC1CC7" w:rsidRPr="00803FB7">
        <w:rPr>
          <w:rFonts w:ascii="Times New Roman" w:eastAsia="Times New Roman" w:hAnsi="Times New Roman" w:cs="Times New Roman"/>
          <w:sz w:val="24"/>
          <w:szCs w:val="24"/>
          <w:lang w:eastAsia="ar-SA"/>
        </w:rPr>
        <w:t xml:space="preserve"> Всероссийской</w:t>
      </w:r>
      <w:r w:rsidR="00BC1CC7" w:rsidRPr="00803FB7">
        <w:rPr>
          <w:rFonts w:ascii="Times New Roman" w:eastAsia="Times New Roman" w:hAnsi="Times New Roman" w:cs="Times New Roman"/>
          <w:sz w:val="24"/>
          <w:szCs w:val="24"/>
          <w:lang w:eastAsia="ru-RU"/>
        </w:rPr>
        <w:t xml:space="preserve"> </w:t>
      </w:r>
      <w:r w:rsidR="00931354" w:rsidRPr="00803FB7">
        <w:rPr>
          <w:rFonts w:ascii="Times New Roman" w:eastAsia="Times New Roman" w:hAnsi="Times New Roman" w:cs="Times New Roman"/>
          <w:sz w:val="24"/>
          <w:szCs w:val="24"/>
          <w:lang w:eastAsia="ar-SA"/>
        </w:rPr>
        <w:t>предметной олимпиады школьников</w:t>
      </w:r>
      <w:r w:rsidR="00F235A9" w:rsidRPr="00803FB7">
        <w:rPr>
          <w:rFonts w:ascii="Times New Roman" w:eastAsia="Times New Roman" w:hAnsi="Times New Roman" w:cs="Times New Roman"/>
          <w:sz w:val="24"/>
          <w:szCs w:val="24"/>
          <w:lang w:eastAsia="ar-SA"/>
        </w:rPr>
        <w:t xml:space="preserve"> приняли участие 3</w:t>
      </w:r>
      <w:r w:rsidR="00D0290D" w:rsidRPr="00803FB7">
        <w:rPr>
          <w:rFonts w:ascii="Times New Roman" w:eastAsia="Times New Roman" w:hAnsi="Times New Roman" w:cs="Times New Roman"/>
          <w:sz w:val="24"/>
          <w:szCs w:val="24"/>
          <w:lang w:eastAsia="ar-SA"/>
        </w:rPr>
        <w:t>1</w:t>
      </w:r>
      <w:r w:rsidR="00803FB7">
        <w:rPr>
          <w:rFonts w:ascii="Times New Roman" w:eastAsia="Times New Roman" w:hAnsi="Times New Roman" w:cs="Times New Roman"/>
          <w:sz w:val="24"/>
          <w:szCs w:val="24"/>
          <w:lang w:eastAsia="ar-SA"/>
        </w:rPr>
        <w:t xml:space="preserve">3 </w:t>
      </w:r>
      <w:r w:rsidR="00F235A9" w:rsidRPr="00803FB7">
        <w:rPr>
          <w:rFonts w:ascii="Times New Roman" w:eastAsia="Times New Roman" w:hAnsi="Times New Roman" w:cs="Times New Roman"/>
          <w:sz w:val="24"/>
          <w:szCs w:val="24"/>
          <w:lang w:eastAsia="ar-SA"/>
        </w:rPr>
        <w:t>обучающихся по 2</w:t>
      </w:r>
      <w:r w:rsidR="00D0290D" w:rsidRPr="00803FB7">
        <w:rPr>
          <w:rFonts w:ascii="Times New Roman" w:eastAsia="Times New Roman" w:hAnsi="Times New Roman" w:cs="Times New Roman"/>
          <w:sz w:val="24"/>
          <w:szCs w:val="24"/>
          <w:lang w:eastAsia="ar-SA"/>
        </w:rPr>
        <w:t>1</w:t>
      </w:r>
      <w:r w:rsidR="00BC1CC7" w:rsidRPr="00803FB7">
        <w:rPr>
          <w:rFonts w:ascii="Times New Roman" w:eastAsia="Times New Roman" w:hAnsi="Times New Roman" w:cs="Times New Roman"/>
          <w:sz w:val="24"/>
          <w:szCs w:val="24"/>
          <w:lang w:eastAsia="ar-SA"/>
        </w:rPr>
        <w:t xml:space="preserve"> предмет</w:t>
      </w:r>
      <w:r w:rsidR="00D0290D" w:rsidRPr="00803FB7">
        <w:rPr>
          <w:rFonts w:ascii="Times New Roman" w:eastAsia="Times New Roman" w:hAnsi="Times New Roman" w:cs="Times New Roman"/>
          <w:sz w:val="24"/>
          <w:szCs w:val="24"/>
          <w:lang w:eastAsia="ar-SA"/>
        </w:rPr>
        <w:t>у</w:t>
      </w:r>
      <w:r w:rsidR="00BC1CC7" w:rsidRPr="00803FB7">
        <w:rPr>
          <w:rFonts w:ascii="Times New Roman" w:eastAsia="Times New Roman" w:hAnsi="Times New Roman" w:cs="Times New Roman"/>
          <w:sz w:val="24"/>
          <w:szCs w:val="24"/>
          <w:lang w:eastAsia="ar-SA"/>
        </w:rPr>
        <w:t>, и</w:t>
      </w:r>
      <w:r w:rsidR="00F235A9" w:rsidRPr="00803FB7">
        <w:rPr>
          <w:rFonts w:ascii="Times New Roman" w:eastAsia="Times New Roman" w:hAnsi="Times New Roman" w:cs="Times New Roman"/>
          <w:sz w:val="24"/>
          <w:szCs w:val="24"/>
          <w:lang w:eastAsia="ar-SA"/>
        </w:rPr>
        <w:t xml:space="preserve">з них  </w:t>
      </w:r>
      <w:r w:rsidR="00803FB7">
        <w:rPr>
          <w:rFonts w:ascii="Times New Roman" w:eastAsia="Times New Roman" w:hAnsi="Times New Roman" w:cs="Times New Roman"/>
          <w:sz w:val="24"/>
          <w:szCs w:val="24"/>
          <w:lang w:eastAsia="ar-SA"/>
        </w:rPr>
        <w:t>88</w:t>
      </w:r>
      <w:r w:rsidR="00F235A9" w:rsidRPr="00803FB7">
        <w:rPr>
          <w:rFonts w:ascii="Times New Roman" w:eastAsia="Times New Roman" w:hAnsi="Times New Roman" w:cs="Times New Roman"/>
          <w:sz w:val="24"/>
          <w:szCs w:val="24"/>
          <w:lang w:eastAsia="ar-SA"/>
        </w:rPr>
        <w:t xml:space="preserve"> стали   победителями</w:t>
      </w:r>
      <w:r w:rsidR="00803FB7">
        <w:rPr>
          <w:rFonts w:ascii="Times New Roman" w:eastAsia="Times New Roman" w:hAnsi="Times New Roman" w:cs="Times New Roman"/>
          <w:sz w:val="24"/>
          <w:szCs w:val="24"/>
          <w:lang w:eastAsia="ar-SA"/>
        </w:rPr>
        <w:t xml:space="preserve"> и </w:t>
      </w:r>
      <w:r w:rsidR="00D0290D" w:rsidRPr="00803FB7">
        <w:rPr>
          <w:rFonts w:ascii="Times New Roman" w:eastAsia="Times New Roman" w:hAnsi="Times New Roman" w:cs="Times New Roman"/>
          <w:sz w:val="24"/>
          <w:szCs w:val="24"/>
          <w:lang w:eastAsia="ar-SA"/>
        </w:rPr>
        <w:t xml:space="preserve"> призерами</w:t>
      </w:r>
      <w:r w:rsidR="00BC1CC7" w:rsidRPr="00803FB7">
        <w:rPr>
          <w:rFonts w:ascii="Times New Roman" w:eastAsia="Times New Roman" w:hAnsi="Times New Roman" w:cs="Times New Roman"/>
          <w:sz w:val="24"/>
          <w:szCs w:val="24"/>
          <w:lang w:eastAsia="ar-SA"/>
        </w:rPr>
        <w:t>;</w:t>
      </w:r>
    </w:p>
    <w:p w:rsidR="00865551" w:rsidRPr="00803FB7" w:rsidRDefault="00B92E2F" w:rsidP="008F1C0C">
      <w:pPr>
        <w:suppressAutoHyphens/>
        <w:spacing w:after="0" w:line="240" w:lineRule="auto"/>
        <w:jc w:val="both"/>
        <w:rPr>
          <w:rFonts w:ascii="Times New Roman" w:eastAsia="Calibri" w:hAnsi="Times New Roman" w:cs="Times New Roman"/>
          <w:sz w:val="24"/>
          <w:szCs w:val="24"/>
        </w:rPr>
      </w:pPr>
      <w:r w:rsidRPr="00803FB7">
        <w:rPr>
          <w:rFonts w:ascii="Times New Roman" w:eastAsia="Times New Roman" w:hAnsi="Times New Roman" w:cs="Times New Roman"/>
          <w:sz w:val="24"/>
          <w:szCs w:val="24"/>
          <w:lang w:eastAsia="ar-SA"/>
        </w:rPr>
        <w:t xml:space="preserve">            </w:t>
      </w:r>
      <w:r w:rsidR="002E523C" w:rsidRPr="00803FB7">
        <w:rPr>
          <w:rFonts w:ascii="Times New Roman" w:eastAsia="Times New Roman" w:hAnsi="Times New Roman" w:cs="Times New Roman"/>
          <w:sz w:val="24"/>
          <w:szCs w:val="24"/>
          <w:lang w:eastAsia="ru-RU"/>
        </w:rPr>
        <w:t xml:space="preserve">- </w:t>
      </w:r>
      <w:r w:rsidR="00F1096A" w:rsidRPr="00803FB7">
        <w:rPr>
          <w:rFonts w:ascii="Times New Roman" w:eastAsia="Times New Roman" w:hAnsi="Times New Roman" w:cs="Times New Roman"/>
          <w:sz w:val="24"/>
          <w:szCs w:val="24"/>
          <w:lang w:eastAsia="ru-RU"/>
        </w:rPr>
        <w:t>остается высоким</w:t>
      </w:r>
      <w:r w:rsidR="002E523C" w:rsidRPr="00803FB7">
        <w:rPr>
          <w:rFonts w:ascii="Times New Roman" w:eastAsia="Times New Roman" w:hAnsi="Times New Roman" w:cs="Times New Roman"/>
          <w:sz w:val="24"/>
          <w:szCs w:val="24"/>
          <w:lang w:eastAsia="ru-RU"/>
        </w:rPr>
        <w:t xml:space="preserve"> количество участников муниципальных, региональных и всероссийских конкурсов,</w:t>
      </w:r>
      <w:r w:rsidR="002E523C" w:rsidRPr="00803FB7">
        <w:rPr>
          <w:rFonts w:ascii="Times New Roman" w:eastAsia="Calibri" w:hAnsi="Times New Roman" w:cs="Times New Roman"/>
          <w:sz w:val="24"/>
          <w:szCs w:val="24"/>
        </w:rPr>
        <w:t xml:space="preserve"> </w:t>
      </w:r>
      <w:r w:rsidR="00865551" w:rsidRPr="00803FB7">
        <w:rPr>
          <w:rFonts w:ascii="Times New Roman" w:eastAsia="Calibri" w:hAnsi="Times New Roman" w:cs="Times New Roman"/>
          <w:sz w:val="24"/>
          <w:szCs w:val="24"/>
        </w:rPr>
        <w:t>всего в конкурсах  различного уровня  приняло</w:t>
      </w:r>
      <w:r w:rsidR="00865551" w:rsidRPr="00803FB7">
        <w:rPr>
          <w:rFonts w:ascii="Times New Roman" w:eastAsia="Calibri" w:hAnsi="Times New Roman" w:cs="Times New Roman"/>
          <w:b/>
          <w:sz w:val="24"/>
          <w:szCs w:val="24"/>
        </w:rPr>
        <w:t xml:space="preserve"> </w:t>
      </w:r>
      <w:r w:rsidR="00865551" w:rsidRPr="00803FB7">
        <w:rPr>
          <w:rFonts w:ascii="Times New Roman" w:eastAsia="Calibri" w:hAnsi="Times New Roman" w:cs="Times New Roman"/>
          <w:sz w:val="24"/>
          <w:szCs w:val="24"/>
        </w:rPr>
        <w:t>участие</w:t>
      </w:r>
      <w:r w:rsidR="003A5A61" w:rsidRPr="00803FB7">
        <w:rPr>
          <w:rFonts w:ascii="Times New Roman" w:eastAsia="Calibri" w:hAnsi="Times New Roman" w:cs="Times New Roman"/>
          <w:sz w:val="24"/>
          <w:szCs w:val="24"/>
        </w:rPr>
        <w:t xml:space="preserve"> </w:t>
      </w:r>
      <w:r w:rsidR="00865551" w:rsidRPr="00803FB7">
        <w:rPr>
          <w:rFonts w:ascii="Times New Roman" w:eastAsia="Calibri" w:hAnsi="Times New Roman" w:cs="Times New Roman"/>
          <w:b/>
          <w:sz w:val="24"/>
          <w:szCs w:val="24"/>
        </w:rPr>
        <w:t xml:space="preserve"> </w:t>
      </w:r>
      <w:r w:rsidR="003A5A61" w:rsidRPr="00803FB7">
        <w:rPr>
          <w:rFonts w:ascii="Times New Roman" w:eastAsia="Calibri" w:hAnsi="Times New Roman" w:cs="Times New Roman"/>
          <w:sz w:val="24"/>
          <w:szCs w:val="24"/>
        </w:rPr>
        <w:t>928 школьников, из них стали победителями – 97  чел</w:t>
      </w:r>
      <w:r w:rsidR="00865551" w:rsidRPr="00803FB7">
        <w:rPr>
          <w:rFonts w:ascii="Times New Roman" w:eastAsia="Calibri" w:hAnsi="Times New Roman" w:cs="Times New Roman"/>
          <w:sz w:val="24"/>
          <w:szCs w:val="24"/>
        </w:rPr>
        <w:t>.</w:t>
      </w:r>
      <w:r w:rsidR="00AF738F" w:rsidRPr="00803FB7">
        <w:rPr>
          <w:rFonts w:ascii="Times New Roman" w:eastAsia="Calibri" w:hAnsi="Times New Roman" w:cs="Times New Roman"/>
          <w:sz w:val="24"/>
          <w:szCs w:val="24"/>
        </w:rPr>
        <w:t>;</w:t>
      </w:r>
    </w:p>
    <w:p w:rsidR="0090107D" w:rsidRPr="00F53BCC" w:rsidRDefault="0090107D" w:rsidP="008F1C0C">
      <w:pPr>
        <w:spacing w:after="0" w:line="240" w:lineRule="auto"/>
        <w:ind w:firstLine="708"/>
        <w:jc w:val="both"/>
        <w:rPr>
          <w:rFonts w:ascii="Times New Roman" w:eastAsia="Calibri" w:hAnsi="Times New Roman" w:cs="Times New Roman"/>
          <w:sz w:val="24"/>
          <w:szCs w:val="24"/>
        </w:rPr>
      </w:pPr>
      <w:r w:rsidRPr="00803FB7">
        <w:rPr>
          <w:rFonts w:ascii="Times New Roman" w:eastAsia="Times New Roman" w:hAnsi="Times New Roman" w:cs="Times New Roman"/>
          <w:sz w:val="24"/>
          <w:szCs w:val="24"/>
          <w:lang w:eastAsia="ar-SA"/>
        </w:rPr>
        <w:t>- в</w:t>
      </w:r>
      <w:r w:rsidR="00BD5570" w:rsidRPr="00803FB7">
        <w:rPr>
          <w:rFonts w:ascii="Times New Roman" w:eastAsia="Times New Roman" w:hAnsi="Times New Roman" w:cs="Times New Roman"/>
          <w:sz w:val="24"/>
          <w:szCs w:val="24"/>
          <w:lang w:eastAsia="ar-SA"/>
        </w:rPr>
        <w:t>о</w:t>
      </w:r>
      <w:r w:rsidRPr="00803FB7">
        <w:rPr>
          <w:rFonts w:ascii="Times New Roman" w:eastAsia="Times New Roman" w:hAnsi="Times New Roman" w:cs="Times New Roman"/>
          <w:sz w:val="24"/>
          <w:szCs w:val="24"/>
          <w:lang w:eastAsia="ar-SA"/>
        </w:rPr>
        <w:t xml:space="preserve"> </w:t>
      </w:r>
      <w:r w:rsidR="00BD5570" w:rsidRPr="00803FB7">
        <w:rPr>
          <w:rFonts w:ascii="Times New Roman" w:eastAsia="Times New Roman" w:hAnsi="Times New Roman" w:cs="Times New Roman"/>
          <w:sz w:val="24"/>
          <w:szCs w:val="24"/>
          <w:lang w:eastAsia="ar-SA"/>
        </w:rPr>
        <w:t>всех</w:t>
      </w:r>
      <w:r w:rsidRPr="00803FB7">
        <w:rPr>
          <w:rFonts w:ascii="Times New Roman" w:eastAsia="Times New Roman" w:hAnsi="Times New Roman" w:cs="Times New Roman"/>
          <w:sz w:val="24"/>
          <w:szCs w:val="24"/>
          <w:lang w:eastAsia="ar-SA"/>
        </w:rPr>
        <w:t xml:space="preserve"> образовательных организациях (</w:t>
      </w:r>
      <w:r w:rsidR="00BD5570" w:rsidRPr="00803FB7">
        <w:rPr>
          <w:rFonts w:ascii="Times New Roman" w:eastAsia="Times New Roman" w:hAnsi="Times New Roman" w:cs="Times New Roman"/>
          <w:sz w:val="24"/>
          <w:szCs w:val="24"/>
          <w:lang w:eastAsia="ar-SA"/>
        </w:rPr>
        <w:t>кроме Гусевской школы</w:t>
      </w:r>
      <w:r w:rsidRPr="00803FB7">
        <w:rPr>
          <w:rFonts w:ascii="Times New Roman" w:eastAsia="Times New Roman" w:hAnsi="Times New Roman" w:cs="Times New Roman"/>
          <w:sz w:val="24"/>
          <w:szCs w:val="24"/>
          <w:lang w:eastAsia="ar-SA"/>
        </w:rPr>
        <w:t xml:space="preserve">) </w:t>
      </w:r>
      <w:r w:rsidRPr="00803FB7">
        <w:rPr>
          <w:rFonts w:ascii="Times New Roman" w:eastAsia="Calibri" w:hAnsi="Times New Roman" w:cs="Times New Roman"/>
          <w:sz w:val="24"/>
          <w:szCs w:val="24"/>
        </w:rPr>
        <w:t xml:space="preserve">введена должность советника </w:t>
      </w:r>
      <w:r w:rsidRPr="00F53BCC">
        <w:rPr>
          <w:rFonts w:ascii="Times New Roman" w:eastAsia="Calibri" w:hAnsi="Times New Roman" w:cs="Times New Roman"/>
          <w:sz w:val="24"/>
          <w:szCs w:val="24"/>
        </w:rPr>
        <w:t>директора школы по воспитанию и взаимодействию с общественными организациями;</w:t>
      </w:r>
    </w:p>
    <w:p w:rsidR="0090107D" w:rsidRPr="00F53BCC" w:rsidRDefault="0090107D" w:rsidP="008F1C0C">
      <w:pPr>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Calibri" w:hAnsi="Times New Roman" w:cs="Times New Roman"/>
          <w:sz w:val="24"/>
          <w:szCs w:val="24"/>
        </w:rPr>
        <w:t xml:space="preserve">-  </w:t>
      </w:r>
      <w:r w:rsidRPr="00F53BCC">
        <w:rPr>
          <w:rFonts w:ascii="Times New Roman" w:eastAsia="Times New Roman" w:hAnsi="Times New Roman" w:cs="Times New Roman"/>
          <w:sz w:val="24"/>
          <w:szCs w:val="24"/>
          <w:lang w:eastAsia="ru-RU"/>
        </w:rPr>
        <w:t xml:space="preserve">во всех школах </w:t>
      </w:r>
      <w:r w:rsidR="00424993" w:rsidRPr="00F53BCC">
        <w:rPr>
          <w:rFonts w:ascii="Times New Roman" w:eastAsia="Times New Roman" w:hAnsi="Times New Roman" w:cs="Times New Roman"/>
          <w:sz w:val="24"/>
          <w:szCs w:val="24"/>
          <w:lang w:eastAsia="ru-RU"/>
        </w:rPr>
        <w:t>района</w:t>
      </w:r>
      <w:r w:rsidRPr="00F53BCC">
        <w:rPr>
          <w:rFonts w:ascii="Times New Roman" w:eastAsia="Times New Roman" w:hAnsi="Times New Roman" w:cs="Times New Roman"/>
          <w:sz w:val="24"/>
          <w:szCs w:val="24"/>
          <w:lang w:eastAsia="ru-RU"/>
        </w:rPr>
        <w:t xml:space="preserve"> реализуется проект «Разговоры о важном»</w:t>
      </w:r>
      <w:r w:rsidR="00424993" w:rsidRPr="00F53BCC">
        <w:rPr>
          <w:rFonts w:ascii="Times New Roman" w:eastAsia="Times New Roman" w:hAnsi="Times New Roman" w:cs="Times New Roman"/>
          <w:sz w:val="24"/>
          <w:szCs w:val="24"/>
          <w:lang w:eastAsia="ru-RU"/>
        </w:rPr>
        <w:t>;</w:t>
      </w:r>
    </w:p>
    <w:p w:rsidR="00424993" w:rsidRPr="00F53BCC" w:rsidRDefault="00BD5570" w:rsidP="008F1C0C">
      <w:pPr>
        <w:spacing w:after="0" w:line="240" w:lineRule="auto"/>
        <w:ind w:firstLine="708"/>
        <w:jc w:val="both"/>
        <w:rPr>
          <w:rFonts w:ascii="Times New Roman" w:eastAsia="Calibri" w:hAnsi="Times New Roman" w:cs="Times New Roman"/>
          <w:sz w:val="24"/>
          <w:szCs w:val="24"/>
        </w:rPr>
      </w:pPr>
      <w:r w:rsidRPr="00F53BCC">
        <w:rPr>
          <w:rFonts w:ascii="Times New Roman" w:eastAsia="Times New Roman" w:hAnsi="Times New Roman" w:cs="Times New Roman"/>
          <w:sz w:val="24"/>
          <w:szCs w:val="24"/>
          <w:lang w:eastAsia="ru-RU"/>
        </w:rPr>
        <w:t xml:space="preserve">- </w:t>
      </w:r>
      <w:r w:rsidR="00424993" w:rsidRPr="00F53BCC">
        <w:rPr>
          <w:rFonts w:ascii="Times New Roman" w:eastAsia="Times New Roman" w:hAnsi="Times New Roman" w:cs="Times New Roman"/>
          <w:sz w:val="24"/>
          <w:szCs w:val="24"/>
          <w:lang w:eastAsia="ru-RU"/>
        </w:rPr>
        <w:t>в каждой общеобразовательной организации еженедельно в торжественной обстановке  осуществляется поднятие или(вынос) флага РФ.</w:t>
      </w:r>
    </w:p>
    <w:p w:rsidR="00E270F7" w:rsidRPr="00F53BCC" w:rsidRDefault="00E270F7" w:rsidP="008F1C0C">
      <w:pPr>
        <w:spacing w:after="0" w:line="240" w:lineRule="auto"/>
        <w:ind w:firstLine="708"/>
        <w:jc w:val="both"/>
        <w:rPr>
          <w:rFonts w:ascii="Times New Roman" w:eastAsia="Times New Roman" w:hAnsi="Times New Roman" w:cs="Times New Roman"/>
          <w:color w:val="000000"/>
          <w:sz w:val="24"/>
          <w:szCs w:val="24"/>
        </w:rPr>
      </w:pPr>
      <w:r w:rsidRPr="00F53BCC">
        <w:rPr>
          <w:rFonts w:ascii="Times New Roman" w:eastAsia="Times New Roman" w:hAnsi="Times New Roman" w:cs="Times New Roman"/>
          <w:color w:val="000000"/>
          <w:sz w:val="24"/>
          <w:szCs w:val="24"/>
        </w:rPr>
        <w:t xml:space="preserve">- </w:t>
      </w:r>
      <w:r w:rsidR="00424993" w:rsidRPr="00F53BCC">
        <w:rPr>
          <w:rFonts w:ascii="Times New Roman" w:eastAsia="Times New Roman" w:hAnsi="Times New Roman" w:cs="Times New Roman"/>
          <w:color w:val="000000"/>
          <w:sz w:val="24"/>
          <w:szCs w:val="24"/>
        </w:rPr>
        <w:t>функционирует</w:t>
      </w:r>
      <w:r w:rsidRPr="00F53BCC">
        <w:rPr>
          <w:rFonts w:ascii="Times New Roman" w:eastAsia="Times New Roman" w:hAnsi="Times New Roman" w:cs="Times New Roman"/>
          <w:color w:val="000000"/>
          <w:sz w:val="24"/>
          <w:szCs w:val="24"/>
        </w:rPr>
        <w:t xml:space="preserve"> волонтерское движение</w:t>
      </w:r>
      <w:r w:rsidR="00931354" w:rsidRPr="00F53BCC">
        <w:rPr>
          <w:rFonts w:ascii="Times New Roman" w:eastAsia="Times New Roman" w:hAnsi="Times New Roman" w:cs="Times New Roman"/>
          <w:color w:val="000000"/>
          <w:sz w:val="24"/>
          <w:szCs w:val="24"/>
        </w:rPr>
        <w:t>, в каждой  школе созданы  и функционируют отряды волонтеров;</w:t>
      </w:r>
    </w:p>
    <w:p w:rsidR="00BD5570" w:rsidRPr="00F53BCC" w:rsidRDefault="004B2445" w:rsidP="00BD5570">
      <w:pPr>
        <w:spacing w:after="0" w:line="240" w:lineRule="auto"/>
        <w:ind w:firstLine="708"/>
        <w:jc w:val="both"/>
        <w:rPr>
          <w:rFonts w:ascii="Times New Roman" w:eastAsia="Times New Roman" w:hAnsi="Times New Roman" w:cs="Times New Roman"/>
          <w:color w:val="000000"/>
          <w:sz w:val="24"/>
          <w:szCs w:val="24"/>
        </w:rPr>
      </w:pPr>
      <w:r w:rsidRPr="00F53BCC">
        <w:rPr>
          <w:rFonts w:ascii="Times New Roman" w:eastAsia="Times New Roman" w:hAnsi="Times New Roman" w:cs="Times New Roman"/>
          <w:color w:val="000000"/>
          <w:sz w:val="24"/>
          <w:szCs w:val="24"/>
        </w:rPr>
        <w:t>--</w:t>
      </w:r>
      <w:r w:rsidR="00E270F7" w:rsidRPr="00F53BCC">
        <w:rPr>
          <w:rFonts w:ascii="Times New Roman" w:eastAsia="Times New Roman" w:hAnsi="Times New Roman" w:cs="Times New Roman"/>
          <w:color w:val="000000"/>
          <w:sz w:val="24"/>
          <w:szCs w:val="24"/>
        </w:rPr>
        <w:t xml:space="preserve"> на территории</w:t>
      </w:r>
      <w:r w:rsidRPr="00F53BCC">
        <w:rPr>
          <w:rFonts w:ascii="Times New Roman" w:eastAsia="Times New Roman" w:hAnsi="Times New Roman" w:cs="Times New Roman"/>
          <w:color w:val="000000"/>
          <w:sz w:val="24"/>
          <w:szCs w:val="24"/>
        </w:rPr>
        <w:t xml:space="preserve"> района</w:t>
      </w:r>
      <w:r w:rsidR="00424993" w:rsidRPr="00F53BCC">
        <w:rPr>
          <w:rFonts w:ascii="Times New Roman" w:eastAsia="Times New Roman" w:hAnsi="Times New Roman" w:cs="Times New Roman"/>
          <w:color w:val="000000"/>
          <w:sz w:val="24"/>
          <w:szCs w:val="24"/>
        </w:rPr>
        <w:t xml:space="preserve"> активно действуют</w:t>
      </w:r>
      <w:r w:rsidRPr="00F53BCC">
        <w:rPr>
          <w:rFonts w:ascii="Times New Roman" w:eastAsia="Times New Roman" w:hAnsi="Times New Roman" w:cs="Times New Roman"/>
          <w:color w:val="000000"/>
          <w:sz w:val="24"/>
          <w:szCs w:val="24"/>
        </w:rPr>
        <w:t xml:space="preserve"> два юнармейски</w:t>
      </w:r>
      <w:r w:rsidR="00803FB7">
        <w:rPr>
          <w:rFonts w:ascii="Times New Roman" w:eastAsia="Times New Roman" w:hAnsi="Times New Roman" w:cs="Times New Roman"/>
          <w:color w:val="000000"/>
          <w:sz w:val="24"/>
          <w:szCs w:val="24"/>
        </w:rPr>
        <w:t>й</w:t>
      </w:r>
      <w:r w:rsidRPr="00F53BCC">
        <w:rPr>
          <w:rFonts w:ascii="Times New Roman" w:eastAsia="Times New Roman" w:hAnsi="Times New Roman" w:cs="Times New Roman"/>
          <w:color w:val="000000"/>
          <w:sz w:val="24"/>
          <w:szCs w:val="24"/>
        </w:rPr>
        <w:t xml:space="preserve"> отряда</w:t>
      </w:r>
      <w:r w:rsidR="00424993" w:rsidRPr="00F53BCC">
        <w:rPr>
          <w:rFonts w:ascii="Times New Roman" w:eastAsia="Times New Roman" w:hAnsi="Times New Roman" w:cs="Times New Roman"/>
          <w:color w:val="000000"/>
          <w:sz w:val="24"/>
          <w:szCs w:val="24"/>
        </w:rPr>
        <w:t xml:space="preserve"> на базе Дома творчества </w:t>
      </w:r>
      <w:r w:rsidR="00803FB7">
        <w:rPr>
          <w:rFonts w:ascii="Times New Roman" w:eastAsia="Times New Roman" w:hAnsi="Times New Roman" w:cs="Times New Roman"/>
          <w:color w:val="000000"/>
          <w:sz w:val="24"/>
          <w:szCs w:val="24"/>
        </w:rPr>
        <w:t>.</w:t>
      </w:r>
    </w:p>
    <w:p w:rsidR="00BD5570" w:rsidRPr="00F53BCC" w:rsidRDefault="00BD5570" w:rsidP="00BD5570">
      <w:pPr>
        <w:spacing w:after="0" w:line="240" w:lineRule="auto"/>
        <w:ind w:firstLine="708"/>
        <w:jc w:val="both"/>
        <w:rPr>
          <w:rFonts w:ascii="Times New Roman" w:eastAsia="Times New Roman" w:hAnsi="Times New Roman" w:cs="Times New Roman"/>
          <w:b/>
          <w:i/>
          <w:sz w:val="24"/>
          <w:szCs w:val="24"/>
          <w:lang w:eastAsia="ru-RU"/>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F53BCC">
        <w:rPr>
          <w:rFonts w:ascii="Times New Roman" w:eastAsia="Times New Roman" w:hAnsi="Times New Roman" w:cs="Times New Roman"/>
          <w:b/>
          <w:i/>
          <w:sz w:val="24"/>
          <w:szCs w:val="24"/>
          <w:lang w:eastAsia="ru-RU"/>
        </w:rPr>
        <w:t xml:space="preserve">Сведения о достижении значений индикаторов муниципальной программы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Наименование индикаторов муниципальной программы с их характеристикой (отклонение факта от плана):</w:t>
      </w:r>
    </w:p>
    <w:p w:rsidR="002E523C" w:rsidRPr="00F53BCC" w:rsidRDefault="004B104B" w:rsidP="008F1C0C">
      <w:pPr>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 xml:space="preserve">     -  </w:t>
      </w:r>
      <w:r w:rsidR="003E71C3" w:rsidRPr="00F53BCC">
        <w:rPr>
          <w:rFonts w:ascii="Times New Roman" w:eastAsia="Times New Roman" w:hAnsi="Times New Roman" w:cs="Times New Roman"/>
          <w:i/>
          <w:sz w:val="24"/>
          <w:szCs w:val="24"/>
          <w:lang w:eastAsia="ru-RU"/>
        </w:rPr>
        <w:t>100</w:t>
      </w:r>
      <w:r w:rsidR="002E523C" w:rsidRPr="00F53BCC">
        <w:rPr>
          <w:rFonts w:ascii="Times New Roman" w:eastAsia="Times New Roman" w:hAnsi="Times New Roman" w:cs="Times New Roman"/>
          <w:i/>
          <w:sz w:val="24"/>
          <w:szCs w:val="24"/>
          <w:lang w:eastAsia="ru-RU"/>
        </w:rPr>
        <w:t xml:space="preserve"> % и выше, в том числе:</w:t>
      </w:r>
    </w:p>
    <w:p w:rsidR="00AB7865" w:rsidRPr="00F53BCC" w:rsidRDefault="002627AC" w:rsidP="008F1C0C">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ab/>
        <w:t>-</w:t>
      </w:r>
      <w:r w:rsidR="005D77FA" w:rsidRPr="00F53BCC">
        <w:rPr>
          <w:rFonts w:ascii="Times New Roman" w:eastAsia="Times New Roman" w:hAnsi="Times New Roman" w:cs="Times New Roman"/>
          <w:sz w:val="24"/>
          <w:szCs w:val="24"/>
          <w:lang w:eastAsia="ru-RU"/>
        </w:rPr>
        <w:t xml:space="preserve"> д</w:t>
      </w:r>
      <w:r w:rsidR="005D77FA" w:rsidRPr="00F53BCC">
        <w:rPr>
          <w:rFonts w:ascii="Times New Roman" w:hAnsi="Times New Roman" w:cs="Times New Roman"/>
          <w:sz w:val="24"/>
          <w:szCs w:val="24"/>
        </w:rPr>
        <w:t>оступность дошкольного образования (отношение численности детей 1,5 - 7 лет, которым предоставлена возможность получать услуги дошкольного образования, к численности детей 1,5 - 7 лет, нуждающихся в предоставлении места);</w:t>
      </w:r>
    </w:p>
    <w:p w:rsidR="005D77FA" w:rsidRPr="00F53BCC" w:rsidRDefault="002A7D15" w:rsidP="005D77FA">
      <w:pPr>
        <w:spacing w:after="0" w:line="240" w:lineRule="auto"/>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lang w:eastAsia="ru-RU"/>
        </w:rPr>
        <w:t xml:space="preserve">     -</w:t>
      </w:r>
      <w:r w:rsidR="005D77FA" w:rsidRPr="00F53BCC">
        <w:rPr>
          <w:rFonts w:ascii="Times New Roman" w:eastAsia="Times New Roman" w:hAnsi="Times New Roman" w:cs="Times New Roman"/>
          <w:sz w:val="24"/>
          <w:szCs w:val="24"/>
          <w:lang w:eastAsia="ru-RU"/>
        </w:rPr>
        <w:t xml:space="preserve"> у</w:t>
      </w:r>
      <w:r w:rsidR="005D77FA" w:rsidRPr="00F53BCC">
        <w:rPr>
          <w:rFonts w:ascii="Times New Roman" w:eastAsia="Times New Roman" w:hAnsi="Times New Roman" w:cs="Times New Roman"/>
          <w:sz w:val="24"/>
          <w:szCs w:val="24"/>
        </w:rPr>
        <w:t>дельный вес численности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p w:rsidR="005D77FA" w:rsidRPr="00F53BCC" w:rsidRDefault="00AB7865" w:rsidP="00170E4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F53BCC">
        <w:rPr>
          <w:rFonts w:ascii="Times New Roman" w:eastAsia="Times New Roman" w:hAnsi="Times New Roman" w:cs="Times New Roman"/>
          <w:sz w:val="24"/>
          <w:szCs w:val="24"/>
          <w:lang w:eastAsia="ru-RU"/>
        </w:rPr>
        <w:t xml:space="preserve">    </w:t>
      </w:r>
      <w:r w:rsidR="002627AC"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i/>
          <w:sz w:val="24"/>
          <w:szCs w:val="24"/>
          <w:lang w:eastAsia="ru-RU"/>
        </w:rPr>
        <w:t xml:space="preserve">    </w:t>
      </w:r>
      <w:r w:rsidR="002E523C" w:rsidRPr="00F53BCC">
        <w:rPr>
          <w:rFonts w:ascii="Times New Roman" w:eastAsia="Times New Roman" w:hAnsi="Times New Roman" w:cs="Times New Roman"/>
          <w:i/>
          <w:sz w:val="24"/>
          <w:szCs w:val="24"/>
          <w:lang w:eastAsia="ru-RU"/>
        </w:rPr>
        <w:t xml:space="preserve">- </w:t>
      </w:r>
      <w:r w:rsidR="005D77FA" w:rsidRPr="00F53BCC">
        <w:rPr>
          <w:rFonts w:ascii="Times New Roman" w:eastAsia="Times New Roman" w:hAnsi="Times New Roman" w:cs="Times New Roman"/>
          <w:sz w:val="24"/>
          <w:szCs w:val="24"/>
          <w:lang w:eastAsia="ru-RU"/>
        </w:rPr>
        <w:t>д</w:t>
      </w:r>
      <w:r w:rsidR="005D77FA" w:rsidRPr="00F53BCC">
        <w:rPr>
          <w:rFonts w:ascii="Times New Roman" w:hAnsi="Times New Roman" w:cs="Times New Roman"/>
          <w:sz w:val="24"/>
          <w:szCs w:val="24"/>
        </w:rPr>
        <w:t>оля учащихся, участвующих в конференциях, олимпиадах и иных конкурсных мероприятиях муниципального, регионального, всероссийского, международного уровней, в общей численности учащихся общеобразовательных организаций Медынского района;</w:t>
      </w:r>
    </w:p>
    <w:p w:rsidR="00AB7865" w:rsidRPr="00F53BCC" w:rsidRDefault="00AB7865" w:rsidP="008F1C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 xml:space="preserve">    </w:t>
      </w:r>
      <w:r w:rsidR="00621223" w:rsidRPr="00F53BCC">
        <w:rPr>
          <w:rFonts w:ascii="Times New Roman" w:eastAsia="Times New Roman" w:hAnsi="Times New Roman" w:cs="Times New Roman"/>
          <w:sz w:val="24"/>
          <w:szCs w:val="24"/>
          <w:lang w:eastAsia="ru-RU"/>
        </w:rPr>
        <w:t xml:space="preserve">- </w:t>
      </w:r>
      <w:r w:rsidR="005D77FA" w:rsidRPr="00F53BCC">
        <w:rPr>
          <w:rFonts w:ascii="Times New Roman" w:eastAsia="Times New Roman" w:hAnsi="Times New Roman" w:cs="Times New Roman"/>
          <w:sz w:val="24"/>
          <w:szCs w:val="24"/>
          <w:lang w:eastAsia="ru-RU"/>
        </w:rPr>
        <w:t>доля детей от 5 до 18 лет, охваченных  программами дополнительного образования к общей численности детей данного возраста;</w:t>
      </w:r>
    </w:p>
    <w:p w:rsidR="00AB7865" w:rsidRPr="00F53BCC" w:rsidRDefault="00AB7865" w:rsidP="008F1C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621223" w:rsidRPr="00F53BCC">
        <w:rPr>
          <w:rFonts w:ascii="Times New Roman" w:eastAsia="Times New Roman" w:hAnsi="Times New Roman" w:cs="Times New Roman"/>
          <w:sz w:val="24"/>
          <w:szCs w:val="24"/>
          <w:lang w:eastAsia="ru-RU"/>
        </w:rPr>
        <w:t xml:space="preserve">- </w:t>
      </w:r>
      <w:r w:rsidR="005D77FA" w:rsidRPr="00F53BCC">
        <w:rPr>
          <w:rFonts w:ascii="Times New Roman" w:eastAsia="Times New Roman" w:hAnsi="Times New Roman" w:cs="Times New Roman"/>
          <w:sz w:val="24"/>
          <w:szCs w:val="24"/>
          <w:lang w:eastAsia="ru-RU"/>
        </w:rPr>
        <w:t>доля детей, обучающихся по дополнительным общеобразовательным программам естественно-научной и технической направленностям, в общей численности обучающихся  по дополнительным общеобразовательным программам;</w:t>
      </w:r>
    </w:p>
    <w:p w:rsidR="00621223" w:rsidRPr="00F53BCC" w:rsidRDefault="00170E44" w:rsidP="008F1C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AB7865" w:rsidRPr="00F53BCC">
        <w:rPr>
          <w:rFonts w:ascii="Times New Roman" w:eastAsia="Times New Roman" w:hAnsi="Times New Roman" w:cs="Times New Roman"/>
          <w:sz w:val="24"/>
          <w:szCs w:val="24"/>
          <w:lang w:eastAsia="ru-RU"/>
        </w:rPr>
        <w:t xml:space="preserve">    </w:t>
      </w:r>
      <w:r w:rsidR="00621223" w:rsidRPr="00F53BCC">
        <w:rPr>
          <w:rFonts w:ascii="Times New Roman" w:eastAsia="Times New Roman" w:hAnsi="Times New Roman" w:cs="Times New Roman"/>
          <w:sz w:val="24"/>
          <w:szCs w:val="24"/>
          <w:lang w:eastAsia="ru-RU"/>
        </w:rPr>
        <w:t>-</w:t>
      </w:r>
      <w:r w:rsidR="00621223" w:rsidRPr="00F53BCC">
        <w:rPr>
          <w:rFonts w:ascii="Times New Roman" w:hAnsi="Times New Roman" w:cs="Times New Roman"/>
          <w:sz w:val="24"/>
          <w:szCs w:val="24"/>
        </w:rPr>
        <w:t xml:space="preserve"> </w:t>
      </w:r>
      <w:r w:rsidR="005D77FA" w:rsidRPr="00F53BCC">
        <w:rPr>
          <w:rFonts w:ascii="Times New Roman" w:hAnsi="Times New Roman" w:cs="Times New Roman"/>
          <w:sz w:val="24"/>
          <w:szCs w:val="24"/>
        </w:rPr>
        <w:t>у</w:t>
      </w:r>
      <w:r w:rsidR="005D77FA" w:rsidRPr="00F53BCC">
        <w:rPr>
          <w:rFonts w:ascii="Times New Roman" w:eastAsia="Times New Roman" w:hAnsi="Times New Roman" w:cs="Times New Roman"/>
          <w:sz w:val="24"/>
          <w:szCs w:val="24"/>
          <w:lang w:eastAsia="ru-RU"/>
        </w:rPr>
        <w:t>дельный вес числа несовершеннолетних охваченных различными формами отдыха, оздоровления, занятости, в том числе несовершеннолетних, находящихся в трудной жизненной ситуации;</w:t>
      </w:r>
    </w:p>
    <w:p w:rsidR="005D77FA" w:rsidRPr="00F53BCC" w:rsidRDefault="005D77FA" w:rsidP="008F1C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 у</w:t>
      </w:r>
      <w:r w:rsidRPr="00F53BCC">
        <w:rPr>
          <w:rFonts w:ascii="Times New Roman" w:hAnsi="Times New Roman" w:cs="Times New Roman"/>
          <w:sz w:val="24"/>
          <w:szCs w:val="24"/>
        </w:rPr>
        <w:t>довлетворенность населения качеством предоставляемых образовательных услуг.</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 xml:space="preserve">Сведения об индикаторах  муниципальной программы и показателях подпрограмм представлены в </w:t>
      </w:r>
      <w:hyperlink r:id="rId7" w:history="1">
        <w:r w:rsidRPr="00F53BCC">
          <w:rPr>
            <w:rFonts w:ascii="Times New Roman" w:eastAsia="Times New Roman" w:hAnsi="Times New Roman" w:cs="Times New Roman"/>
            <w:i/>
            <w:sz w:val="24"/>
            <w:szCs w:val="24"/>
            <w:lang w:eastAsia="ru-RU"/>
          </w:rPr>
          <w:t xml:space="preserve">таблице </w:t>
        </w:r>
      </w:hyperlink>
      <w:r w:rsidRPr="00F53BCC">
        <w:rPr>
          <w:rFonts w:ascii="Times New Roman" w:eastAsia="Times New Roman" w:hAnsi="Times New Roman" w:cs="Times New Roman"/>
          <w:i/>
          <w:sz w:val="24"/>
          <w:szCs w:val="24"/>
          <w:lang w:eastAsia="ru-RU"/>
        </w:rPr>
        <w:t xml:space="preserve">№ 1.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B44E70" w:rsidRPr="00F53BCC" w:rsidRDefault="00B44E70"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Таблица 1</w:t>
      </w:r>
    </w:p>
    <w:p w:rsidR="002E523C" w:rsidRPr="00F53BCC" w:rsidRDefault="002E523C" w:rsidP="008F1C0C">
      <w:pPr>
        <w:spacing w:after="0" w:line="240" w:lineRule="auto"/>
        <w:ind w:firstLine="709"/>
        <w:contextualSpacing/>
        <w:jc w:val="both"/>
        <w:rPr>
          <w:rFonts w:ascii="Times New Roman" w:eastAsia="Times New Roman" w:hAnsi="Times New Roman" w:cs="Times New Roman"/>
          <w:b/>
          <w:sz w:val="24"/>
          <w:szCs w:val="24"/>
          <w:highlight w:val="green"/>
          <w:lang w:eastAsia="ru-RU"/>
        </w:rPr>
      </w:pPr>
    </w:p>
    <w:tbl>
      <w:tblPr>
        <w:tblW w:w="31571" w:type="dxa"/>
        <w:tblInd w:w="108" w:type="dxa"/>
        <w:tblLook w:val="04A0" w:firstRow="1" w:lastRow="0" w:firstColumn="1" w:lastColumn="0" w:noHBand="0" w:noVBand="1"/>
      </w:tblPr>
      <w:tblGrid>
        <w:gridCol w:w="620"/>
        <w:gridCol w:w="3246"/>
        <w:gridCol w:w="1292"/>
        <w:gridCol w:w="1060"/>
        <w:gridCol w:w="976"/>
        <w:gridCol w:w="880"/>
        <w:gridCol w:w="1461"/>
        <w:gridCol w:w="1951"/>
        <w:gridCol w:w="6695"/>
        <w:gridCol w:w="6695"/>
        <w:gridCol w:w="6695"/>
      </w:tblGrid>
      <w:tr w:rsidR="002E523C" w:rsidRPr="00F53BCC" w:rsidTr="006C0CE1">
        <w:trPr>
          <w:gridAfter w:val="3"/>
          <w:wAfter w:w="20085" w:type="dxa"/>
          <w:trHeight w:val="1080"/>
        </w:trPr>
        <w:tc>
          <w:tcPr>
            <w:tcW w:w="620" w:type="dxa"/>
            <w:vMerge w:val="restart"/>
            <w:tcBorders>
              <w:top w:val="single" w:sz="4" w:space="0" w:color="auto"/>
              <w:left w:val="single" w:sz="4" w:space="0" w:color="auto"/>
              <w:bottom w:val="single" w:sz="4" w:space="0" w:color="000000"/>
              <w:right w:val="single" w:sz="4" w:space="0" w:color="auto"/>
            </w:tcBorders>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sz w:val="24"/>
                <w:szCs w:val="24"/>
                <w:lang w:eastAsia="ru-RU"/>
              </w:rPr>
              <w:br/>
              <w:t>п/п</w:t>
            </w:r>
          </w:p>
        </w:tc>
        <w:tc>
          <w:tcPr>
            <w:tcW w:w="3246" w:type="dxa"/>
            <w:vMerge w:val="restart"/>
            <w:tcBorders>
              <w:top w:val="single" w:sz="4" w:space="0" w:color="auto"/>
              <w:left w:val="single" w:sz="4" w:space="0" w:color="auto"/>
              <w:bottom w:val="single" w:sz="4" w:space="0" w:color="000000"/>
              <w:right w:val="single" w:sz="4" w:space="0" w:color="auto"/>
            </w:tcBorders>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br/>
              <w:t>Индикатор, показатель</w:t>
            </w:r>
            <w:r w:rsidRPr="00F53BCC">
              <w:rPr>
                <w:rFonts w:ascii="Times New Roman" w:eastAsia="Times New Roman" w:hAnsi="Times New Roman" w:cs="Times New Roman"/>
                <w:sz w:val="24"/>
                <w:szCs w:val="24"/>
                <w:lang w:eastAsia="ru-RU"/>
              </w:rPr>
              <w:br/>
              <w:t>(наименование)</w:t>
            </w:r>
          </w:p>
        </w:tc>
        <w:tc>
          <w:tcPr>
            <w:tcW w:w="1292" w:type="dxa"/>
            <w:vMerge w:val="restart"/>
            <w:tcBorders>
              <w:top w:val="single" w:sz="4" w:space="0" w:color="auto"/>
              <w:left w:val="single" w:sz="4" w:space="0" w:color="auto"/>
              <w:bottom w:val="single" w:sz="4" w:space="0" w:color="000000"/>
              <w:right w:val="single" w:sz="4" w:space="0" w:color="auto"/>
            </w:tcBorders>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Единица измерения</w:t>
            </w:r>
          </w:p>
        </w:tc>
        <w:tc>
          <w:tcPr>
            <w:tcW w:w="4377" w:type="dxa"/>
            <w:gridSpan w:val="4"/>
            <w:tcBorders>
              <w:top w:val="single" w:sz="4" w:space="0" w:color="auto"/>
              <w:left w:val="nil"/>
              <w:bottom w:val="single" w:sz="4" w:space="0" w:color="auto"/>
              <w:right w:val="single" w:sz="4" w:space="0" w:color="000000"/>
            </w:tcBorders>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Значения индикаторов муниципальной программы и показателей подпрограмм</w:t>
            </w:r>
          </w:p>
        </w:tc>
        <w:tc>
          <w:tcPr>
            <w:tcW w:w="1951" w:type="dxa"/>
            <w:vMerge w:val="restart"/>
            <w:tcBorders>
              <w:top w:val="single" w:sz="4" w:space="0" w:color="auto"/>
              <w:left w:val="single" w:sz="4" w:space="0" w:color="auto"/>
              <w:bottom w:val="single" w:sz="4" w:space="0" w:color="000000"/>
              <w:right w:val="single" w:sz="4" w:space="0" w:color="auto"/>
            </w:tcBorders>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Обоснование отклонений значений показателя (индикатора) на конец отчетного года (при наличии)</w:t>
            </w:r>
          </w:p>
        </w:tc>
      </w:tr>
      <w:tr w:rsidR="002E523C" w:rsidRPr="00F53BCC" w:rsidTr="006C0CE1">
        <w:trPr>
          <w:gridAfter w:val="3"/>
          <w:wAfter w:w="20085" w:type="dxa"/>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sz w:val="24"/>
                <w:szCs w:val="24"/>
                <w:lang w:eastAsia="ru-RU"/>
              </w:rPr>
            </w:pPr>
          </w:p>
        </w:tc>
        <w:tc>
          <w:tcPr>
            <w:tcW w:w="1060" w:type="dxa"/>
            <w:vMerge w:val="restart"/>
            <w:tcBorders>
              <w:top w:val="nil"/>
              <w:left w:val="single" w:sz="4" w:space="0" w:color="auto"/>
              <w:bottom w:val="single" w:sz="4" w:space="0" w:color="000000"/>
              <w:right w:val="single" w:sz="4" w:space="0" w:color="auto"/>
            </w:tcBorders>
            <w:hideMark/>
          </w:tcPr>
          <w:p w:rsidR="002E523C" w:rsidRPr="00F53BCC" w:rsidRDefault="004D4316" w:rsidP="00027D3D">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202</w:t>
            </w:r>
            <w:r w:rsidR="00027D3D" w:rsidRPr="00F53BCC">
              <w:rPr>
                <w:rFonts w:ascii="Times New Roman" w:eastAsia="Times New Roman" w:hAnsi="Times New Roman" w:cs="Times New Roman"/>
                <w:sz w:val="24"/>
                <w:szCs w:val="24"/>
                <w:lang w:eastAsia="ru-RU"/>
              </w:rPr>
              <w:t>2</w:t>
            </w:r>
            <w:r w:rsidR="002E523C" w:rsidRPr="00F53BCC">
              <w:rPr>
                <w:rFonts w:ascii="Times New Roman" w:eastAsia="Times New Roman" w:hAnsi="Times New Roman" w:cs="Times New Roman"/>
                <w:sz w:val="24"/>
                <w:szCs w:val="24"/>
                <w:lang w:eastAsia="ru-RU"/>
              </w:rPr>
              <w:t xml:space="preserve"> год  *)</w:t>
            </w:r>
          </w:p>
        </w:tc>
        <w:tc>
          <w:tcPr>
            <w:tcW w:w="3317" w:type="dxa"/>
            <w:gridSpan w:val="3"/>
            <w:tcBorders>
              <w:top w:val="single" w:sz="4" w:space="0" w:color="auto"/>
              <w:left w:val="nil"/>
              <w:bottom w:val="single" w:sz="4" w:space="0" w:color="auto"/>
              <w:right w:val="single" w:sz="4" w:space="0" w:color="000000"/>
            </w:tcBorders>
            <w:noWrap/>
            <w:hideMark/>
          </w:tcPr>
          <w:p w:rsidR="002E523C" w:rsidRPr="00F53BCC" w:rsidRDefault="001616BE" w:rsidP="00027D3D">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202</w:t>
            </w:r>
            <w:r w:rsidR="00027D3D" w:rsidRPr="00F53BCC">
              <w:rPr>
                <w:rFonts w:ascii="Times New Roman" w:eastAsia="Times New Roman" w:hAnsi="Times New Roman" w:cs="Times New Roman"/>
                <w:sz w:val="24"/>
                <w:szCs w:val="24"/>
                <w:lang w:eastAsia="ru-RU"/>
              </w:rPr>
              <w:t>3</w:t>
            </w:r>
            <w:r w:rsidR="002E523C" w:rsidRPr="00F53BCC">
              <w:rPr>
                <w:rFonts w:ascii="Times New Roman" w:eastAsia="Times New Roman" w:hAnsi="Times New Roman" w:cs="Times New Roman"/>
                <w:sz w:val="24"/>
                <w:szCs w:val="24"/>
                <w:lang w:eastAsia="ru-RU"/>
              </w:rPr>
              <w:t>год - отчетный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sz w:val="24"/>
                <w:szCs w:val="24"/>
                <w:lang w:eastAsia="ru-RU"/>
              </w:rPr>
            </w:pPr>
          </w:p>
        </w:tc>
      </w:tr>
      <w:tr w:rsidR="002E523C" w:rsidRPr="00F53BCC" w:rsidTr="006C0CE1">
        <w:trPr>
          <w:gridAfter w:val="3"/>
          <w:wAfter w:w="20085" w:type="dxa"/>
          <w:trHeight w:val="8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sz w:val="24"/>
                <w:szCs w:val="24"/>
                <w:lang w:eastAsia="ru-RU"/>
              </w:rPr>
            </w:pPr>
          </w:p>
        </w:tc>
        <w:tc>
          <w:tcPr>
            <w:tcW w:w="976" w:type="dxa"/>
            <w:tcBorders>
              <w:top w:val="nil"/>
              <w:left w:val="nil"/>
              <w:bottom w:val="single" w:sz="4" w:space="0" w:color="auto"/>
              <w:right w:val="single" w:sz="4" w:space="0" w:color="auto"/>
            </w:tcBorders>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план</w:t>
            </w:r>
          </w:p>
        </w:tc>
        <w:tc>
          <w:tcPr>
            <w:tcW w:w="880" w:type="dxa"/>
            <w:tcBorders>
              <w:top w:val="nil"/>
              <w:left w:val="nil"/>
              <w:bottom w:val="single" w:sz="4" w:space="0" w:color="auto"/>
              <w:right w:val="single" w:sz="4" w:space="0" w:color="auto"/>
            </w:tcBorders>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факт</w:t>
            </w:r>
          </w:p>
        </w:tc>
        <w:tc>
          <w:tcPr>
            <w:tcW w:w="1461" w:type="dxa"/>
            <w:tcBorders>
              <w:top w:val="nil"/>
              <w:left w:val="nil"/>
              <w:bottom w:val="single" w:sz="4" w:space="0" w:color="auto"/>
              <w:right w:val="single" w:sz="4" w:space="0" w:color="auto"/>
            </w:tcBorders>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выполнения</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sz w:val="24"/>
                <w:szCs w:val="24"/>
                <w:lang w:eastAsia="ru-RU"/>
              </w:rPr>
            </w:pPr>
          </w:p>
        </w:tc>
      </w:tr>
      <w:tr w:rsidR="002E523C" w:rsidRPr="00F53BCC" w:rsidTr="006C0CE1">
        <w:trPr>
          <w:gridAfter w:val="3"/>
          <w:wAfter w:w="20085" w:type="dxa"/>
          <w:trHeight w:val="255"/>
        </w:trPr>
        <w:tc>
          <w:tcPr>
            <w:tcW w:w="620" w:type="dxa"/>
            <w:tcBorders>
              <w:top w:val="nil"/>
              <w:left w:val="single" w:sz="4" w:space="0" w:color="auto"/>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w:t>
            </w:r>
          </w:p>
        </w:tc>
        <w:tc>
          <w:tcPr>
            <w:tcW w:w="1292"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w:t>
            </w:r>
          </w:p>
        </w:tc>
        <w:tc>
          <w:tcPr>
            <w:tcW w:w="1060"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w:t>
            </w:r>
          </w:p>
        </w:tc>
        <w:tc>
          <w:tcPr>
            <w:tcW w:w="976"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w:t>
            </w:r>
          </w:p>
        </w:tc>
        <w:tc>
          <w:tcPr>
            <w:tcW w:w="880"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w:t>
            </w:r>
          </w:p>
        </w:tc>
        <w:tc>
          <w:tcPr>
            <w:tcW w:w="1461"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w:t>
            </w:r>
          </w:p>
        </w:tc>
        <w:tc>
          <w:tcPr>
            <w:tcW w:w="1951"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w:t>
            </w:r>
          </w:p>
        </w:tc>
      </w:tr>
      <w:tr w:rsidR="002E523C" w:rsidRPr="00F53BCC" w:rsidTr="006C0CE1">
        <w:trPr>
          <w:gridAfter w:val="3"/>
          <w:wAfter w:w="20085" w:type="dxa"/>
          <w:trHeight w:val="270"/>
        </w:trPr>
        <w:tc>
          <w:tcPr>
            <w:tcW w:w="11486" w:type="dxa"/>
            <w:gridSpan w:val="8"/>
            <w:tcBorders>
              <w:top w:val="single" w:sz="4" w:space="0" w:color="auto"/>
              <w:left w:val="single" w:sz="4" w:space="0" w:color="auto"/>
              <w:bottom w:val="single" w:sz="4" w:space="0" w:color="auto"/>
              <w:right w:val="single" w:sz="4" w:space="0" w:color="000000"/>
            </w:tcBorders>
            <w:noWrap/>
            <w:hideMark/>
          </w:tcPr>
          <w:p w:rsidR="002E523C" w:rsidRPr="00F53BCC" w:rsidRDefault="002E523C"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Муниципальная программа МР "Медынский район" "Развитие образования  в</w:t>
            </w:r>
            <w:r w:rsidR="003E5EDD" w:rsidRPr="00F53BCC">
              <w:rPr>
                <w:rFonts w:ascii="Times New Roman" w:eastAsia="Times New Roman" w:hAnsi="Times New Roman" w:cs="Times New Roman"/>
                <w:sz w:val="24"/>
                <w:szCs w:val="24"/>
                <w:lang w:eastAsia="ru-RU"/>
              </w:rPr>
              <w:t xml:space="preserve"> муниципальном районе «</w:t>
            </w:r>
            <w:r w:rsidRPr="00F53BCC">
              <w:rPr>
                <w:rFonts w:ascii="Times New Roman" w:eastAsia="Times New Roman" w:hAnsi="Times New Roman" w:cs="Times New Roman"/>
                <w:sz w:val="24"/>
                <w:szCs w:val="24"/>
                <w:lang w:eastAsia="ru-RU"/>
              </w:rPr>
              <w:t>Медынск</w:t>
            </w:r>
            <w:r w:rsidR="003E5EDD" w:rsidRPr="00F53BCC">
              <w:rPr>
                <w:rFonts w:ascii="Times New Roman" w:eastAsia="Times New Roman" w:hAnsi="Times New Roman" w:cs="Times New Roman"/>
                <w:sz w:val="24"/>
                <w:szCs w:val="24"/>
                <w:lang w:eastAsia="ru-RU"/>
              </w:rPr>
              <w:t>ий</w:t>
            </w:r>
            <w:r w:rsidRPr="00F53BCC">
              <w:rPr>
                <w:rFonts w:ascii="Times New Roman" w:eastAsia="Times New Roman" w:hAnsi="Times New Roman" w:cs="Times New Roman"/>
                <w:sz w:val="24"/>
                <w:szCs w:val="24"/>
                <w:lang w:eastAsia="ru-RU"/>
              </w:rPr>
              <w:t xml:space="preserve"> район"</w:t>
            </w:r>
          </w:p>
        </w:tc>
      </w:tr>
      <w:tr w:rsidR="006C0CE1" w:rsidRPr="00F53BCC" w:rsidTr="006C0CE1">
        <w:trPr>
          <w:gridAfter w:val="3"/>
          <w:wAfter w:w="20085" w:type="dxa"/>
          <w:trHeight w:val="1399"/>
        </w:trPr>
        <w:tc>
          <w:tcPr>
            <w:tcW w:w="620" w:type="dxa"/>
            <w:tcBorders>
              <w:top w:val="nil"/>
              <w:left w:val="single" w:sz="4" w:space="0" w:color="auto"/>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tcPr>
          <w:p w:rsidR="006C0CE1" w:rsidRPr="00F53BCC" w:rsidRDefault="006C0CE1" w:rsidP="004D4316">
            <w:pPr>
              <w:spacing w:after="0" w:line="240" w:lineRule="auto"/>
              <w:rPr>
                <w:rFonts w:ascii="Times New Roman" w:hAnsi="Times New Roman" w:cs="Times New Roman"/>
                <w:sz w:val="24"/>
                <w:szCs w:val="24"/>
              </w:rPr>
            </w:pPr>
            <w:r w:rsidRPr="00F53BCC">
              <w:rPr>
                <w:rFonts w:ascii="Times New Roman" w:hAnsi="Times New Roman" w:cs="Times New Roman"/>
                <w:sz w:val="24"/>
                <w:szCs w:val="24"/>
              </w:rPr>
              <w:t>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численности детей 1,5 - 7 лет, нуждающихся в предоставлении места)</w:t>
            </w:r>
          </w:p>
        </w:tc>
        <w:tc>
          <w:tcPr>
            <w:tcW w:w="1292" w:type="dxa"/>
            <w:tcBorders>
              <w:top w:val="nil"/>
              <w:left w:val="nil"/>
              <w:bottom w:val="single" w:sz="4" w:space="0" w:color="auto"/>
              <w:right w:val="single" w:sz="4" w:space="0" w:color="auto"/>
            </w:tcBorders>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91,7</w:t>
            </w:r>
          </w:p>
        </w:tc>
        <w:tc>
          <w:tcPr>
            <w:tcW w:w="976"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highlight w:val="yellow"/>
                <w:lang w:eastAsia="ru-RU"/>
              </w:rPr>
            </w:pPr>
            <w:r w:rsidRPr="00F53BCC">
              <w:rPr>
                <w:rFonts w:ascii="Times New Roman" w:eastAsia="Times New Roman" w:hAnsi="Times New Roman" w:cs="Times New Roman"/>
                <w:sz w:val="24"/>
                <w:szCs w:val="24"/>
                <w:lang w:eastAsia="ru-RU"/>
              </w:rPr>
              <w:t>92,7</w:t>
            </w:r>
          </w:p>
        </w:tc>
        <w:tc>
          <w:tcPr>
            <w:tcW w:w="880"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461"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107,8</w:t>
            </w:r>
          </w:p>
        </w:tc>
        <w:tc>
          <w:tcPr>
            <w:tcW w:w="1951" w:type="dxa"/>
            <w:tcBorders>
              <w:top w:val="nil"/>
              <w:left w:val="nil"/>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399"/>
        </w:trPr>
        <w:tc>
          <w:tcPr>
            <w:tcW w:w="620" w:type="dxa"/>
            <w:tcBorders>
              <w:top w:val="nil"/>
              <w:left w:val="single" w:sz="4" w:space="0" w:color="auto"/>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w:t>
            </w:r>
          </w:p>
        </w:tc>
        <w:tc>
          <w:tcPr>
            <w:tcW w:w="3246" w:type="dxa"/>
            <w:tcBorders>
              <w:top w:val="nil"/>
              <w:left w:val="nil"/>
              <w:bottom w:val="single" w:sz="4" w:space="0" w:color="auto"/>
              <w:right w:val="single" w:sz="4" w:space="0" w:color="auto"/>
            </w:tcBorders>
          </w:tcPr>
          <w:p w:rsidR="006C0CE1" w:rsidRPr="00F53BCC" w:rsidRDefault="006C0CE1" w:rsidP="004D4316">
            <w:pPr>
              <w:spacing w:after="0" w:line="240" w:lineRule="auto"/>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p w:rsidR="006C0CE1" w:rsidRPr="00F53BCC" w:rsidRDefault="006C0CE1" w:rsidP="004D4316">
            <w:pPr>
              <w:spacing w:after="0" w:line="240" w:lineRule="auto"/>
              <w:rPr>
                <w:rFonts w:ascii="Times New Roman" w:eastAsia="Times New Roman" w:hAnsi="Times New Roman" w:cs="Times New Roman"/>
                <w:sz w:val="24"/>
                <w:szCs w:val="24"/>
                <w:lang w:eastAsia="ru-RU"/>
              </w:rPr>
            </w:pPr>
          </w:p>
        </w:tc>
        <w:tc>
          <w:tcPr>
            <w:tcW w:w="1292" w:type="dxa"/>
            <w:tcBorders>
              <w:top w:val="nil"/>
              <w:left w:val="nil"/>
              <w:bottom w:val="single" w:sz="4" w:space="0" w:color="auto"/>
              <w:right w:val="single" w:sz="4" w:space="0" w:color="auto"/>
            </w:tcBorders>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976"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89</w:t>
            </w:r>
          </w:p>
        </w:tc>
        <w:tc>
          <w:tcPr>
            <w:tcW w:w="880"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90</w:t>
            </w:r>
          </w:p>
        </w:tc>
        <w:tc>
          <w:tcPr>
            <w:tcW w:w="1461"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101,1</w:t>
            </w:r>
          </w:p>
        </w:tc>
        <w:tc>
          <w:tcPr>
            <w:tcW w:w="1951" w:type="dxa"/>
            <w:tcBorders>
              <w:top w:val="nil"/>
              <w:left w:val="nil"/>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999"/>
        </w:trPr>
        <w:tc>
          <w:tcPr>
            <w:tcW w:w="620" w:type="dxa"/>
            <w:tcBorders>
              <w:top w:val="nil"/>
              <w:left w:val="single" w:sz="4" w:space="0" w:color="auto"/>
              <w:bottom w:val="single" w:sz="4" w:space="0" w:color="auto"/>
              <w:right w:val="single" w:sz="4" w:space="0" w:color="auto"/>
            </w:tcBorders>
            <w:noWrap/>
            <w:hideMark/>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w:t>
            </w:r>
          </w:p>
        </w:tc>
        <w:tc>
          <w:tcPr>
            <w:tcW w:w="3246" w:type="dxa"/>
            <w:tcBorders>
              <w:top w:val="nil"/>
              <w:left w:val="nil"/>
              <w:bottom w:val="single" w:sz="4" w:space="0" w:color="auto"/>
              <w:right w:val="single" w:sz="4" w:space="0" w:color="auto"/>
            </w:tcBorders>
          </w:tcPr>
          <w:p w:rsidR="006C0CE1" w:rsidRPr="00F53BCC" w:rsidRDefault="006C0CE1" w:rsidP="004D4316">
            <w:pPr>
              <w:spacing w:after="0" w:line="240" w:lineRule="auto"/>
              <w:rPr>
                <w:rFonts w:ascii="Times New Roman" w:hAnsi="Times New Roman" w:cs="Times New Roman"/>
                <w:sz w:val="24"/>
                <w:szCs w:val="24"/>
              </w:rPr>
            </w:pPr>
            <w:r w:rsidRPr="00F53BCC">
              <w:rPr>
                <w:rFonts w:ascii="Times New Roman" w:hAnsi="Times New Roman" w:cs="Times New Roman"/>
                <w:sz w:val="24"/>
                <w:szCs w:val="24"/>
              </w:rPr>
              <w:t>Доля учащихся, участвующих в конференциях, олимпиадах и иных конкурсных мероприятиях муниципального, регионального, всероссийского, международного уровней, в общей численности учащихся общеобразовательных организаций Медынского района.</w:t>
            </w:r>
          </w:p>
          <w:p w:rsidR="006C0CE1" w:rsidRPr="00F53BCC" w:rsidRDefault="006C0CE1" w:rsidP="004D4316">
            <w:pPr>
              <w:spacing w:after="0" w:line="240" w:lineRule="auto"/>
              <w:rPr>
                <w:rFonts w:ascii="Times New Roman" w:hAnsi="Times New Roman" w:cs="Times New Roman"/>
                <w:sz w:val="24"/>
                <w:szCs w:val="24"/>
                <w:highlight w:val="yellow"/>
              </w:rPr>
            </w:pPr>
          </w:p>
        </w:tc>
        <w:tc>
          <w:tcPr>
            <w:tcW w:w="1292" w:type="dxa"/>
            <w:tcBorders>
              <w:top w:val="nil"/>
              <w:left w:val="nil"/>
              <w:bottom w:val="single" w:sz="4" w:space="0" w:color="auto"/>
              <w:right w:val="single" w:sz="4" w:space="0" w:color="auto"/>
            </w:tcBorders>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96</w:t>
            </w:r>
          </w:p>
        </w:tc>
        <w:tc>
          <w:tcPr>
            <w:tcW w:w="976"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95,5</w:t>
            </w:r>
          </w:p>
        </w:tc>
        <w:tc>
          <w:tcPr>
            <w:tcW w:w="880"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96</w:t>
            </w:r>
          </w:p>
        </w:tc>
        <w:tc>
          <w:tcPr>
            <w:tcW w:w="1461"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100,5</w:t>
            </w:r>
          </w:p>
        </w:tc>
        <w:tc>
          <w:tcPr>
            <w:tcW w:w="1951" w:type="dxa"/>
            <w:tcBorders>
              <w:top w:val="nil"/>
              <w:left w:val="nil"/>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600"/>
        </w:trPr>
        <w:tc>
          <w:tcPr>
            <w:tcW w:w="620" w:type="dxa"/>
            <w:tcBorders>
              <w:top w:val="nil"/>
              <w:left w:val="single" w:sz="4" w:space="0" w:color="auto"/>
              <w:bottom w:val="single" w:sz="4" w:space="0" w:color="auto"/>
              <w:right w:val="single" w:sz="4" w:space="0" w:color="auto"/>
            </w:tcBorders>
            <w:noWrap/>
            <w:hideMark/>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w:t>
            </w:r>
          </w:p>
        </w:tc>
        <w:tc>
          <w:tcPr>
            <w:tcW w:w="3246" w:type="dxa"/>
            <w:tcBorders>
              <w:top w:val="nil"/>
              <w:left w:val="nil"/>
              <w:bottom w:val="single" w:sz="4" w:space="0" w:color="auto"/>
              <w:right w:val="single" w:sz="4" w:space="0" w:color="auto"/>
            </w:tcBorders>
          </w:tcPr>
          <w:p w:rsidR="006C0CE1" w:rsidRPr="00F53BCC" w:rsidRDefault="006C0CE1" w:rsidP="004D4316">
            <w:pPr>
              <w:spacing w:after="0" w:line="240" w:lineRule="auto"/>
              <w:jc w:val="both"/>
              <w:rPr>
                <w:rFonts w:ascii="Times New Roman" w:eastAsia="Times New Roman" w:hAnsi="Times New Roman" w:cs="Times New Roman"/>
                <w:color w:val="FF0000"/>
                <w:sz w:val="24"/>
                <w:szCs w:val="24"/>
                <w:lang w:eastAsia="ru-RU"/>
              </w:rPr>
            </w:pPr>
            <w:r w:rsidRPr="00F53BCC">
              <w:rPr>
                <w:rFonts w:ascii="Times New Roman" w:eastAsia="Times New Roman" w:hAnsi="Times New Roman" w:cs="Times New Roman"/>
                <w:sz w:val="24"/>
                <w:szCs w:val="24"/>
                <w:lang w:eastAsia="ru-RU"/>
              </w:rPr>
              <w:t>Доля детей от 5 до 18 лет, охваченных  программами дополнительного образования к общей численности детей данного возраста.</w:t>
            </w:r>
          </w:p>
        </w:tc>
        <w:tc>
          <w:tcPr>
            <w:tcW w:w="1292" w:type="dxa"/>
            <w:tcBorders>
              <w:top w:val="nil"/>
              <w:left w:val="nil"/>
              <w:bottom w:val="single" w:sz="4" w:space="0" w:color="auto"/>
              <w:right w:val="single" w:sz="4" w:space="0" w:color="auto"/>
            </w:tcBorders>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976"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80</w:t>
            </w:r>
          </w:p>
        </w:tc>
        <w:tc>
          <w:tcPr>
            <w:tcW w:w="880"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81</w:t>
            </w:r>
          </w:p>
        </w:tc>
        <w:tc>
          <w:tcPr>
            <w:tcW w:w="1461"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101,3</w:t>
            </w:r>
          </w:p>
        </w:tc>
        <w:tc>
          <w:tcPr>
            <w:tcW w:w="1951" w:type="dxa"/>
            <w:tcBorders>
              <w:top w:val="nil"/>
              <w:left w:val="nil"/>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269"/>
        </w:trPr>
        <w:tc>
          <w:tcPr>
            <w:tcW w:w="620" w:type="dxa"/>
            <w:tcBorders>
              <w:top w:val="nil"/>
              <w:left w:val="single" w:sz="4" w:space="0" w:color="auto"/>
              <w:bottom w:val="single" w:sz="4" w:space="0" w:color="auto"/>
              <w:right w:val="single" w:sz="4" w:space="0" w:color="auto"/>
            </w:tcBorders>
            <w:noWrap/>
            <w:hideMark/>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w:t>
            </w:r>
          </w:p>
        </w:tc>
        <w:tc>
          <w:tcPr>
            <w:tcW w:w="3246" w:type="dxa"/>
            <w:tcBorders>
              <w:top w:val="nil"/>
              <w:left w:val="nil"/>
              <w:bottom w:val="single" w:sz="4" w:space="0" w:color="auto"/>
              <w:right w:val="single" w:sz="4" w:space="0" w:color="auto"/>
            </w:tcBorders>
          </w:tcPr>
          <w:p w:rsidR="006C0CE1" w:rsidRPr="00F53BCC" w:rsidRDefault="006C0CE1" w:rsidP="004D4316">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детей, обучающихся по дополнительным общеобразовательным программам естественно-научной и технической направленностям, в общей численности обучающихся  по дополнительным общеобразовательным программам</w:t>
            </w:r>
          </w:p>
        </w:tc>
        <w:tc>
          <w:tcPr>
            <w:tcW w:w="1292" w:type="dxa"/>
            <w:tcBorders>
              <w:top w:val="nil"/>
              <w:left w:val="nil"/>
              <w:bottom w:val="single" w:sz="4" w:space="0" w:color="auto"/>
              <w:right w:val="single" w:sz="4" w:space="0" w:color="auto"/>
            </w:tcBorders>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27,5</w:t>
            </w:r>
          </w:p>
        </w:tc>
        <w:tc>
          <w:tcPr>
            <w:tcW w:w="976"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18</w:t>
            </w:r>
          </w:p>
        </w:tc>
        <w:tc>
          <w:tcPr>
            <w:tcW w:w="880"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38,7</w:t>
            </w:r>
          </w:p>
        </w:tc>
        <w:tc>
          <w:tcPr>
            <w:tcW w:w="1461"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215</w:t>
            </w:r>
          </w:p>
        </w:tc>
        <w:tc>
          <w:tcPr>
            <w:tcW w:w="1951" w:type="dxa"/>
            <w:tcBorders>
              <w:top w:val="nil"/>
              <w:left w:val="nil"/>
              <w:bottom w:val="single" w:sz="4" w:space="0" w:color="auto"/>
              <w:right w:val="single" w:sz="4" w:space="0" w:color="auto"/>
            </w:tcBorders>
            <w:noWrap/>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p>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p>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p>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p>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p>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p>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269"/>
        </w:trPr>
        <w:tc>
          <w:tcPr>
            <w:tcW w:w="620" w:type="dxa"/>
            <w:tcBorders>
              <w:top w:val="nil"/>
              <w:left w:val="single" w:sz="4" w:space="0" w:color="auto"/>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w:t>
            </w:r>
          </w:p>
        </w:tc>
        <w:tc>
          <w:tcPr>
            <w:tcW w:w="3246" w:type="dxa"/>
            <w:tcBorders>
              <w:top w:val="nil"/>
              <w:left w:val="nil"/>
              <w:bottom w:val="single" w:sz="4" w:space="0" w:color="auto"/>
              <w:right w:val="single" w:sz="4" w:space="0" w:color="auto"/>
            </w:tcBorders>
          </w:tcPr>
          <w:p w:rsidR="006C0CE1" w:rsidRPr="00F53BCC" w:rsidRDefault="006C0CE1" w:rsidP="004D4316">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Удельный вес числа несовершеннолетних охваченных различными формами отдыха, оздоровления, занятости, в том числе несовершеннолетних, находящихся в трудной жизненной ситуации.</w:t>
            </w:r>
          </w:p>
        </w:tc>
        <w:tc>
          <w:tcPr>
            <w:tcW w:w="1292" w:type="dxa"/>
            <w:tcBorders>
              <w:top w:val="nil"/>
              <w:left w:val="nil"/>
              <w:bottom w:val="single" w:sz="4" w:space="0" w:color="auto"/>
              <w:right w:val="single" w:sz="4" w:space="0" w:color="auto"/>
            </w:tcBorders>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96</w:t>
            </w:r>
          </w:p>
        </w:tc>
        <w:tc>
          <w:tcPr>
            <w:tcW w:w="976"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87</w:t>
            </w:r>
          </w:p>
        </w:tc>
        <w:tc>
          <w:tcPr>
            <w:tcW w:w="880"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96,1</w:t>
            </w:r>
          </w:p>
        </w:tc>
        <w:tc>
          <w:tcPr>
            <w:tcW w:w="1461"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110,4</w:t>
            </w:r>
          </w:p>
        </w:tc>
        <w:tc>
          <w:tcPr>
            <w:tcW w:w="1951" w:type="dxa"/>
            <w:tcBorders>
              <w:top w:val="nil"/>
              <w:left w:val="nil"/>
              <w:bottom w:val="single" w:sz="4" w:space="0" w:color="auto"/>
              <w:right w:val="single" w:sz="4" w:space="0" w:color="auto"/>
            </w:tcBorders>
            <w:noWrap/>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p>
        </w:tc>
      </w:tr>
      <w:tr w:rsidR="006C0CE1" w:rsidRPr="00F53BCC" w:rsidTr="006C0CE1">
        <w:trPr>
          <w:gridAfter w:val="3"/>
          <w:wAfter w:w="20085" w:type="dxa"/>
          <w:trHeight w:val="1269"/>
        </w:trPr>
        <w:tc>
          <w:tcPr>
            <w:tcW w:w="620" w:type="dxa"/>
            <w:tcBorders>
              <w:top w:val="nil"/>
              <w:left w:val="single" w:sz="4" w:space="0" w:color="auto"/>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w:t>
            </w:r>
          </w:p>
        </w:tc>
        <w:tc>
          <w:tcPr>
            <w:tcW w:w="3246" w:type="dxa"/>
            <w:tcBorders>
              <w:top w:val="nil"/>
              <w:left w:val="nil"/>
              <w:bottom w:val="single" w:sz="4" w:space="0" w:color="auto"/>
              <w:right w:val="single" w:sz="4" w:space="0" w:color="auto"/>
            </w:tcBorders>
          </w:tcPr>
          <w:p w:rsidR="006C0CE1" w:rsidRPr="00F53BCC" w:rsidRDefault="00DD402C" w:rsidP="004D4316">
            <w:pPr>
              <w:spacing w:after="0" w:line="240" w:lineRule="auto"/>
              <w:jc w:val="both"/>
              <w:rPr>
                <w:rFonts w:ascii="Times New Roman" w:eastAsia="Times New Roman" w:hAnsi="Times New Roman" w:cs="Times New Roman"/>
                <w:sz w:val="24"/>
                <w:szCs w:val="24"/>
                <w:lang w:eastAsia="ru-RU"/>
              </w:rPr>
            </w:pPr>
            <w:r w:rsidRPr="00F53BCC">
              <w:rPr>
                <w:rFonts w:ascii="Times New Roman" w:hAnsi="Times New Roman" w:cs="Times New Roman"/>
                <w:sz w:val="24"/>
                <w:szCs w:val="24"/>
              </w:rPr>
              <w:t>Удовлетворенность участников образовательного процесса качеством условий осуществления образовательной деятельности организациями, осуществляющими образовательную деятельность на территории Медынского района.</w:t>
            </w:r>
          </w:p>
        </w:tc>
        <w:tc>
          <w:tcPr>
            <w:tcW w:w="1292" w:type="dxa"/>
            <w:tcBorders>
              <w:top w:val="nil"/>
              <w:left w:val="nil"/>
              <w:bottom w:val="single" w:sz="4" w:space="0" w:color="auto"/>
              <w:right w:val="single" w:sz="4" w:space="0" w:color="auto"/>
            </w:tcBorders>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976"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80</w:t>
            </w:r>
          </w:p>
        </w:tc>
        <w:tc>
          <w:tcPr>
            <w:tcW w:w="880"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80</w:t>
            </w:r>
          </w:p>
        </w:tc>
        <w:tc>
          <w:tcPr>
            <w:tcW w:w="1461"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p>
        </w:tc>
      </w:tr>
      <w:tr w:rsidR="006C0CE1" w:rsidRPr="00F53BCC" w:rsidTr="006C0CE1">
        <w:trPr>
          <w:trHeight w:val="270"/>
        </w:trPr>
        <w:tc>
          <w:tcPr>
            <w:tcW w:w="11486" w:type="dxa"/>
            <w:gridSpan w:val="8"/>
            <w:tcBorders>
              <w:top w:val="single" w:sz="4" w:space="0" w:color="auto"/>
              <w:left w:val="single" w:sz="4" w:space="0" w:color="auto"/>
              <w:bottom w:val="single" w:sz="4" w:space="0" w:color="auto"/>
              <w:right w:val="single" w:sz="4" w:space="0" w:color="000000"/>
            </w:tcBorders>
            <w:noWrap/>
          </w:tcPr>
          <w:p w:rsidR="006C0CE1" w:rsidRPr="00F53BCC" w:rsidRDefault="00F918E2" w:rsidP="00F918E2">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Подпрограмма "Развитие дошкольного образования"</w:t>
            </w:r>
          </w:p>
        </w:tc>
        <w:tc>
          <w:tcPr>
            <w:tcW w:w="6695" w:type="dxa"/>
          </w:tcPr>
          <w:p w:rsidR="006C0CE1" w:rsidRPr="00F53BCC" w:rsidRDefault="006C0CE1">
            <w:pPr>
              <w:rPr>
                <w:rFonts w:ascii="Times New Roman" w:hAnsi="Times New Roman" w:cs="Times New Roman"/>
                <w:sz w:val="24"/>
                <w:szCs w:val="24"/>
              </w:rPr>
            </w:pPr>
          </w:p>
        </w:tc>
        <w:tc>
          <w:tcPr>
            <w:tcW w:w="6695" w:type="dxa"/>
          </w:tcPr>
          <w:p w:rsidR="006C0CE1" w:rsidRPr="00F53BCC" w:rsidRDefault="006C0CE1">
            <w:pPr>
              <w:rPr>
                <w:rFonts w:ascii="Times New Roman" w:hAnsi="Times New Roman" w:cs="Times New Roman"/>
                <w:sz w:val="24"/>
                <w:szCs w:val="24"/>
              </w:rPr>
            </w:pPr>
          </w:p>
        </w:tc>
        <w:tc>
          <w:tcPr>
            <w:tcW w:w="6695" w:type="dxa"/>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p>
        </w:tc>
      </w:tr>
      <w:tr w:rsidR="006C0CE1" w:rsidRPr="00F53BCC" w:rsidTr="006C0CE1">
        <w:trPr>
          <w:gridAfter w:val="3"/>
          <w:wAfter w:w="20085" w:type="dxa"/>
          <w:trHeight w:val="1999"/>
        </w:trPr>
        <w:tc>
          <w:tcPr>
            <w:tcW w:w="620" w:type="dxa"/>
            <w:tcBorders>
              <w:top w:val="nil"/>
              <w:left w:val="single" w:sz="4" w:space="0" w:color="auto"/>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детей дошкольного возраста, получающих образовательные услуги по дошкольному образованию и услуги по их содержанию, присмотру и уходу к общему количеству детей в возрасте от 1,5 до 6 лет</w:t>
            </w:r>
          </w:p>
        </w:tc>
        <w:tc>
          <w:tcPr>
            <w:tcW w:w="1292" w:type="dxa"/>
            <w:tcBorders>
              <w:top w:val="nil"/>
              <w:left w:val="nil"/>
              <w:bottom w:val="single" w:sz="4" w:space="0" w:color="auto"/>
              <w:right w:val="single" w:sz="4" w:space="0" w:color="auto"/>
            </w:tcBorders>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74,8</w:t>
            </w:r>
          </w:p>
        </w:tc>
        <w:tc>
          <w:tcPr>
            <w:tcW w:w="976"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76</w:t>
            </w:r>
          </w:p>
        </w:tc>
        <w:tc>
          <w:tcPr>
            <w:tcW w:w="880"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76,2</w:t>
            </w:r>
          </w:p>
        </w:tc>
        <w:tc>
          <w:tcPr>
            <w:tcW w:w="1461"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100,3</w:t>
            </w:r>
          </w:p>
        </w:tc>
        <w:tc>
          <w:tcPr>
            <w:tcW w:w="1951" w:type="dxa"/>
            <w:tcBorders>
              <w:top w:val="nil"/>
              <w:left w:val="nil"/>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399"/>
        </w:trPr>
        <w:tc>
          <w:tcPr>
            <w:tcW w:w="620" w:type="dxa"/>
            <w:tcBorders>
              <w:top w:val="nil"/>
              <w:left w:val="single" w:sz="4" w:space="0" w:color="auto"/>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w:t>
            </w:r>
          </w:p>
        </w:tc>
        <w:tc>
          <w:tcPr>
            <w:tcW w:w="3246" w:type="dxa"/>
            <w:tcBorders>
              <w:top w:val="nil"/>
              <w:left w:val="nil"/>
              <w:bottom w:val="single" w:sz="4" w:space="0" w:color="auto"/>
              <w:right w:val="single" w:sz="4" w:space="0" w:color="auto"/>
            </w:tcBorders>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посещающих дошкольные образовательные учреждения к числу желающих получить место в дошкольном образовательном учреждении</w:t>
            </w:r>
          </w:p>
        </w:tc>
        <w:tc>
          <w:tcPr>
            <w:tcW w:w="1292" w:type="dxa"/>
            <w:tcBorders>
              <w:top w:val="nil"/>
              <w:left w:val="nil"/>
              <w:bottom w:val="single" w:sz="4" w:space="0" w:color="auto"/>
              <w:right w:val="single" w:sz="4" w:space="0" w:color="auto"/>
            </w:tcBorders>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976"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880"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461"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trHeight w:val="300"/>
        </w:trPr>
        <w:tc>
          <w:tcPr>
            <w:tcW w:w="11486" w:type="dxa"/>
            <w:gridSpan w:val="8"/>
            <w:tcBorders>
              <w:top w:val="single" w:sz="4" w:space="0" w:color="auto"/>
              <w:left w:val="single" w:sz="4" w:space="0" w:color="auto"/>
              <w:bottom w:val="single" w:sz="4" w:space="0" w:color="auto"/>
              <w:right w:val="single" w:sz="4" w:space="0" w:color="000000"/>
            </w:tcBorders>
            <w:noWrap/>
          </w:tcPr>
          <w:p w:rsidR="006C0CE1" w:rsidRPr="00F53BCC" w:rsidRDefault="00F918E2" w:rsidP="00F918E2">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Подпрограмма "Развитие общего образования"</w:t>
            </w:r>
          </w:p>
        </w:tc>
        <w:tc>
          <w:tcPr>
            <w:tcW w:w="6695" w:type="dxa"/>
          </w:tcPr>
          <w:p w:rsidR="006C0CE1" w:rsidRPr="00F53BCC" w:rsidRDefault="006C0CE1">
            <w:pPr>
              <w:rPr>
                <w:rFonts w:ascii="Times New Roman" w:hAnsi="Times New Roman" w:cs="Times New Roman"/>
                <w:sz w:val="24"/>
                <w:szCs w:val="24"/>
              </w:rPr>
            </w:pPr>
          </w:p>
        </w:tc>
        <w:tc>
          <w:tcPr>
            <w:tcW w:w="6695" w:type="dxa"/>
          </w:tcPr>
          <w:p w:rsidR="006C0CE1" w:rsidRPr="00F53BCC" w:rsidRDefault="006C0CE1">
            <w:pPr>
              <w:rPr>
                <w:rFonts w:ascii="Times New Roman" w:hAnsi="Times New Roman" w:cs="Times New Roman"/>
                <w:sz w:val="24"/>
                <w:szCs w:val="24"/>
              </w:rPr>
            </w:pPr>
          </w:p>
        </w:tc>
        <w:tc>
          <w:tcPr>
            <w:tcW w:w="6695" w:type="dxa"/>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p>
        </w:tc>
      </w:tr>
      <w:tr w:rsidR="006C0CE1" w:rsidRPr="00F53BCC" w:rsidTr="006C0CE1">
        <w:trPr>
          <w:gridAfter w:val="3"/>
          <w:wAfter w:w="20085" w:type="dxa"/>
          <w:trHeight w:val="2802"/>
        </w:trPr>
        <w:tc>
          <w:tcPr>
            <w:tcW w:w="620" w:type="dxa"/>
            <w:tcBorders>
              <w:top w:val="nil"/>
              <w:left w:val="single" w:sz="4" w:space="0" w:color="auto"/>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jc w:val="both"/>
              <w:rPr>
                <w:rFonts w:ascii="Times New Roman" w:hAnsi="Times New Roman" w:cs="Times New Roman"/>
                <w:sz w:val="24"/>
                <w:szCs w:val="24"/>
              </w:rPr>
            </w:pPr>
            <w:r w:rsidRPr="00F53BCC">
              <w:rPr>
                <w:rFonts w:ascii="Times New Roman" w:eastAsia="HiddenHorzOCR" w:hAnsi="Times New Roman" w:cs="Times New Roman"/>
                <w:sz w:val="24"/>
                <w:szCs w:val="24"/>
                <w:lang w:eastAsia="ru-RU"/>
              </w:rPr>
              <w:t>Д</w:t>
            </w:r>
            <w:r w:rsidRPr="00F53BCC">
              <w:rPr>
                <w:rFonts w:ascii="Times New Roman" w:hAnsi="Times New Roman" w:cs="Times New Roman"/>
                <w:sz w:val="24"/>
                <w:szCs w:val="24"/>
              </w:rPr>
              <w:t xml:space="preserve">оля обучающихся в общеобразовательных организациях, находящихся на территории Медынского района,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обучающихся, участвовавших в едином государственном экзамене; </w:t>
            </w:r>
          </w:p>
          <w:p w:rsidR="006C0CE1" w:rsidRPr="00F53BCC" w:rsidRDefault="006C0CE1" w:rsidP="00865491">
            <w:pPr>
              <w:spacing w:after="0" w:line="240" w:lineRule="auto"/>
              <w:rPr>
                <w:rFonts w:ascii="Times New Roman" w:eastAsia="Times New Roman" w:hAnsi="Times New Roman" w:cs="Times New Roman"/>
                <w:sz w:val="24"/>
                <w:szCs w:val="24"/>
                <w:lang w:eastAsia="ru-RU"/>
              </w:rPr>
            </w:pPr>
          </w:p>
        </w:tc>
        <w:tc>
          <w:tcPr>
            <w:tcW w:w="1292" w:type="dxa"/>
            <w:tcBorders>
              <w:top w:val="nil"/>
              <w:left w:val="nil"/>
              <w:bottom w:val="single" w:sz="4" w:space="0" w:color="auto"/>
              <w:right w:val="single" w:sz="4" w:space="0" w:color="auto"/>
            </w:tcBorders>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50,79</w:t>
            </w:r>
          </w:p>
        </w:tc>
        <w:tc>
          <w:tcPr>
            <w:tcW w:w="976"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50</w:t>
            </w:r>
          </w:p>
        </w:tc>
        <w:tc>
          <w:tcPr>
            <w:tcW w:w="880" w:type="dxa"/>
            <w:tcBorders>
              <w:top w:val="nil"/>
              <w:left w:val="nil"/>
              <w:bottom w:val="single" w:sz="4" w:space="0" w:color="auto"/>
              <w:right w:val="single" w:sz="4" w:space="0" w:color="auto"/>
            </w:tcBorders>
            <w:noWrap/>
          </w:tcPr>
          <w:p w:rsidR="006C0CE1" w:rsidRPr="00F53BCC" w:rsidRDefault="00C9708F"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68</w:t>
            </w:r>
          </w:p>
        </w:tc>
        <w:tc>
          <w:tcPr>
            <w:tcW w:w="1461" w:type="dxa"/>
            <w:tcBorders>
              <w:top w:val="nil"/>
              <w:left w:val="nil"/>
              <w:bottom w:val="single" w:sz="4" w:space="0" w:color="auto"/>
              <w:right w:val="single" w:sz="4" w:space="0" w:color="auto"/>
            </w:tcBorders>
            <w:noWrap/>
          </w:tcPr>
          <w:p w:rsidR="006C0CE1" w:rsidRPr="00F53BCC" w:rsidRDefault="00C9708F"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136</w:t>
            </w:r>
          </w:p>
        </w:tc>
        <w:tc>
          <w:tcPr>
            <w:tcW w:w="1951" w:type="dxa"/>
            <w:tcBorders>
              <w:top w:val="nil"/>
              <w:left w:val="nil"/>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785"/>
        </w:trPr>
        <w:tc>
          <w:tcPr>
            <w:tcW w:w="620" w:type="dxa"/>
            <w:tcBorders>
              <w:top w:val="nil"/>
              <w:left w:val="single" w:sz="4" w:space="0" w:color="auto"/>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hAnsi="Times New Roman" w:cs="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1292" w:type="dxa"/>
            <w:tcBorders>
              <w:top w:val="nil"/>
              <w:left w:val="nil"/>
              <w:bottom w:val="single" w:sz="4" w:space="0" w:color="auto"/>
              <w:right w:val="single" w:sz="4" w:space="0" w:color="auto"/>
            </w:tcBorders>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c>
          <w:tcPr>
            <w:tcW w:w="1060" w:type="dxa"/>
            <w:tcBorders>
              <w:top w:val="nil"/>
              <w:left w:val="nil"/>
              <w:bottom w:val="single" w:sz="4" w:space="0" w:color="auto"/>
              <w:right w:val="single" w:sz="4" w:space="0" w:color="auto"/>
            </w:tcBorders>
            <w:noWrap/>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1,2</w:t>
            </w:r>
          </w:p>
        </w:tc>
        <w:tc>
          <w:tcPr>
            <w:tcW w:w="976" w:type="dxa"/>
            <w:tcBorders>
              <w:top w:val="nil"/>
              <w:left w:val="nil"/>
              <w:bottom w:val="single" w:sz="4" w:space="0" w:color="auto"/>
              <w:right w:val="single" w:sz="4" w:space="0" w:color="auto"/>
            </w:tcBorders>
            <w:noWrap/>
          </w:tcPr>
          <w:p w:rsidR="006C0CE1" w:rsidRPr="00F53BCC" w:rsidRDefault="00833120" w:rsidP="001616BE">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0</w:t>
            </w:r>
          </w:p>
        </w:tc>
        <w:tc>
          <w:tcPr>
            <w:tcW w:w="880" w:type="dxa"/>
            <w:tcBorders>
              <w:top w:val="nil"/>
              <w:left w:val="nil"/>
              <w:bottom w:val="single" w:sz="4" w:space="0" w:color="auto"/>
              <w:right w:val="single" w:sz="4" w:space="0" w:color="auto"/>
            </w:tcBorders>
            <w:noWrap/>
          </w:tcPr>
          <w:p w:rsidR="006C0CE1" w:rsidRPr="00F53BCC" w:rsidRDefault="00833120"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12,5</w:t>
            </w:r>
          </w:p>
        </w:tc>
        <w:tc>
          <w:tcPr>
            <w:tcW w:w="1461" w:type="dxa"/>
            <w:tcBorders>
              <w:top w:val="nil"/>
              <w:left w:val="nil"/>
              <w:bottom w:val="single" w:sz="4" w:space="0" w:color="auto"/>
              <w:right w:val="single" w:sz="4" w:space="0" w:color="auto"/>
            </w:tcBorders>
            <w:noWrap/>
          </w:tcPr>
          <w:p w:rsidR="006C0CE1" w:rsidRPr="00F53BCC" w:rsidRDefault="00695AE4"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0</w:t>
            </w:r>
          </w:p>
        </w:tc>
        <w:tc>
          <w:tcPr>
            <w:tcW w:w="1951" w:type="dxa"/>
            <w:tcBorders>
              <w:top w:val="nil"/>
              <w:left w:val="nil"/>
              <w:bottom w:val="single" w:sz="4" w:space="0" w:color="auto"/>
              <w:right w:val="single" w:sz="4" w:space="0" w:color="auto"/>
            </w:tcBorders>
            <w:noWrap/>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2802"/>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rPr>
                <w:rFonts w:ascii="Times New Roman" w:hAnsi="Times New Roman" w:cs="Times New Roman"/>
                <w:sz w:val="24"/>
                <w:szCs w:val="24"/>
              </w:rPr>
            </w:pPr>
            <w:r w:rsidRPr="00F53BCC">
              <w:rPr>
                <w:rFonts w:ascii="Times New Roman" w:hAnsi="Times New Roman" w:cs="Times New Roman"/>
                <w:sz w:val="24"/>
                <w:szCs w:val="24"/>
              </w:rPr>
              <w:t>Доля выпускников муниципальных общеобразовательных организаций, не получивших аттестат об основном общем образовании</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2,7</w:t>
            </w:r>
          </w:p>
        </w:tc>
        <w:tc>
          <w:tcPr>
            <w:tcW w:w="976" w:type="dxa"/>
            <w:tcBorders>
              <w:top w:val="nil"/>
              <w:left w:val="nil"/>
              <w:bottom w:val="single" w:sz="4" w:space="0" w:color="auto"/>
              <w:right w:val="single" w:sz="4" w:space="0" w:color="auto"/>
            </w:tcBorders>
            <w:noWrap/>
            <w:vAlign w:val="bottom"/>
          </w:tcPr>
          <w:p w:rsidR="006C0CE1"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0,6</w:t>
            </w:r>
          </w:p>
        </w:tc>
        <w:tc>
          <w:tcPr>
            <w:tcW w:w="880" w:type="dxa"/>
            <w:tcBorders>
              <w:top w:val="nil"/>
              <w:left w:val="nil"/>
              <w:bottom w:val="single" w:sz="4" w:space="0" w:color="auto"/>
              <w:right w:val="single" w:sz="4" w:space="0" w:color="auto"/>
            </w:tcBorders>
            <w:noWrap/>
            <w:vAlign w:val="bottom"/>
          </w:tcPr>
          <w:p w:rsidR="006C0CE1" w:rsidRPr="00F53BCC" w:rsidRDefault="00C9708F"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w:t>
            </w:r>
          </w:p>
        </w:tc>
        <w:tc>
          <w:tcPr>
            <w:tcW w:w="1461" w:type="dxa"/>
            <w:tcBorders>
              <w:top w:val="nil"/>
              <w:left w:val="nil"/>
              <w:bottom w:val="single" w:sz="4" w:space="0" w:color="auto"/>
              <w:right w:val="single" w:sz="4" w:space="0" w:color="auto"/>
            </w:tcBorders>
            <w:noWrap/>
            <w:vAlign w:val="bottom"/>
          </w:tcPr>
          <w:p w:rsidR="006C0CE1" w:rsidRPr="00F53BCC" w:rsidRDefault="00C9708F" w:rsidP="00C9708F">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15</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2202"/>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w:t>
            </w:r>
          </w:p>
        </w:tc>
        <w:tc>
          <w:tcPr>
            <w:tcW w:w="3246" w:type="dxa"/>
            <w:tcBorders>
              <w:top w:val="nil"/>
              <w:left w:val="nil"/>
              <w:bottom w:val="single" w:sz="4" w:space="0" w:color="auto"/>
              <w:right w:val="single" w:sz="4" w:space="0" w:color="auto"/>
            </w:tcBorders>
            <w:hideMark/>
          </w:tcPr>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Доля обучающихся, участвующих в </w:t>
            </w:r>
            <w:r w:rsidRPr="00F53BCC">
              <w:rPr>
                <w:rFonts w:ascii="Times New Roman" w:eastAsia="Times New Roman" w:hAnsi="Times New Roman" w:cs="Times New Roman"/>
                <w:noProof/>
                <w:sz w:val="24"/>
                <w:szCs w:val="24"/>
                <w:lang w:eastAsia="ru-RU"/>
              </w:rPr>
              <w:t xml:space="preserve">конференциях,   олимпиадах и иных конкурсных мероприятиях (фестивалях, смотрах, соревнованиях) муниципального, </w:t>
            </w:r>
            <w:r w:rsidRPr="00F53BCC">
              <w:rPr>
                <w:rFonts w:ascii="Times New Roman" w:eastAsia="Times New Roman" w:hAnsi="Times New Roman" w:cs="Times New Roman"/>
                <w:sz w:val="24"/>
                <w:szCs w:val="24"/>
                <w:lang w:eastAsia="ru-RU"/>
              </w:rPr>
              <w:t>регионального, всероссийского, международного уровней, в общей численности учащихся общеобразовательных организаций Медынского района</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96</w:t>
            </w:r>
          </w:p>
        </w:tc>
        <w:tc>
          <w:tcPr>
            <w:tcW w:w="976" w:type="dxa"/>
            <w:tcBorders>
              <w:top w:val="nil"/>
              <w:left w:val="nil"/>
              <w:bottom w:val="single" w:sz="4" w:space="0" w:color="auto"/>
              <w:right w:val="single" w:sz="4" w:space="0" w:color="auto"/>
            </w:tcBorders>
            <w:noWrap/>
            <w:vAlign w:val="bottom"/>
          </w:tcPr>
          <w:p w:rsidR="006C0CE1"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95,5</w:t>
            </w:r>
          </w:p>
        </w:tc>
        <w:tc>
          <w:tcPr>
            <w:tcW w:w="880"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96,1</w:t>
            </w:r>
          </w:p>
        </w:tc>
        <w:tc>
          <w:tcPr>
            <w:tcW w:w="1461" w:type="dxa"/>
            <w:tcBorders>
              <w:top w:val="nil"/>
              <w:left w:val="nil"/>
              <w:bottom w:val="single" w:sz="4" w:space="0" w:color="auto"/>
              <w:right w:val="single" w:sz="4" w:space="0" w:color="auto"/>
            </w:tcBorders>
            <w:noWrap/>
            <w:vAlign w:val="bottom"/>
          </w:tcPr>
          <w:p w:rsidR="006C0CE1" w:rsidRPr="00F53BCC" w:rsidRDefault="00695AE4" w:rsidP="00AB7865">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100,6</w:t>
            </w:r>
          </w:p>
        </w:tc>
        <w:tc>
          <w:tcPr>
            <w:tcW w:w="1951" w:type="dxa"/>
            <w:tcBorders>
              <w:top w:val="nil"/>
              <w:left w:val="nil"/>
              <w:bottom w:val="single" w:sz="4" w:space="0" w:color="auto"/>
              <w:right w:val="single" w:sz="4" w:space="0" w:color="auto"/>
            </w:tcBorders>
            <w:noWrap/>
            <w:vAlign w:val="bottom"/>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p w:rsidR="006C0CE1" w:rsidRPr="00F53BCC" w:rsidRDefault="006C0CE1" w:rsidP="008F1C0C">
            <w:pPr>
              <w:spacing w:after="0" w:line="240" w:lineRule="auto"/>
              <w:rPr>
                <w:rFonts w:ascii="Times New Roman" w:eastAsia="Times New Roman" w:hAnsi="Times New Roman" w:cs="Times New Roman"/>
                <w:sz w:val="24"/>
                <w:szCs w:val="24"/>
                <w:lang w:eastAsia="ru-RU"/>
              </w:rPr>
            </w:pPr>
          </w:p>
          <w:p w:rsidR="006C0CE1" w:rsidRPr="00F53BCC" w:rsidRDefault="006C0CE1" w:rsidP="008F1C0C">
            <w:pPr>
              <w:spacing w:after="0" w:line="240" w:lineRule="auto"/>
              <w:rPr>
                <w:rFonts w:ascii="Times New Roman" w:eastAsia="Times New Roman" w:hAnsi="Times New Roman" w:cs="Times New Roman"/>
                <w:sz w:val="24"/>
                <w:szCs w:val="24"/>
                <w:lang w:eastAsia="ru-RU"/>
              </w:rPr>
            </w:pPr>
          </w:p>
        </w:tc>
      </w:tr>
      <w:tr w:rsidR="006C0CE1" w:rsidRPr="00F53BCC" w:rsidTr="006C0CE1">
        <w:trPr>
          <w:trHeight w:val="270"/>
        </w:trPr>
        <w:tc>
          <w:tcPr>
            <w:tcW w:w="11486" w:type="dxa"/>
            <w:gridSpan w:val="8"/>
            <w:tcBorders>
              <w:top w:val="single" w:sz="4" w:space="0" w:color="auto"/>
              <w:left w:val="single" w:sz="4" w:space="0" w:color="auto"/>
              <w:bottom w:val="single" w:sz="4" w:space="0" w:color="auto"/>
              <w:right w:val="single" w:sz="4" w:space="0" w:color="auto"/>
            </w:tcBorders>
            <w:noWrap/>
            <w:vAlign w:val="bottom"/>
          </w:tcPr>
          <w:p w:rsidR="006C0CE1" w:rsidRPr="00F53BCC" w:rsidRDefault="00F918E2" w:rsidP="00F918E2">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Подпрограмма "Развитие дополнительного образования"</w:t>
            </w:r>
          </w:p>
        </w:tc>
        <w:tc>
          <w:tcPr>
            <w:tcW w:w="6695" w:type="dxa"/>
          </w:tcPr>
          <w:p w:rsidR="006C0CE1" w:rsidRPr="00F53BCC" w:rsidRDefault="006C0CE1">
            <w:pPr>
              <w:rPr>
                <w:rFonts w:ascii="Times New Roman" w:hAnsi="Times New Roman" w:cs="Times New Roman"/>
                <w:sz w:val="24"/>
                <w:szCs w:val="24"/>
              </w:rPr>
            </w:pPr>
          </w:p>
        </w:tc>
        <w:tc>
          <w:tcPr>
            <w:tcW w:w="6695" w:type="dxa"/>
          </w:tcPr>
          <w:p w:rsidR="006C0CE1" w:rsidRPr="00F53BCC" w:rsidRDefault="006C0CE1">
            <w:pPr>
              <w:rPr>
                <w:rFonts w:ascii="Times New Roman" w:hAnsi="Times New Roman" w:cs="Times New Roman"/>
                <w:sz w:val="24"/>
                <w:szCs w:val="24"/>
              </w:rPr>
            </w:pPr>
          </w:p>
        </w:tc>
        <w:tc>
          <w:tcPr>
            <w:tcW w:w="6695" w:type="dxa"/>
            <w:vAlign w:val="bottom"/>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p>
        </w:tc>
      </w:tr>
      <w:tr w:rsidR="006C0CE1" w:rsidRPr="00F53BCC" w:rsidTr="006C0CE1">
        <w:trPr>
          <w:gridAfter w:val="3"/>
          <w:wAfter w:w="20085" w:type="dxa"/>
          <w:trHeight w:val="1020"/>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Охват детей от5 до 18 лет программами дополнительного образования в условиях общего и дополнительного образования</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976" w:type="dxa"/>
            <w:tcBorders>
              <w:top w:val="nil"/>
              <w:left w:val="nil"/>
              <w:bottom w:val="single" w:sz="4" w:space="0" w:color="auto"/>
              <w:right w:val="single" w:sz="4" w:space="0" w:color="auto"/>
            </w:tcBorders>
            <w:noWrap/>
            <w:vAlign w:val="bottom"/>
          </w:tcPr>
          <w:p w:rsidR="006C0CE1"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80</w:t>
            </w:r>
          </w:p>
        </w:tc>
        <w:tc>
          <w:tcPr>
            <w:tcW w:w="880" w:type="dxa"/>
            <w:tcBorders>
              <w:top w:val="nil"/>
              <w:left w:val="nil"/>
              <w:bottom w:val="single" w:sz="4" w:space="0" w:color="auto"/>
              <w:right w:val="single" w:sz="4" w:space="0" w:color="auto"/>
            </w:tcBorders>
            <w:noWrap/>
            <w:vAlign w:val="bottom"/>
          </w:tcPr>
          <w:p w:rsidR="006C0CE1"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81</w:t>
            </w:r>
          </w:p>
        </w:tc>
        <w:tc>
          <w:tcPr>
            <w:tcW w:w="1461" w:type="dxa"/>
            <w:tcBorders>
              <w:top w:val="nil"/>
              <w:left w:val="nil"/>
              <w:bottom w:val="single" w:sz="4" w:space="0" w:color="auto"/>
              <w:right w:val="single" w:sz="4" w:space="0" w:color="auto"/>
            </w:tcBorders>
            <w:noWrap/>
            <w:vAlign w:val="bottom"/>
          </w:tcPr>
          <w:p w:rsidR="006C0CE1" w:rsidRPr="00F53BCC" w:rsidRDefault="00695AE4" w:rsidP="005440E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101,</w:t>
            </w:r>
            <w:r w:rsidR="005440EE" w:rsidRPr="00F53BCC">
              <w:rPr>
                <w:rFonts w:ascii="Times New Roman" w:eastAsia="Times New Roman" w:hAnsi="Times New Roman" w:cs="Times New Roman"/>
                <w:sz w:val="24"/>
                <w:szCs w:val="24"/>
                <w:lang w:eastAsia="ru-RU"/>
              </w:rPr>
              <w:t>3</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275"/>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w:t>
            </w:r>
          </w:p>
        </w:tc>
        <w:tc>
          <w:tcPr>
            <w:tcW w:w="3246" w:type="dxa"/>
            <w:tcBorders>
              <w:top w:val="nil"/>
              <w:left w:val="nil"/>
              <w:bottom w:val="single" w:sz="4" w:space="0" w:color="auto"/>
              <w:right w:val="single" w:sz="4" w:space="0" w:color="auto"/>
            </w:tcBorders>
          </w:tcPr>
          <w:p w:rsidR="006C0CE1" w:rsidRPr="00F53BCC" w:rsidRDefault="006C0CE1" w:rsidP="00865491">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детей в возрасте от 5 до 18 лет, охваченных дополнительными общеобразовательными программами технической и естественнонаучной направленности к общей численности детей занимающихся в дополнительном образовании</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27,5</w:t>
            </w:r>
          </w:p>
        </w:tc>
        <w:tc>
          <w:tcPr>
            <w:tcW w:w="976" w:type="dxa"/>
            <w:tcBorders>
              <w:top w:val="nil"/>
              <w:left w:val="nil"/>
              <w:bottom w:val="single" w:sz="4" w:space="0" w:color="auto"/>
              <w:right w:val="single" w:sz="4" w:space="0" w:color="auto"/>
            </w:tcBorders>
            <w:noWrap/>
            <w:vAlign w:val="bottom"/>
          </w:tcPr>
          <w:p w:rsidR="006C0CE1"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17</w:t>
            </w:r>
          </w:p>
        </w:tc>
        <w:tc>
          <w:tcPr>
            <w:tcW w:w="880"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38,7</w:t>
            </w:r>
          </w:p>
        </w:tc>
        <w:tc>
          <w:tcPr>
            <w:tcW w:w="1461" w:type="dxa"/>
            <w:tcBorders>
              <w:top w:val="nil"/>
              <w:left w:val="nil"/>
              <w:bottom w:val="single" w:sz="4" w:space="0" w:color="auto"/>
              <w:right w:val="single" w:sz="4" w:space="0" w:color="auto"/>
            </w:tcBorders>
            <w:noWrap/>
            <w:vAlign w:val="bottom"/>
          </w:tcPr>
          <w:p w:rsidR="006C0CE1"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215</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530"/>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w:t>
            </w:r>
          </w:p>
        </w:tc>
        <w:tc>
          <w:tcPr>
            <w:tcW w:w="3246" w:type="dxa"/>
            <w:tcBorders>
              <w:top w:val="nil"/>
              <w:left w:val="nil"/>
              <w:bottom w:val="single" w:sz="4" w:space="0" w:color="auto"/>
              <w:right w:val="single" w:sz="4" w:space="0" w:color="auto"/>
            </w:tcBorders>
          </w:tcPr>
          <w:p w:rsidR="006C0CE1" w:rsidRPr="00F53BCC" w:rsidRDefault="006C0CE1" w:rsidP="00865491">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детей – участников конкурсных  мероприятий,  в общем числе занимающихся в системе дополнительного образования детей</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ед.</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45</w:t>
            </w:r>
          </w:p>
        </w:tc>
        <w:tc>
          <w:tcPr>
            <w:tcW w:w="976" w:type="dxa"/>
            <w:tcBorders>
              <w:top w:val="nil"/>
              <w:left w:val="nil"/>
              <w:bottom w:val="single" w:sz="4" w:space="0" w:color="auto"/>
              <w:right w:val="single" w:sz="4" w:space="0" w:color="auto"/>
            </w:tcBorders>
            <w:noWrap/>
            <w:vAlign w:val="bottom"/>
          </w:tcPr>
          <w:p w:rsidR="006C0CE1"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46</w:t>
            </w:r>
          </w:p>
        </w:tc>
        <w:tc>
          <w:tcPr>
            <w:tcW w:w="880"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48</w:t>
            </w:r>
          </w:p>
        </w:tc>
        <w:tc>
          <w:tcPr>
            <w:tcW w:w="1461" w:type="dxa"/>
            <w:tcBorders>
              <w:top w:val="nil"/>
              <w:left w:val="nil"/>
              <w:bottom w:val="single" w:sz="4" w:space="0" w:color="auto"/>
              <w:right w:val="single" w:sz="4" w:space="0" w:color="auto"/>
            </w:tcBorders>
            <w:noWrap/>
            <w:vAlign w:val="bottom"/>
          </w:tcPr>
          <w:p w:rsidR="006C0CE1"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104,3</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95AE4" w:rsidRPr="00F53BCC" w:rsidTr="006C0CE1">
        <w:trPr>
          <w:gridAfter w:val="3"/>
          <w:wAfter w:w="20085" w:type="dxa"/>
          <w:trHeight w:val="1530"/>
        </w:trPr>
        <w:tc>
          <w:tcPr>
            <w:tcW w:w="620" w:type="dxa"/>
            <w:tcBorders>
              <w:top w:val="nil"/>
              <w:left w:val="single" w:sz="4" w:space="0" w:color="auto"/>
              <w:bottom w:val="single" w:sz="4" w:space="0" w:color="auto"/>
              <w:right w:val="single" w:sz="4" w:space="0" w:color="auto"/>
            </w:tcBorders>
            <w:noWrap/>
            <w:vAlign w:val="bottom"/>
          </w:tcPr>
          <w:p w:rsidR="00695AE4"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w:t>
            </w:r>
          </w:p>
        </w:tc>
        <w:tc>
          <w:tcPr>
            <w:tcW w:w="3246" w:type="dxa"/>
            <w:tcBorders>
              <w:top w:val="nil"/>
              <w:left w:val="nil"/>
              <w:bottom w:val="single" w:sz="4" w:space="0" w:color="auto"/>
              <w:right w:val="single" w:sz="4" w:space="0" w:color="auto"/>
            </w:tcBorders>
          </w:tcPr>
          <w:p w:rsidR="00695AE4" w:rsidRPr="00F53BCC" w:rsidRDefault="00695AE4" w:rsidP="00865491">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bidi="ru-RU"/>
              </w:rP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92" w:type="dxa"/>
            <w:tcBorders>
              <w:top w:val="nil"/>
              <w:left w:val="nil"/>
              <w:bottom w:val="single" w:sz="4" w:space="0" w:color="auto"/>
              <w:right w:val="single" w:sz="4" w:space="0" w:color="auto"/>
            </w:tcBorders>
            <w:noWrap/>
            <w:vAlign w:val="bottom"/>
          </w:tcPr>
          <w:p w:rsidR="00695AE4" w:rsidRPr="00F53BCC" w:rsidRDefault="00695AE4"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ед</w:t>
            </w:r>
          </w:p>
        </w:tc>
        <w:tc>
          <w:tcPr>
            <w:tcW w:w="1060" w:type="dxa"/>
            <w:tcBorders>
              <w:top w:val="nil"/>
              <w:left w:val="nil"/>
              <w:bottom w:val="single" w:sz="4" w:space="0" w:color="auto"/>
              <w:right w:val="single" w:sz="4" w:space="0" w:color="auto"/>
            </w:tcBorders>
            <w:noWrap/>
            <w:vAlign w:val="bottom"/>
          </w:tcPr>
          <w:p w:rsidR="00695AE4" w:rsidRPr="00F53BCC" w:rsidRDefault="00695AE4" w:rsidP="006C0CE1">
            <w:pPr>
              <w:spacing w:after="0" w:line="240" w:lineRule="auto"/>
              <w:jc w:val="right"/>
              <w:rPr>
                <w:rFonts w:ascii="Times New Roman" w:eastAsia="Times New Roman" w:hAnsi="Times New Roman" w:cs="Times New Roman"/>
                <w:sz w:val="24"/>
                <w:szCs w:val="24"/>
                <w:lang w:eastAsia="ru-RU"/>
              </w:rPr>
            </w:pPr>
          </w:p>
        </w:tc>
        <w:tc>
          <w:tcPr>
            <w:tcW w:w="976" w:type="dxa"/>
            <w:tcBorders>
              <w:top w:val="nil"/>
              <w:left w:val="nil"/>
              <w:bottom w:val="single" w:sz="4" w:space="0" w:color="auto"/>
              <w:right w:val="single" w:sz="4" w:space="0" w:color="auto"/>
            </w:tcBorders>
            <w:noWrap/>
            <w:vAlign w:val="bottom"/>
          </w:tcPr>
          <w:p w:rsidR="00695AE4"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15</w:t>
            </w:r>
          </w:p>
        </w:tc>
        <w:tc>
          <w:tcPr>
            <w:tcW w:w="880" w:type="dxa"/>
            <w:tcBorders>
              <w:top w:val="nil"/>
              <w:left w:val="nil"/>
              <w:bottom w:val="single" w:sz="4" w:space="0" w:color="auto"/>
              <w:right w:val="single" w:sz="4" w:space="0" w:color="auto"/>
            </w:tcBorders>
            <w:noWrap/>
            <w:vAlign w:val="bottom"/>
          </w:tcPr>
          <w:p w:rsidR="00695AE4"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15</w:t>
            </w:r>
          </w:p>
        </w:tc>
        <w:tc>
          <w:tcPr>
            <w:tcW w:w="1461" w:type="dxa"/>
            <w:tcBorders>
              <w:top w:val="nil"/>
              <w:left w:val="nil"/>
              <w:bottom w:val="single" w:sz="4" w:space="0" w:color="auto"/>
              <w:right w:val="single" w:sz="4" w:space="0" w:color="auto"/>
            </w:tcBorders>
            <w:noWrap/>
            <w:vAlign w:val="bottom"/>
          </w:tcPr>
          <w:p w:rsidR="00695AE4"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vAlign w:val="bottom"/>
          </w:tcPr>
          <w:p w:rsidR="00695AE4" w:rsidRPr="00F53BCC" w:rsidRDefault="00695AE4" w:rsidP="008F1C0C">
            <w:pPr>
              <w:spacing w:after="0" w:line="240" w:lineRule="auto"/>
              <w:rPr>
                <w:rFonts w:ascii="Times New Roman" w:eastAsia="Times New Roman" w:hAnsi="Times New Roman" w:cs="Times New Roman"/>
                <w:sz w:val="24"/>
                <w:szCs w:val="24"/>
                <w:lang w:eastAsia="ru-RU"/>
              </w:rPr>
            </w:pPr>
          </w:p>
        </w:tc>
      </w:tr>
      <w:tr w:rsidR="006C0CE1" w:rsidRPr="00F53BCC" w:rsidTr="006C0CE1">
        <w:trPr>
          <w:trHeight w:val="255"/>
        </w:trPr>
        <w:tc>
          <w:tcPr>
            <w:tcW w:w="11486" w:type="dxa"/>
            <w:gridSpan w:val="8"/>
            <w:tcBorders>
              <w:top w:val="single" w:sz="4" w:space="0" w:color="auto"/>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Подпрограмма "Развитие системы воспитания и социализации учащихся и молодежи"</w:t>
            </w:r>
          </w:p>
        </w:tc>
        <w:tc>
          <w:tcPr>
            <w:tcW w:w="6695" w:type="dxa"/>
          </w:tcPr>
          <w:p w:rsidR="006C0CE1" w:rsidRPr="00F53BCC" w:rsidRDefault="006C0CE1">
            <w:pPr>
              <w:rPr>
                <w:rFonts w:ascii="Times New Roman" w:hAnsi="Times New Roman" w:cs="Times New Roman"/>
                <w:sz w:val="24"/>
                <w:szCs w:val="24"/>
              </w:rPr>
            </w:pPr>
          </w:p>
        </w:tc>
        <w:tc>
          <w:tcPr>
            <w:tcW w:w="6695" w:type="dxa"/>
          </w:tcPr>
          <w:p w:rsidR="006C0CE1" w:rsidRPr="00F53BCC" w:rsidRDefault="006C0CE1">
            <w:pPr>
              <w:rPr>
                <w:rFonts w:ascii="Times New Roman" w:hAnsi="Times New Roman" w:cs="Times New Roman"/>
                <w:sz w:val="24"/>
                <w:szCs w:val="24"/>
              </w:rPr>
            </w:pPr>
          </w:p>
        </w:tc>
        <w:tc>
          <w:tcPr>
            <w:tcW w:w="6695" w:type="dxa"/>
            <w:vAlign w:val="bottom"/>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Подпрограмма "Развитие системы воспитания и социализации учащихся и молодежи"</w:t>
            </w:r>
          </w:p>
        </w:tc>
      </w:tr>
      <w:tr w:rsidR="006C0CE1" w:rsidRPr="00F53BCC" w:rsidTr="006C0CE1">
        <w:trPr>
          <w:gridAfter w:val="3"/>
          <w:wAfter w:w="20085" w:type="dxa"/>
          <w:trHeight w:val="1020"/>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обучающихся, вовлеченных в  деятельность  общественных объединений на базе общеобразовательных организаций к общей численности обучающихся в муниципальных общеобразовательных организациях.</w:t>
            </w:r>
          </w:p>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67</w:t>
            </w:r>
          </w:p>
        </w:tc>
        <w:tc>
          <w:tcPr>
            <w:tcW w:w="976" w:type="dxa"/>
            <w:tcBorders>
              <w:top w:val="nil"/>
              <w:left w:val="nil"/>
              <w:bottom w:val="single" w:sz="4" w:space="0" w:color="auto"/>
              <w:right w:val="single" w:sz="4" w:space="0" w:color="auto"/>
            </w:tcBorders>
            <w:noWrap/>
            <w:vAlign w:val="bottom"/>
          </w:tcPr>
          <w:p w:rsidR="006C0CE1" w:rsidRPr="00F53BCC" w:rsidRDefault="00695AE4" w:rsidP="001616BE">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25</w:t>
            </w:r>
          </w:p>
        </w:tc>
        <w:tc>
          <w:tcPr>
            <w:tcW w:w="880"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52</w:t>
            </w:r>
          </w:p>
        </w:tc>
        <w:tc>
          <w:tcPr>
            <w:tcW w:w="1461"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208</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120"/>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юношей - десятиклассников, принявших участие в учебных сборах от общей численности школьников данной категории</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976"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91</w:t>
            </w:r>
          </w:p>
        </w:tc>
        <w:tc>
          <w:tcPr>
            <w:tcW w:w="880" w:type="dxa"/>
            <w:tcBorders>
              <w:top w:val="nil"/>
              <w:left w:val="nil"/>
              <w:bottom w:val="single" w:sz="4" w:space="0" w:color="auto"/>
              <w:right w:val="single" w:sz="4" w:space="0" w:color="auto"/>
            </w:tcBorders>
            <w:noWrap/>
            <w:vAlign w:val="bottom"/>
          </w:tcPr>
          <w:p w:rsidR="006C0CE1" w:rsidRPr="00F53BCC" w:rsidRDefault="00695AE4" w:rsidP="00AB7865">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92</w:t>
            </w:r>
          </w:p>
        </w:tc>
        <w:tc>
          <w:tcPr>
            <w:tcW w:w="1461"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101,1</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6C0CE1">
        <w:trPr>
          <w:gridAfter w:val="3"/>
          <w:wAfter w:w="20085" w:type="dxa"/>
          <w:trHeight w:val="1120"/>
        </w:trPr>
        <w:tc>
          <w:tcPr>
            <w:tcW w:w="620" w:type="dxa"/>
            <w:tcBorders>
              <w:top w:val="nil"/>
              <w:left w:val="single" w:sz="4" w:space="0" w:color="auto"/>
              <w:bottom w:val="single" w:sz="4" w:space="0" w:color="auto"/>
              <w:right w:val="single" w:sz="4" w:space="0" w:color="auto"/>
            </w:tcBorders>
            <w:noWrap/>
            <w:vAlign w:val="bottom"/>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Количество молодежи, вовлеченной в добровольческую деятельность и зарегистрированных в ЕИС «Добровольцы России»;</w:t>
            </w:r>
          </w:p>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92" w:type="dxa"/>
            <w:tcBorders>
              <w:top w:val="nil"/>
              <w:left w:val="nil"/>
              <w:bottom w:val="single" w:sz="4" w:space="0" w:color="auto"/>
              <w:right w:val="single" w:sz="4" w:space="0" w:color="auto"/>
            </w:tcBorders>
            <w:noWrap/>
          </w:tcPr>
          <w:p w:rsidR="006C0CE1" w:rsidRPr="00F53BCC" w:rsidRDefault="006C0CE1" w:rsidP="008F1C0C">
            <w:pPr>
              <w:spacing w:after="0" w:line="240" w:lineRule="auto"/>
              <w:rPr>
                <w:rFonts w:ascii="Times New Roman" w:hAnsi="Times New Roman" w:cs="Times New Roman"/>
                <w:sz w:val="24"/>
                <w:szCs w:val="24"/>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136</w:t>
            </w:r>
          </w:p>
        </w:tc>
        <w:tc>
          <w:tcPr>
            <w:tcW w:w="976"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220</w:t>
            </w:r>
          </w:p>
        </w:tc>
        <w:tc>
          <w:tcPr>
            <w:tcW w:w="880"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154</w:t>
            </w:r>
          </w:p>
        </w:tc>
        <w:tc>
          <w:tcPr>
            <w:tcW w:w="1461"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70</w:t>
            </w:r>
          </w:p>
        </w:tc>
        <w:tc>
          <w:tcPr>
            <w:tcW w:w="1951" w:type="dxa"/>
            <w:tcBorders>
              <w:top w:val="nil"/>
              <w:left w:val="nil"/>
              <w:bottom w:val="single" w:sz="4" w:space="0" w:color="auto"/>
              <w:right w:val="single" w:sz="4" w:space="0" w:color="auto"/>
            </w:tcBorders>
            <w:noWrap/>
            <w:vAlign w:val="bottom"/>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p>
        </w:tc>
      </w:tr>
      <w:tr w:rsidR="006C0CE1" w:rsidRPr="00F53BCC" w:rsidTr="006C0CE1">
        <w:trPr>
          <w:gridAfter w:val="3"/>
          <w:wAfter w:w="20085" w:type="dxa"/>
          <w:trHeight w:val="1120"/>
        </w:trPr>
        <w:tc>
          <w:tcPr>
            <w:tcW w:w="620" w:type="dxa"/>
            <w:tcBorders>
              <w:top w:val="nil"/>
              <w:left w:val="single" w:sz="4" w:space="0" w:color="auto"/>
              <w:bottom w:val="single" w:sz="4" w:space="0" w:color="auto"/>
              <w:right w:val="single" w:sz="4" w:space="0" w:color="auto"/>
            </w:tcBorders>
            <w:noWrap/>
            <w:vAlign w:val="bottom"/>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Охват молодежи мероприятиями, направленными на гражданско-патриотическое воспитание молодежи</w:t>
            </w:r>
          </w:p>
        </w:tc>
        <w:tc>
          <w:tcPr>
            <w:tcW w:w="1292" w:type="dxa"/>
            <w:tcBorders>
              <w:top w:val="nil"/>
              <w:left w:val="nil"/>
              <w:bottom w:val="single" w:sz="4" w:space="0" w:color="auto"/>
              <w:right w:val="single" w:sz="4" w:space="0" w:color="auto"/>
            </w:tcBorders>
            <w:noWrap/>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p w:rsidR="006C0CE1" w:rsidRPr="00F53BCC" w:rsidRDefault="006C0CE1" w:rsidP="008F1C0C">
            <w:pPr>
              <w:spacing w:after="0" w:line="240" w:lineRule="auto"/>
              <w:rPr>
                <w:rFonts w:ascii="Times New Roman" w:hAnsi="Times New Roman" w:cs="Times New Roman"/>
                <w:sz w:val="24"/>
                <w:szCs w:val="24"/>
              </w:rPr>
            </w:pP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82</w:t>
            </w:r>
          </w:p>
        </w:tc>
        <w:tc>
          <w:tcPr>
            <w:tcW w:w="976"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85</w:t>
            </w:r>
          </w:p>
        </w:tc>
        <w:tc>
          <w:tcPr>
            <w:tcW w:w="880" w:type="dxa"/>
            <w:tcBorders>
              <w:top w:val="nil"/>
              <w:left w:val="nil"/>
              <w:bottom w:val="single" w:sz="4" w:space="0" w:color="auto"/>
              <w:right w:val="single" w:sz="4" w:space="0" w:color="auto"/>
            </w:tcBorders>
            <w:noWrap/>
            <w:vAlign w:val="bottom"/>
          </w:tcPr>
          <w:p w:rsidR="006C0CE1" w:rsidRPr="00F53BCC" w:rsidRDefault="00695AE4"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87</w:t>
            </w:r>
          </w:p>
        </w:tc>
        <w:tc>
          <w:tcPr>
            <w:tcW w:w="1461" w:type="dxa"/>
            <w:tcBorders>
              <w:top w:val="nil"/>
              <w:left w:val="nil"/>
              <w:bottom w:val="single" w:sz="4" w:space="0" w:color="auto"/>
              <w:right w:val="single" w:sz="4" w:space="0" w:color="auto"/>
            </w:tcBorders>
            <w:noWrap/>
            <w:vAlign w:val="bottom"/>
          </w:tcPr>
          <w:p w:rsidR="006C0CE1"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102,4</w:t>
            </w:r>
          </w:p>
        </w:tc>
        <w:tc>
          <w:tcPr>
            <w:tcW w:w="1951" w:type="dxa"/>
            <w:tcBorders>
              <w:top w:val="nil"/>
              <w:left w:val="nil"/>
              <w:bottom w:val="single" w:sz="4" w:space="0" w:color="auto"/>
              <w:right w:val="single" w:sz="4" w:space="0" w:color="auto"/>
            </w:tcBorders>
            <w:noWrap/>
            <w:vAlign w:val="bottom"/>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p>
        </w:tc>
      </w:tr>
      <w:tr w:rsidR="006C0CE1" w:rsidRPr="00F53BCC" w:rsidTr="006C0CE1">
        <w:trPr>
          <w:gridAfter w:val="3"/>
          <w:wAfter w:w="20085" w:type="dxa"/>
          <w:trHeight w:val="1120"/>
        </w:trPr>
        <w:tc>
          <w:tcPr>
            <w:tcW w:w="620" w:type="dxa"/>
            <w:tcBorders>
              <w:top w:val="nil"/>
              <w:left w:val="single" w:sz="4" w:space="0" w:color="auto"/>
              <w:bottom w:val="single" w:sz="4" w:space="0" w:color="auto"/>
              <w:right w:val="single" w:sz="4" w:space="0" w:color="auto"/>
            </w:tcBorders>
            <w:noWrap/>
            <w:vAlign w:val="bottom"/>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молодежи, задействованной в мероприятиях по вовлечению в творческую  деятельность от общего числа молодежи;</w:t>
            </w:r>
          </w:p>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92" w:type="dxa"/>
            <w:tcBorders>
              <w:top w:val="nil"/>
              <w:left w:val="nil"/>
              <w:bottom w:val="single" w:sz="4" w:space="0" w:color="auto"/>
              <w:right w:val="single" w:sz="4" w:space="0" w:color="auto"/>
            </w:tcBorders>
            <w:noWrap/>
          </w:tcPr>
          <w:p w:rsidR="006C0CE1" w:rsidRPr="00F53BCC" w:rsidRDefault="006C0CE1" w:rsidP="008F1C0C">
            <w:pPr>
              <w:spacing w:after="0" w:line="240" w:lineRule="auto"/>
              <w:rPr>
                <w:rFonts w:ascii="Times New Roman" w:hAnsi="Times New Roman" w:cs="Times New Roman"/>
                <w:sz w:val="24"/>
                <w:szCs w:val="24"/>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38</w:t>
            </w:r>
          </w:p>
        </w:tc>
        <w:tc>
          <w:tcPr>
            <w:tcW w:w="976" w:type="dxa"/>
            <w:tcBorders>
              <w:top w:val="nil"/>
              <w:left w:val="nil"/>
              <w:bottom w:val="single" w:sz="4" w:space="0" w:color="auto"/>
              <w:right w:val="single" w:sz="4" w:space="0" w:color="auto"/>
            </w:tcBorders>
            <w:noWrap/>
            <w:vAlign w:val="bottom"/>
          </w:tcPr>
          <w:p w:rsidR="006C0CE1"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40</w:t>
            </w:r>
          </w:p>
        </w:tc>
        <w:tc>
          <w:tcPr>
            <w:tcW w:w="880" w:type="dxa"/>
            <w:tcBorders>
              <w:top w:val="nil"/>
              <w:left w:val="nil"/>
              <w:bottom w:val="single" w:sz="4" w:space="0" w:color="auto"/>
              <w:right w:val="single" w:sz="4" w:space="0" w:color="auto"/>
            </w:tcBorders>
            <w:noWrap/>
            <w:vAlign w:val="bottom"/>
          </w:tcPr>
          <w:p w:rsidR="006C0CE1"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45</w:t>
            </w:r>
          </w:p>
        </w:tc>
        <w:tc>
          <w:tcPr>
            <w:tcW w:w="1461" w:type="dxa"/>
            <w:tcBorders>
              <w:top w:val="nil"/>
              <w:left w:val="nil"/>
              <w:bottom w:val="single" w:sz="4" w:space="0" w:color="auto"/>
              <w:right w:val="single" w:sz="4" w:space="0" w:color="auto"/>
            </w:tcBorders>
            <w:noWrap/>
            <w:vAlign w:val="bottom"/>
          </w:tcPr>
          <w:p w:rsidR="006C0CE1"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112,5</w:t>
            </w:r>
          </w:p>
        </w:tc>
        <w:tc>
          <w:tcPr>
            <w:tcW w:w="1951" w:type="dxa"/>
            <w:tcBorders>
              <w:top w:val="nil"/>
              <w:left w:val="nil"/>
              <w:bottom w:val="single" w:sz="4" w:space="0" w:color="auto"/>
              <w:right w:val="single" w:sz="4" w:space="0" w:color="auto"/>
            </w:tcBorders>
            <w:noWrap/>
            <w:vAlign w:val="bottom"/>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p>
        </w:tc>
      </w:tr>
      <w:tr w:rsidR="006C0CE1" w:rsidRPr="00F53BCC" w:rsidTr="006C0CE1">
        <w:trPr>
          <w:gridAfter w:val="3"/>
          <w:wAfter w:w="20085" w:type="dxa"/>
          <w:trHeight w:val="1120"/>
        </w:trPr>
        <w:tc>
          <w:tcPr>
            <w:tcW w:w="620" w:type="dxa"/>
            <w:tcBorders>
              <w:top w:val="nil"/>
              <w:left w:val="single" w:sz="4" w:space="0" w:color="auto"/>
              <w:bottom w:val="single" w:sz="4" w:space="0" w:color="auto"/>
              <w:right w:val="single" w:sz="4" w:space="0" w:color="auto"/>
            </w:tcBorders>
            <w:noWrap/>
            <w:vAlign w:val="bottom"/>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детей, охваченных отдыхом и оздоровлением к общему количеству обучающихся</w:t>
            </w:r>
          </w:p>
        </w:tc>
        <w:tc>
          <w:tcPr>
            <w:tcW w:w="1292" w:type="dxa"/>
            <w:tcBorders>
              <w:top w:val="nil"/>
              <w:left w:val="nil"/>
              <w:bottom w:val="single" w:sz="4" w:space="0" w:color="auto"/>
              <w:right w:val="single" w:sz="4" w:space="0" w:color="auto"/>
            </w:tcBorders>
            <w:noWrap/>
          </w:tcPr>
          <w:p w:rsidR="006C0CE1" w:rsidRPr="00F53BCC" w:rsidRDefault="006C0CE1" w:rsidP="008F1C0C">
            <w:pPr>
              <w:spacing w:after="0" w:line="240" w:lineRule="auto"/>
              <w:rPr>
                <w:rFonts w:ascii="Times New Roman" w:hAnsi="Times New Roman" w:cs="Times New Roman"/>
                <w:sz w:val="24"/>
                <w:szCs w:val="24"/>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96</w:t>
            </w:r>
          </w:p>
        </w:tc>
        <w:tc>
          <w:tcPr>
            <w:tcW w:w="976" w:type="dxa"/>
            <w:tcBorders>
              <w:top w:val="nil"/>
              <w:left w:val="nil"/>
              <w:bottom w:val="single" w:sz="4" w:space="0" w:color="auto"/>
              <w:right w:val="single" w:sz="4" w:space="0" w:color="auto"/>
            </w:tcBorders>
            <w:noWrap/>
            <w:vAlign w:val="bottom"/>
          </w:tcPr>
          <w:p w:rsidR="006C0CE1"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87</w:t>
            </w:r>
          </w:p>
        </w:tc>
        <w:tc>
          <w:tcPr>
            <w:tcW w:w="880" w:type="dxa"/>
            <w:tcBorders>
              <w:top w:val="nil"/>
              <w:left w:val="nil"/>
              <w:bottom w:val="single" w:sz="4" w:space="0" w:color="auto"/>
              <w:right w:val="single" w:sz="4" w:space="0" w:color="auto"/>
            </w:tcBorders>
            <w:noWrap/>
            <w:vAlign w:val="bottom"/>
          </w:tcPr>
          <w:p w:rsidR="006C0CE1"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88</w:t>
            </w:r>
          </w:p>
        </w:tc>
        <w:tc>
          <w:tcPr>
            <w:tcW w:w="1461" w:type="dxa"/>
            <w:tcBorders>
              <w:top w:val="nil"/>
              <w:left w:val="nil"/>
              <w:bottom w:val="single" w:sz="4" w:space="0" w:color="auto"/>
              <w:right w:val="single" w:sz="4" w:space="0" w:color="auto"/>
            </w:tcBorders>
            <w:noWrap/>
            <w:vAlign w:val="bottom"/>
          </w:tcPr>
          <w:p w:rsidR="006C0CE1"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101,1</w:t>
            </w:r>
          </w:p>
        </w:tc>
        <w:tc>
          <w:tcPr>
            <w:tcW w:w="1951" w:type="dxa"/>
            <w:tcBorders>
              <w:top w:val="nil"/>
              <w:left w:val="nil"/>
              <w:bottom w:val="single" w:sz="4" w:space="0" w:color="auto"/>
              <w:right w:val="single" w:sz="4" w:space="0" w:color="auto"/>
            </w:tcBorders>
            <w:noWrap/>
            <w:vAlign w:val="bottom"/>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p>
        </w:tc>
      </w:tr>
      <w:tr w:rsidR="000C244D" w:rsidRPr="00F53BCC" w:rsidTr="006C0CE1">
        <w:trPr>
          <w:gridAfter w:val="3"/>
          <w:wAfter w:w="20085" w:type="dxa"/>
          <w:trHeight w:val="1120"/>
        </w:trPr>
        <w:tc>
          <w:tcPr>
            <w:tcW w:w="620" w:type="dxa"/>
            <w:tcBorders>
              <w:top w:val="nil"/>
              <w:left w:val="single" w:sz="4" w:space="0" w:color="auto"/>
              <w:bottom w:val="single" w:sz="4" w:space="0" w:color="auto"/>
              <w:right w:val="single" w:sz="4" w:space="0" w:color="auto"/>
            </w:tcBorders>
            <w:noWrap/>
            <w:vAlign w:val="bottom"/>
          </w:tcPr>
          <w:p w:rsidR="000C244D"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w:t>
            </w:r>
          </w:p>
        </w:tc>
        <w:tc>
          <w:tcPr>
            <w:tcW w:w="3246" w:type="dxa"/>
            <w:tcBorders>
              <w:top w:val="nil"/>
              <w:left w:val="nil"/>
              <w:bottom w:val="single" w:sz="4" w:space="0" w:color="auto"/>
              <w:right w:val="single" w:sz="4" w:space="0" w:color="auto"/>
            </w:tcBorders>
          </w:tcPr>
          <w:p w:rsidR="000C244D" w:rsidRPr="00F53BCC" w:rsidRDefault="000C244D"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общеобразовательных организаций, где введена должность «советник</w:t>
            </w:r>
            <w:r w:rsidRPr="00F53BCC">
              <w:rPr>
                <w:rFonts w:ascii="Times New Roman" w:hAnsi="Times New Roman" w:cs="Times New Roman"/>
                <w:sz w:val="24"/>
                <w:szCs w:val="24"/>
              </w:rPr>
              <w:t xml:space="preserve"> </w:t>
            </w:r>
            <w:r w:rsidRPr="00F53BCC">
              <w:rPr>
                <w:rFonts w:ascii="Times New Roman" w:eastAsia="Times New Roman" w:hAnsi="Times New Roman" w:cs="Times New Roman"/>
                <w:sz w:val="24"/>
                <w:szCs w:val="24"/>
                <w:lang w:eastAsia="ru-RU"/>
              </w:rPr>
              <w:t>директора по воспитанию и взаимодействию с детскими общественными объединениями» к общему количеству общеобразовательных организаций</w:t>
            </w:r>
          </w:p>
        </w:tc>
        <w:tc>
          <w:tcPr>
            <w:tcW w:w="1292" w:type="dxa"/>
            <w:tcBorders>
              <w:top w:val="nil"/>
              <w:left w:val="nil"/>
              <w:bottom w:val="single" w:sz="4" w:space="0" w:color="auto"/>
              <w:right w:val="single" w:sz="4" w:space="0" w:color="auto"/>
            </w:tcBorders>
            <w:noWrap/>
          </w:tcPr>
          <w:p w:rsidR="000C244D" w:rsidRPr="00F53BCC" w:rsidRDefault="000C244D"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0C244D" w:rsidRPr="00F53BCC" w:rsidRDefault="000C244D"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33</w:t>
            </w:r>
          </w:p>
        </w:tc>
        <w:tc>
          <w:tcPr>
            <w:tcW w:w="976" w:type="dxa"/>
            <w:tcBorders>
              <w:top w:val="nil"/>
              <w:left w:val="nil"/>
              <w:bottom w:val="single" w:sz="4" w:space="0" w:color="auto"/>
              <w:right w:val="single" w:sz="4" w:space="0" w:color="auto"/>
            </w:tcBorders>
            <w:noWrap/>
            <w:vAlign w:val="bottom"/>
          </w:tcPr>
          <w:p w:rsidR="000C244D"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55</w:t>
            </w:r>
          </w:p>
        </w:tc>
        <w:tc>
          <w:tcPr>
            <w:tcW w:w="880" w:type="dxa"/>
            <w:tcBorders>
              <w:top w:val="nil"/>
              <w:left w:val="nil"/>
              <w:bottom w:val="single" w:sz="4" w:space="0" w:color="auto"/>
              <w:right w:val="single" w:sz="4" w:space="0" w:color="auto"/>
            </w:tcBorders>
            <w:noWrap/>
            <w:vAlign w:val="bottom"/>
          </w:tcPr>
          <w:p w:rsidR="000C244D"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90</w:t>
            </w:r>
          </w:p>
        </w:tc>
        <w:tc>
          <w:tcPr>
            <w:tcW w:w="1461" w:type="dxa"/>
            <w:tcBorders>
              <w:top w:val="nil"/>
              <w:left w:val="nil"/>
              <w:bottom w:val="single" w:sz="4" w:space="0" w:color="auto"/>
              <w:right w:val="single" w:sz="4" w:space="0" w:color="auto"/>
            </w:tcBorders>
            <w:noWrap/>
            <w:vAlign w:val="bottom"/>
          </w:tcPr>
          <w:p w:rsidR="000C244D" w:rsidRPr="00F53BCC" w:rsidRDefault="000C244D"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163,6</w:t>
            </w:r>
          </w:p>
        </w:tc>
        <w:tc>
          <w:tcPr>
            <w:tcW w:w="1951" w:type="dxa"/>
            <w:tcBorders>
              <w:top w:val="nil"/>
              <w:left w:val="nil"/>
              <w:bottom w:val="single" w:sz="4" w:space="0" w:color="auto"/>
              <w:right w:val="single" w:sz="4" w:space="0" w:color="auto"/>
            </w:tcBorders>
            <w:noWrap/>
            <w:vAlign w:val="bottom"/>
          </w:tcPr>
          <w:p w:rsidR="000C244D" w:rsidRPr="00F53BCC" w:rsidRDefault="000C244D" w:rsidP="008F1C0C">
            <w:pPr>
              <w:spacing w:after="0" w:line="240" w:lineRule="auto"/>
              <w:rPr>
                <w:rFonts w:ascii="Times New Roman" w:eastAsia="Times New Roman" w:hAnsi="Times New Roman" w:cs="Times New Roman"/>
                <w:sz w:val="24"/>
                <w:szCs w:val="24"/>
                <w:lang w:eastAsia="ru-RU"/>
              </w:rPr>
            </w:pPr>
          </w:p>
        </w:tc>
      </w:tr>
      <w:tr w:rsidR="006C0CE1" w:rsidRPr="00F53BCC" w:rsidTr="006C0CE1">
        <w:trPr>
          <w:gridAfter w:val="3"/>
          <w:wAfter w:w="20085" w:type="dxa"/>
          <w:trHeight w:val="255"/>
        </w:trPr>
        <w:tc>
          <w:tcPr>
            <w:tcW w:w="11486" w:type="dxa"/>
            <w:gridSpan w:val="8"/>
            <w:tcBorders>
              <w:top w:val="single" w:sz="4" w:space="0" w:color="auto"/>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Подпрограмма "Создание условий получения качественного образования"</w:t>
            </w:r>
          </w:p>
        </w:tc>
      </w:tr>
      <w:tr w:rsidR="006C0CE1" w:rsidRPr="00F53BCC" w:rsidTr="00A6522C">
        <w:trPr>
          <w:gridAfter w:val="3"/>
          <w:wAfter w:w="20085" w:type="dxa"/>
          <w:trHeight w:val="1275"/>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образовательных организаций, не требующих капитального ремонта, в общем количестве образовательных организаций</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AC3B57">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976" w:type="dxa"/>
            <w:tcBorders>
              <w:top w:val="nil"/>
              <w:left w:val="nil"/>
              <w:bottom w:val="single" w:sz="4" w:space="0" w:color="auto"/>
              <w:right w:val="single" w:sz="4" w:space="0" w:color="auto"/>
            </w:tcBorders>
            <w:noWrap/>
            <w:vAlign w:val="bottom"/>
          </w:tcPr>
          <w:p w:rsidR="006C0CE1" w:rsidRPr="00F53BCC" w:rsidRDefault="00C9708F" w:rsidP="00AC3B57">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67</w:t>
            </w:r>
          </w:p>
        </w:tc>
        <w:tc>
          <w:tcPr>
            <w:tcW w:w="880" w:type="dxa"/>
            <w:tcBorders>
              <w:top w:val="nil"/>
              <w:left w:val="nil"/>
              <w:bottom w:val="single" w:sz="4" w:space="0" w:color="auto"/>
              <w:right w:val="single" w:sz="4" w:space="0" w:color="auto"/>
            </w:tcBorders>
            <w:noWrap/>
            <w:vAlign w:val="bottom"/>
          </w:tcPr>
          <w:p w:rsidR="006C0CE1" w:rsidRPr="00F53BCC" w:rsidRDefault="00C9708F" w:rsidP="00AC3B57">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67</w:t>
            </w:r>
          </w:p>
        </w:tc>
        <w:tc>
          <w:tcPr>
            <w:tcW w:w="1461" w:type="dxa"/>
            <w:tcBorders>
              <w:top w:val="nil"/>
              <w:left w:val="nil"/>
              <w:bottom w:val="single" w:sz="4" w:space="0" w:color="auto"/>
              <w:right w:val="single" w:sz="4" w:space="0" w:color="auto"/>
            </w:tcBorders>
            <w:noWrap/>
            <w:vAlign w:val="bottom"/>
          </w:tcPr>
          <w:p w:rsidR="006C0CE1" w:rsidRPr="00F53BCC" w:rsidRDefault="00C9708F"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A6522C">
        <w:trPr>
          <w:gridAfter w:val="3"/>
          <w:wAfter w:w="20085" w:type="dxa"/>
          <w:trHeight w:val="1530"/>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w:t>
            </w:r>
          </w:p>
        </w:tc>
        <w:tc>
          <w:tcPr>
            <w:tcW w:w="3246" w:type="dxa"/>
            <w:tcBorders>
              <w:top w:val="nil"/>
              <w:left w:val="nil"/>
              <w:bottom w:val="single" w:sz="4" w:space="0" w:color="auto"/>
              <w:right w:val="single" w:sz="4" w:space="0" w:color="auto"/>
            </w:tcBorders>
            <w:vAlign w:val="center"/>
          </w:tcPr>
          <w:p w:rsidR="006C0CE1" w:rsidRPr="00F53BCC" w:rsidRDefault="006C0CE1" w:rsidP="00865491">
            <w:pPr>
              <w:suppressAutoHyphens/>
              <w:autoSpaceDE w:val="0"/>
              <w:autoSpaceDN w:val="0"/>
              <w:adjustRightInd w:val="0"/>
              <w:spacing w:after="0" w:line="240" w:lineRule="auto"/>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Доля образовательных организаций, соответствующих современным требованиям</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976" w:type="dxa"/>
            <w:tcBorders>
              <w:top w:val="nil"/>
              <w:left w:val="nil"/>
              <w:bottom w:val="single" w:sz="4" w:space="0" w:color="auto"/>
              <w:right w:val="single" w:sz="4" w:space="0" w:color="auto"/>
            </w:tcBorders>
            <w:noWrap/>
            <w:vAlign w:val="bottom"/>
          </w:tcPr>
          <w:p w:rsidR="006C0CE1" w:rsidRPr="00F53BCC" w:rsidRDefault="00C9708F" w:rsidP="00AC3B57">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880" w:type="dxa"/>
            <w:tcBorders>
              <w:top w:val="nil"/>
              <w:left w:val="nil"/>
              <w:bottom w:val="single" w:sz="4" w:space="0" w:color="auto"/>
              <w:right w:val="single" w:sz="4" w:space="0" w:color="auto"/>
            </w:tcBorders>
            <w:noWrap/>
            <w:vAlign w:val="bottom"/>
          </w:tcPr>
          <w:p w:rsidR="006C0CE1" w:rsidRPr="00F53BCC" w:rsidRDefault="00C9708F" w:rsidP="00AC3B57">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1461" w:type="dxa"/>
            <w:tcBorders>
              <w:top w:val="nil"/>
              <w:left w:val="nil"/>
              <w:bottom w:val="single" w:sz="4" w:space="0" w:color="auto"/>
              <w:right w:val="single" w:sz="4" w:space="0" w:color="auto"/>
            </w:tcBorders>
            <w:noWrap/>
            <w:vAlign w:val="bottom"/>
          </w:tcPr>
          <w:p w:rsidR="006C0CE1" w:rsidRPr="00F53BCC" w:rsidRDefault="00C9708F"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A6522C">
        <w:trPr>
          <w:gridAfter w:val="3"/>
          <w:wAfter w:w="20085" w:type="dxa"/>
          <w:trHeight w:val="1530"/>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w:t>
            </w:r>
          </w:p>
        </w:tc>
        <w:tc>
          <w:tcPr>
            <w:tcW w:w="3246" w:type="dxa"/>
            <w:tcBorders>
              <w:top w:val="nil"/>
              <w:left w:val="nil"/>
              <w:bottom w:val="single" w:sz="4" w:space="0" w:color="auto"/>
              <w:right w:val="single" w:sz="4" w:space="0" w:color="auto"/>
            </w:tcBorders>
          </w:tcPr>
          <w:p w:rsidR="006C0CE1" w:rsidRPr="00F53BCC" w:rsidRDefault="006C0CE1"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Доля образовательных организаций, удовлетворяющих требованиям комплексной безопасности участников образовательного процесса в общей численности образовательных организациях </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C0CE1"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976" w:type="dxa"/>
            <w:tcBorders>
              <w:top w:val="nil"/>
              <w:left w:val="nil"/>
              <w:bottom w:val="single" w:sz="4" w:space="0" w:color="auto"/>
              <w:right w:val="single" w:sz="4" w:space="0" w:color="auto"/>
            </w:tcBorders>
            <w:noWrap/>
            <w:vAlign w:val="bottom"/>
          </w:tcPr>
          <w:p w:rsidR="006C0CE1" w:rsidRPr="00F53BCC" w:rsidRDefault="00C9708F" w:rsidP="00AC3B57">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880" w:type="dxa"/>
            <w:tcBorders>
              <w:top w:val="nil"/>
              <w:left w:val="nil"/>
              <w:bottom w:val="single" w:sz="4" w:space="0" w:color="auto"/>
              <w:right w:val="single" w:sz="4" w:space="0" w:color="auto"/>
            </w:tcBorders>
            <w:noWrap/>
            <w:vAlign w:val="bottom"/>
          </w:tcPr>
          <w:p w:rsidR="006C0CE1" w:rsidRPr="00F53BCC" w:rsidRDefault="00C9708F" w:rsidP="00AC3B57">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461" w:type="dxa"/>
            <w:tcBorders>
              <w:top w:val="nil"/>
              <w:left w:val="nil"/>
              <w:bottom w:val="single" w:sz="4" w:space="0" w:color="auto"/>
              <w:right w:val="single" w:sz="4" w:space="0" w:color="auto"/>
            </w:tcBorders>
            <w:noWrap/>
            <w:vAlign w:val="bottom"/>
          </w:tcPr>
          <w:p w:rsidR="006C0CE1" w:rsidRPr="00F53BCC" w:rsidRDefault="00C9708F"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C0CE1" w:rsidRPr="00F53BCC" w:rsidTr="00A6522C">
        <w:trPr>
          <w:gridAfter w:val="3"/>
          <w:wAfter w:w="20085" w:type="dxa"/>
          <w:trHeight w:val="2040"/>
        </w:trPr>
        <w:tc>
          <w:tcPr>
            <w:tcW w:w="620" w:type="dxa"/>
            <w:tcBorders>
              <w:top w:val="nil"/>
              <w:left w:val="single" w:sz="4" w:space="0" w:color="auto"/>
              <w:bottom w:val="single" w:sz="4" w:space="0" w:color="auto"/>
              <w:right w:val="single" w:sz="4" w:space="0" w:color="auto"/>
            </w:tcBorders>
            <w:noWrap/>
            <w:vAlign w:val="bottom"/>
            <w:hideMark/>
          </w:tcPr>
          <w:p w:rsidR="006C0CE1" w:rsidRPr="00F53BCC" w:rsidRDefault="006C0CE1"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w:t>
            </w:r>
          </w:p>
        </w:tc>
        <w:tc>
          <w:tcPr>
            <w:tcW w:w="3246" w:type="dxa"/>
            <w:tcBorders>
              <w:top w:val="nil"/>
              <w:left w:val="nil"/>
              <w:bottom w:val="single" w:sz="4" w:space="0" w:color="auto"/>
              <w:right w:val="single" w:sz="4" w:space="0" w:color="auto"/>
            </w:tcBorders>
            <w:hideMark/>
          </w:tcPr>
          <w:p w:rsidR="006C0CE1" w:rsidRPr="00F53BCC" w:rsidRDefault="00A6522C" w:rsidP="00865491">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общеобразовательных организаций, реализовавших мероприятия по модернизации школьных систем образования к общему количеству общеобразовательных организаций в районе</w:t>
            </w:r>
          </w:p>
        </w:tc>
        <w:tc>
          <w:tcPr>
            <w:tcW w:w="1292"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C0CE1" w:rsidRPr="00F53BCC" w:rsidRDefault="00652139"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976" w:type="dxa"/>
            <w:tcBorders>
              <w:top w:val="nil"/>
              <w:left w:val="nil"/>
              <w:bottom w:val="single" w:sz="4" w:space="0" w:color="auto"/>
              <w:right w:val="single" w:sz="4" w:space="0" w:color="auto"/>
            </w:tcBorders>
            <w:noWrap/>
            <w:vAlign w:val="bottom"/>
          </w:tcPr>
          <w:p w:rsidR="006C0CE1" w:rsidRPr="00F53BCC" w:rsidRDefault="00652139"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11</w:t>
            </w:r>
          </w:p>
        </w:tc>
        <w:tc>
          <w:tcPr>
            <w:tcW w:w="880" w:type="dxa"/>
            <w:tcBorders>
              <w:top w:val="nil"/>
              <w:left w:val="nil"/>
              <w:bottom w:val="single" w:sz="4" w:space="0" w:color="auto"/>
              <w:right w:val="single" w:sz="4" w:space="0" w:color="auto"/>
            </w:tcBorders>
            <w:noWrap/>
            <w:vAlign w:val="bottom"/>
          </w:tcPr>
          <w:p w:rsidR="006C0CE1" w:rsidRPr="00F53BCC" w:rsidRDefault="00C9708F"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11</w:t>
            </w:r>
          </w:p>
        </w:tc>
        <w:tc>
          <w:tcPr>
            <w:tcW w:w="1461" w:type="dxa"/>
            <w:tcBorders>
              <w:top w:val="nil"/>
              <w:left w:val="nil"/>
              <w:bottom w:val="single" w:sz="4" w:space="0" w:color="auto"/>
              <w:right w:val="single" w:sz="4" w:space="0" w:color="auto"/>
            </w:tcBorders>
            <w:noWrap/>
            <w:vAlign w:val="bottom"/>
          </w:tcPr>
          <w:p w:rsidR="006C0CE1" w:rsidRPr="00F53BCC" w:rsidRDefault="00C9708F" w:rsidP="00104095">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vAlign w:val="bottom"/>
            <w:hideMark/>
          </w:tcPr>
          <w:p w:rsidR="006C0CE1" w:rsidRPr="00F53BCC" w:rsidRDefault="006C0CE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52139" w:rsidRPr="00F53BCC" w:rsidTr="00A6522C">
        <w:trPr>
          <w:gridAfter w:val="3"/>
          <w:wAfter w:w="20085" w:type="dxa"/>
          <w:trHeight w:val="2040"/>
        </w:trPr>
        <w:tc>
          <w:tcPr>
            <w:tcW w:w="620" w:type="dxa"/>
            <w:tcBorders>
              <w:top w:val="nil"/>
              <w:left w:val="single" w:sz="4" w:space="0" w:color="auto"/>
              <w:bottom w:val="single" w:sz="4" w:space="0" w:color="auto"/>
              <w:right w:val="single" w:sz="4" w:space="0" w:color="auto"/>
            </w:tcBorders>
            <w:noWrap/>
            <w:vAlign w:val="bottom"/>
          </w:tcPr>
          <w:p w:rsidR="00652139" w:rsidRPr="00F53BCC" w:rsidRDefault="00652139"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w:t>
            </w:r>
          </w:p>
        </w:tc>
        <w:tc>
          <w:tcPr>
            <w:tcW w:w="3246" w:type="dxa"/>
            <w:tcBorders>
              <w:top w:val="nil"/>
              <w:left w:val="nil"/>
              <w:bottom w:val="single" w:sz="4" w:space="0" w:color="auto"/>
              <w:right w:val="single" w:sz="4" w:space="0" w:color="auto"/>
            </w:tcBorders>
          </w:tcPr>
          <w:p w:rsidR="00652139" w:rsidRPr="00F53BCC" w:rsidRDefault="00652139" w:rsidP="00865491">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tc>
        <w:tc>
          <w:tcPr>
            <w:tcW w:w="1292" w:type="dxa"/>
            <w:tcBorders>
              <w:top w:val="nil"/>
              <w:left w:val="nil"/>
              <w:bottom w:val="single" w:sz="4" w:space="0" w:color="auto"/>
              <w:right w:val="single" w:sz="4" w:space="0" w:color="auto"/>
            </w:tcBorders>
            <w:noWrap/>
            <w:vAlign w:val="bottom"/>
          </w:tcPr>
          <w:p w:rsidR="00652139" w:rsidRPr="00F53BCC" w:rsidRDefault="00652139" w:rsidP="00B62430">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52139" w:rsidRPr="00F53BCC" w:rsidRDefault="00652139" w:rsidP="00B62430">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976" w:type="dxa"/>
            <w:tcBorders>
              <w:top w:val="nil"/>
              <w:left w:val="nil"/>
              <w:bottom w:val="single" w:sz="4" w:space="0" w:color="auto"/>
              <w:right w:val="single" w:sz="4" w:space="0" w:color="auto"/>
            </w:tcBorders>
            <w:noWrap/>
            <w:vAlign w:val="bottom"/>
          </w:tcPr>
          <w:p w:rsidR="00652139" w:rsidRPr="00F53BCC" w:rsidRDefault="00C9708F"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880" w:type="dxa"/>
            <w:tcBorders>
              <w:top w:val="nil"/>
              <w:left w:val="nil"/>
              <w:bottom w:val="single" w:sz="4" w:space="0" w:color="auto"/>
              <w:right w:val="single" w:sz="4" w:space="0" w:color="auto"/>
            </w:tcBorders>
            <w:noWrap/>
            <w:vAlign w:val="bottom"/>
          </w:tcPr>
          <w:p w:rsidR="00652139" w:rsidRPr="00F53BCC" w:rsidRDefault="00C9708F"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461" w:type="dxa"/>
            <w:tcBorders>
              <w:top w:val="nil"/>
              <w:left w:val="nil"/>
              <w:bottom w:val="single" w:sz="4" w:space="0" w:color="auto"/>
              <w:right w:val="single" w:sz="4" w:space="0" w:color="auto"/>
            </w:tcBorders>
            <w:noWrap/>
            <w:vAlign w:val="bottom"/>
          </w:tcPr>
          <w:p w:rsidR="00652139" w:rsidRPr="00F53BCC" w:rsidRDefault="00C9708F" w:rsidP="00104095">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vAlign w:val="bottom"/>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p>
        </w:tc>
      </w:tr>
      <w:tr w:rsidR="00652139" w:rsidRPr="00F53BCC" w:rsidTr="00A6522C">
        <w:trPr>
          <w:gridAfter w:val="3"/>
          <w:wAfter w:w="20085" w:type="dxa"/>
          <w:trHeight w:val="2040"/>
        </w:trPr>
        <w:tc>
          <w:tcPr>
            <w:tcW w:w="620" w:type="dxa"/>
            <w:tcBorders>
              <w:top w:val="nil"/>
              <w:left w:val="single" w:sz="4" w:space="0" w:color="auto"/>
              <w:bottom w:val="single" w:sz="4" w:space="0" w:color="auto"/>
              <w:right w:val="single" w:sz="4" w:space="0" w:color="auto"/>
            </w:tcBorders>
            <w:noWrap/>
            <w:vAlign w:val="bottom"/>
          </w:tcPr>
          <w:p w:rsidR="00652139" w:rsidRPr="00F53BCC" w:rsidRDefault="00652139"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w:t>
            </w:r>
          </w:p>
        </w:tc>
        <w:tc>
          <w:tcPr>
            <w:tcW w:w="3246" w:type="dxa"/>
            <w:tcBorders>
              <w:top w:val="nil"/>
              <w:left w:val="nil"/>
              <w:bottom w:val="single" w:sz="4" w:space="0" w:color="auto"/>
              <w:right w:val="single" w:sz="4" w:space="0" w:color="auto"/>
            </w:tcBorders>
          </w:tcPr>
          <w:p w:rsidR="00652139" w:rsidRPr="00F53BCC" w:rsidRDefault="00652139" w:rsidP="00865491">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общеобразовательных организаций, принявших участие в мероприятиях по реализации школьных инициатив к общему количеству общеобразовательных организаций в районе</w:t>
            </w:r>
          </w:p>
        </w:tc>
        <w:tc>
          <w:tcPr>
            <w:tcW w:w="1292" w:type="dxa"/>
            <w:tcBorders>
              <w:top w:val="nil"/>
              <w:left w:val="nil"/>
              <w:bottom w:val="single" w:sz="4" w:space="0" w:color="auto"/>
              <w:right w:val="single" w:sz="4" w:space="0" w:color="auto"/>
            </w:tcBorders>
            <w:noWrap/>
            <w:vAlign w:val="bottom"/>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52139" w:rsidRPr="00F53BCC" w:rsidRDefault="00652139"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976" w:type="dxa"/>
            <w:tcBorders>
              <w:top w:val="nil"/>
              <w:left w:val="nil"/>
              <w:bottom w:val="single" w:sz="4" w:space="0" w:color="auto"/>
              <w:right w:val="single" w:sz="4" w:space="0" w:color="auto"/>
            </w:tcBorders>
            <w:noWrap/>
            <w:vAlign w:val="bottom"/>
          </w:tcPr>
          <w:p w:rsidR="00652139" w:rsidRPr="00F53BCC" w:rsidRDefault="00652139"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22</w:t>
            </w:r>
          </w:p>
        </w:tc>
        <w:tc>
          <w:tcPr>
            <w:tcW w:w="880" w:type="dxa"/>
            <w:tcBorders>
              <w:top w:val="nil"/>
              <w:left w:val="nil"/>
              <w:bottom w:val="single" w:sz="4" w:space="0" w:color="auto"/>
              <w:right w:val="single" w:sz="4" w:space="0" w:color="auto"/>
            </w:tcBorders>
            <w:noWrap/>
            <w:vAlign w:val="bottom"/>
          </w:tcPr>
          <w:p w:rsidR="00652139" w:rsidRPr="00F53BCC" w:rsidRDefault="00C9708F"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33</w:t>
            </w:r>
          </w:p>
        </w:tc>
        <w:tc>
          <w:tcPr>
            <w:tcW w:w="1461" w:type="dxa"/>
            <w:tcBorders>
              <w:top w:val="nil"/>
              <w:left w:val="nil"/>
              <w:bottom w:val="single" w:sz="4" w:space="0" w:color="auto"/>
              <w:right w:val="single" w:sz="4" w:space="0" w:color="auto"/>
            </w:tcBorders>
            <w:noWrap/>
            <w:vAlign w:val="bottom"/>
          </w:tcPr>
          <w:p w:rsidR="00652139" w:rsidRPr="00F53BCC" w:rsidRDefault="00C9708F" w:rsidP="00104095">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150</w:t>
            </w:r>
          </w:p>
        </w:tc>
        <w:tc>
          <w:tcPr>
            <w:tcW w:w="1951" w:type="dxa"/>
            <w:tcBorders>
              <w:top w:val="nil"/>
              <w:left w:val="nil"/>
              <w:bottom w:val="single" w:sz="4" w:space="0" w:color="auto"/>
              <w:right w:val="single" w:sz="4" w:space="0" w:color="auto"/>
            </w:tcBorders>
            <w:noWrap/>
            <w:vAlign w:val="bottom"/>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p>
        </w:tc>
      </w:tr>
      <w:tr w:rsidR="00652139" w:rsidRPr="00F53BCC" w:rsidTr="006C0CE1">
        <w:trPr>
          <w:gridAfter w:val="3"/>
          <w:wAfter w:w="20085" w:type="dxa"/>
          <w:trHeight w:val="255"/>
        </w:trPr>
        <w:tc>
          <w:tcPr>
            <w:tcW w:w="11486" w:type="dxa"/>
            <w:gridSpan w:val="8"/>
            <w:tcBorders>
              <w:top w:val="single" w:sz="4" w:space="0" w:color="auto"/>
              <w:left w:val="single" w:sz="4" w:space="0" w:color="auto"/>
              <w:bottom w:val="single" w:sz="4" w:space="0" w:color="auto"/>
              <w:right w:val="single" w:sz="4" w:space="0" w:color="auto"/>
            </w:tcBorders>
            <w:noWrap/>
            <w:vAlign w:val="bottom"/>
            <w:hideMark/>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Подпрограмма "Обеспечение функционирования системы образования МР «Медынский район» и реализации муниципальной программы"</w:t>
            </w:r>
          </w:p>
        </w:tc>
      </w:tr>
      <w:tr w:rsidR="00652139" w:rsidRPr="00F53BCC" w:rsidTr="006C0CE1">
        <w:trPr>
          <w:gridAfter w:val="3"/>
          <w:wAfter w:w="20085" w:type="dxa"/>
          <w:trHeight w:val="1275"/>
        </w:trPr>
        <w:tc>
          <w:tcPr>
            <w:tcW w:w="620" w:type="dxa"/>
            <w:tcBorders>
              <w:top w:val="nil"/>
              <w:left w:val="single" w:sz="4" w:space="0" w:color="auto"/>
              <w:bottom w:val="single" w:sz="4" w:space="0" w:color="auto"/>
              <w:right w:val="single" w:sz="4" w:space="0" w:color="auto"/>
            </w:tcBorders>
            <w:noWrap/>
            <w:vAlign w:val="bottom"/>
            <w:hideMark/>
          </w:tcPr>
          <w:p w:rsidR="00652139" w:rsidRPr="00F53BCC" w:rsidRDefault="00652139"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tcPr>
          <w:p w:rsidR="00652139" w:rsidRPr="00F53BCC" w:rsidRDefault="00652139" w:rsidP="00865491">
            <w:pPr>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F53BCC">
              <w:rPr>
                <w:rFonts w:ascii="Times New Roman" w:eastAsia="Times New Roman" w:hAnsi="Times New Roman" w:cs="Times New Roman"/>
                <w:sz w:val="24"/>
                <w:szCs w:val="24"/>
                <w:lang w:eastAsia="ru-RU"/>
              </w:rPr>
              <w:t>Доля аттестуемых педагогических работников, практическая деятельность которых прошла экспертизу при аттестации на первую и высшую квалификационные категории.</w:t>
            </w:r>
          </w:p>
        </w:tc>
        <w:tc>
          <w:tcPr>
            <w:tcW w:w="1292" w:type="dxa"/>
            <w:tcBorders>
              <w:top w:val="nil"/>
              <w:left w:val="nil"/>
              <w:bottom w:val="single" w:sz="4" w:space="0" w:color="auto"/>
              <w:right w:val="single" w:sz="4" w:space="0" w:color="auto"/>
            </w:tcBorders>
            <w:noWrap/>
            <w:vAlign w:val="bottom"/>
            <w:hideMark/>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52139" w:rsidRPr="00F53BCC" w:rsidRDefault="00652139"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13,9</w:t>
            </w:r>
          </w:p>
        </w:tc>
        <w:tc>
          <w:tcPr>
            <w:tcW w:w="976" w:type="dxa"/>
            <w:tcBorders>
              <w:top w:val="nil"/>
              <w:left w:val="nil"/>
              <w:bottom w:val="single" w:sz="4" w:space="0" w:color="auto"/>
              <w:right w:val="single" w:sz="4" w:space="0" w:color="auto"/>
            </w:tcBorders>
            <w:noWrap/>
            <w:vAlign w:val="bottom"/>
          </w:tcPr>
          <w:p w:rsidR="00652139" w:rsidRPr="00F53BCC" w:rsidRDefault="00652139"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880" w:type="dxa"/>
            <w:tcBorders>
              <w:top w:val="nil"/>
              <w:left w:val="nil"/>
              <w:bottom w:val="single" w:sz="4" w:space="0" w:color="auto"/>
              <w:right w:val="single" w:sz="4" w:space="0" w:color="auto"/>
            </w:tcBorders>
            <w:noWrap/>
            <w:vAlign w:val="bottom"/>
          </w:tcPr>
          <w:p w:rsidR="00652139" w:rsidRPr="00F53BCC" w:rsidRDefault="00652139" w:rsidP="00D25A5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461" w:type="dxa"/>
            <w:tcBorders>
              <w:top w:val="nil"/>
              <w:left w:val="nil"/>
              <w:bottom w:val="single" w:sz="4" w:space="0" w:color="auto"/>
              <w:right w:val="single" w:sz="4" w:space="0" w:color="auto"/>
            </w:tcBorders>
            <w:noWrap/>
            <w:vAlign w:val="bottom"/>
          </w:tcPr>
          <w:p w:rsidR="00652139" w:rsidRPr="00F53BCC" w:rsidRDefault="00C9708F" w:rsidP="00D25A5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vAlign w:val="bottom"/>
            <w:hideMark/>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52139" w:rsidRPr="00F53BCC" w:rsidTr="006C0CE1">
        <w:trPr>
          <w:gridAfter w:val="3"/>
          <w:wAfter w:w="20085" w:type="dxa"/>
          <w:trHeight w:val="1275"/>
        </w:trPr>
        <w:tc>
          <w:tcPr>
            <w:tcW w:w="620" w:type="dxa"/>
            <w:tcBorders>
              <w:top w:val="nil"/>
              <w:left w:val="single" w:sz="4" w:space="0" w:color="auto"/>
              <w:bottom w:val="single" w:sz="4" w:space="0" w:color="auto"/>
              <w:right w:val="single" w:sz="4" w:space="0" w:color="auto"/>
            </w:tcBorders>
            <w:noWrap/>
            <w:vAlign w:val="bottom"/>
            <w:hideMark/>
          </w:tcPr>
          <w:p w:rsidR="00652139" w:rsidRPr="00F53BCC" w:rsidRDefault="00652139" w:rsidP="008F1C0C">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w:t>
            </w:r>
          </w:p>
        </w:tc>
        <w:tc>
          <w:tcPr>
            <w:tcW w:w="3246" w:type="dxa"/>
            <w:tcBorders>
              <w:top w:val="nil"/>
              <w:left w:val="nil"/>
              <w:bottom w:val="single" w:sz="4" w:space="0" w:color="auto"/>
              <w:right w:val="single" w:sz="4" w:space="0" w:color="auto"/>
            </w:tcBorders>
          </w:tcPr>
          <w:p w:rsidR="00652139" w:rsidRPr="00F53BCC" w:rsidRDefault="00652139" w:rsidP="008654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Количество работников образования, прошедших курсы повышения квалификации, обучение по профессиональным программам с выдачей документов установленного образца (дипломов, свидетельств, удостоверений).</w:t>
            </w:r>
          </w:p>
        </w:tc>
        <w:tc>
          <w:tcPr>
            <w:tcW w:w="1292" w:type="dxa"/>
            <w:tcBorders>
              <w:top w:val="nil"/>
              <w:left w:val="nil"/>
              <w:bottom w:val="single" w:sz="4" w:space="0" w:color="auto"/>
              <w:right w:val="single" w:sz="4" w:space="0" w:color="auto"/>
            </w:tcBorders>
            <w:noWrap/>
            <w:vAlign w:val="bottom"/>
            <w:hideMark/>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060" w:type="dxa"/>
            <w:tcBorders>
              <w:top w:val="nil"/>
              <w:left w:val="nil"/>
              <w:bottom w:val="single" w:sz="4" w:space="0" w:color="auto"/>
              <w:right w:val="single" w:sz="4" w:space="0" w:color="auto"/>
            </w:tcBorders>
            <w:noWrap/>
            <w:vAlign w:val="bottom"/>
          </w:tcPr>
          <w:p w:rsidR="00652139" w:rsidRPr="00F53BCC" w:rsidRDefault="00652139" w:rsidP="006C0CE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135</w:t>
            </w:r>
          </w:p>
        </w:tc>
        <w:tc>
          <w:tcPr>
            <w:tcW w:w="976" w:type="dxa"/>
            <w:tcBorders>
              <w:top w:val="nil"/>
              <w:left w:val="nil"/>
              <w:bottom w:val="single" w:sz="4" w:space="0" w:color="auto"/>
              <w:right w:val="single" w:sz="4" w:space="0" w:color="auto"/>
            </w:tcBorders>
            <w:noWrap/>
            <w:vAlign w:val="bottom"/>
          </w:tcPr>
          <w:p w:rsidR="00652139" w:rsidRPr="00F53BCC" w:rsidRDefault="00652139" w:rsidP="00AB7865">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880" w:type="dxa"/>
            <w:tcBorders>
              <w:top w:val="nil"/>
              <w:left w:val="nil"/>
              <w:bottom w:val="single" w:sz="4" w:space="0" w:color="auto"/>
              <w:right w:val="single" w:sz="4" w:space="0" w:color="auto"/>
            </w:tcBorders>
            <w:noWrap/>
            <w:vAlign w:val="bottom"/>
          </w:tcPr>
          <w:p w:rsidR="00652139" w:rsidRPr="00F53BCC" w:rsidRDefault="00652139" w:rsidP="00D25A5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461" w:type="dxa"/>
            <w:tcBorders>
              <w:top w:val="nil"/>
              <w:left w:val="nil"/>
              <w:bottom w:val="single" w:sz="4" w:space="0" w:color="auto"/>
              <w:right w:val="single" w:sz="4" w:space="0" w:color="auto"/>
            </w:tcBorders>
            <w:noWrap/>
            <w:vAlign w:val="bottom"/>
          </w:tcPr>
          <w:p w:rsidR="00652139" w:rsidRPr="00F53BCC" w:rsidRDefault="00C9708F" w:rsidP="00D25A51">
            <w:pPr>
              <w:spacing w:after="0" w:line="240" w:lineRule="auto"/>
              <w:jc w:val="right"/>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951" w:type="dxa"/>
            <w:tcBorders>
              <w:top w:val="nil"/>
              <w:left w:val="nil"/>
              <w:bottom w:val="single" w:sz="4" w:space="0" w:color="auto"/>
              <w:right w:val="single" w:sz="4" w:space="0" w:color="auto"/>
            </w:tcBorders>
            <w:noWrap/>
            <w:vAlign w:val="bottom"/>
            <w:hideMark/>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652139" w:rsidRPr="00F53BCC" w:rsidTr="006C0CE1">
        <w:trPr>
          <w:gridAfter w:val="3"/>
          <w:wAfter w:w="20085" w:type="dxa"/>
          <w:trHeight w:val="255"/>
        </w:trPr>
        <w:tc>
          <w:tcPr>
            <w:tcW w:w="62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3246" w:type="dxa"/>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292"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06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976"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88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461"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951"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r>
      <w:tr w:rsidR="00652139" w:rsidRPr="00F53BCC" w:rsidTr="006C0CE1">
        <w:trPr>
          <w:gridAfter w:val="3"/>
          <w:wAfter w:w="20085" w:type="dxa"/>
          <w:trHeight w:val="255"/>
        </w:trPr>
        <w:tc>
          <w:tcPr>
            <w:tcW w:w="62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3246" w:type="dxa"/>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292"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06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976"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88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461"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951"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r>
      <w:tr w:rsidR="00652139" w:rsidRPr="00F53BCC" w:rsidTr="006C0CE1">
        <w:trPr>
          <w:gridAfter w:val="3"/>
          <w:wAfter w:w="20085" w:type="dxa"/>
          <w:trHeight w:val="391"/>
        </w:trPr>
        <w:tc>
          <w:tcPr>
            <w:tcW w:w="62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3246" w:type="dxa"/>
            <w:vAlign w:val="bottom"/>
            <w:hideMark/>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Исп.  Заведующая РОО</w:t>
            </w:r>
          </w:p>
        </w:tc>
        <w:tc>
          <w:tcPr>
            <w:tcW w:w="1292" w:type="dxa"/>
            <w:noWrap/>
            <w:vAlign w:val="bottom"/>
            <w:hideMark/>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p>
        </w:tc>
        <w:tc>
          <w:tcPr>
            <w:tcW w:w="2916" w:type="dxa"/>
            <w:gridSpan w:val="3"/>
            <w:noWrap/>
            <w:vAlign w:val="bottom"/>
            <w:hideMark/>
          </w:tcPr>
          <w:p w:rsidR="00652139" w:rsidRPr="00F53BCC" w:rsidRDefault="00652139"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Дударева Е.В.</w:t>
            </w:r>
          </w:p>
        </w:tc>
        <w:tc>
          <w:tcPr>
            <w:tcW w:w="1461"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951"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r>
      <w:tr w:rsidR="00652139" w:rsidRPr="00F53BCC" w:rsidTr="006C0CE1">
        <w:trPr>
          <w:gridAfter w:val="3"/>
          <w:wAfter w:w="20085" w:type="dxa"/>
          <w:trHeight w:val="255"/>
        </w:trPr>
        <w:tc>
          <w:tcPr>
            <w:tcW w:w="62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3246"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292"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p w:rsidR="00652139" w:rsidRPr="00F53BCC" w:rsidRDefault="00652139" w:rsidP="008F1C0C">
            <w:pPr>
              <w:spacing w:after="0" w:line="240" w:lineRule="auto"/>
              <w:rPr>
                <w:rFonts w:ascii="Times New Roman" w:eastAsia="Calibri" w:hAnsi="Times New Roman" w:cs="Times New Roman"/>
                <w:sz w:val="24"/>
                <w:szCs w:val="24"/>
              </w:rPr>
            </w:pPr>
          </w:p>
          <w:p w:rsidR="00652139" w:rsidRPr="00F53BCC" w:rsidRDefault="00652139" w:rsidP="008F1C0C">
            <w:pPr>
              <w:spacing w:after="0" w:line="240" w:lineRule="auto"/>
              <w:rPr>
                <w:rFonts w:ascii="Times New Roman" w:eastAsia="Calibri" w:hAnsi="Times New Roman" w:cs="Times New Roman"/>
                <w:sz w:val="24"/>
                <w:szCs w:val="24"/>
              </w:rPr>
            </w:pPr>
          </w:p>
        </w:tc>
        <w:tc>
          <w:tcPr>
            <w:tcW w:w="106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976"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880"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461"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c>
          <w:tcPr>
            <w:tcW w:w="1951" w:type="dxa"/>
            <w:noWrap/>
            <w:vAlign w:val="bottom"/>
            <w:hideMark/>
          </w:tcPr>
          <w:p w:rsidR="00652139" w:rsidRPr="00F53BCC" w:rsidRDefault="00652139" w:rsidP="008F1C0C">
            <w:pPr>
              <w:spacing w:after="0" w:line="240" w:lineRule="auto"/>
              <w:rPr>
                <w:rFonts w:ascii="Times New Roman" w:eastAsia="Calibri" w:hAnsi="Times New Roman" w:cs="Times New Roman"/>
                <w:sz w:val="24"/>
                <w:szCs w:val="24"/>
              </w:rPr>
            </w:pPr>
          </w:p>
        </w:tc>
      </w:tr>
    </w:tbl>
    <w:p w:rsidR="002E523C" w:rsidRPr="00F53BCC" w:rsidRDefault="002E523C" w:rsidP="008F1C0C">
      <w:pPr>
        <w:numPr>
          <w:ilvl w:val="0"/>
          <w:numId w:val="2"/>
        </w:numPr>
        <w:spacing w:after="0" w:line="240" w:lineRule="auto"/>
        <w:ind w:left="0" w:hanging="1080"/>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Использование бюджетных ассигнований и средств из иных источников, направленных на реализацию муниципальной программы, в разрезе программных мероприятий.</w:t>
      </w:r>
    </w:p>
    <w:p w:rsidR="002E523C" w:rsidRPr="00F53BCC" w:rsidRDefault="002E523C" w:rsidP="008F1C0C">
      <w:pPr>
        <w:spacing w:after="0" w:line="240" w:lineRule="auto"/>
        <w:contextualSpacing/>
        <w:jc w:val="both"/>
        <w:rPr>
          <w:rFonts w:ascii="Times New Roman" w:eastAsia="Times New Roman" w:hAnsi="Times New Roman" w:cs="Times New Roman"/>
          <w:b/>
          <w:sz w:val="24"/>
          <w:szCs w:val="24"/>
          <w:lang w:eastAsia="ru-RU"/>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При реализации муниципальной программы были привлечены средства:</w:t>
      </w:r>
    </w:p>
    <w:p w:rsidR="002E523C" w:rsidRPr="00F53BCC" w:rsidRDefault="0001282B" w:rsidP="008F1C0C">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из муниципального и</w:t>
      </w:r>
      <w:r w:rsidR="002E523C" w:rsidRPr="00F53BCC">
        <w:rPr>
          <w:rFonts w:ascii="Times New Roman" w:eastAsia="Times New Roman" w:hAnsi="Times New Roman" w:cs="Times New Roman"/>
          <w:sz w:val="24"/>
          <w:szCs w:val="24"/>
          <w:lang w:eastAsia="ru-RU"/>
        </w:rPr>
        <w:t xml:space="preserve">  областного бюджетов.</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Средства муниципального бюджета были направлены на</w:t>
      </w:r>
      <w:r w:rsidR="00AC0E53" w:rsidRPr="00F53BCC">
        <w:rPr>
          <w:rFonts w:ascii="Times New Roman" w:eastAsia="Times New Roman" w:hAnsi="Times New Roman" w:cs="Times New Roman"/>
          <w:sz w:val="24"/>
          <w:szCs w:val="24"/>
        </w:rPr>
        <w:t xml:space="preserve"> организацию предоставления дошкольного образования в дошкольных образовательных организациях создание условий для осуществления присмотра и ухода за детьми</w:t>
      </w:r>
      <w:r w:rsidRPr="00F53BCC">
        <w:rPr>
          <w:rFonts w:ascii="Times New Roman" w:eastAsia="Times New Roman" w:hAnsi="Times New Roman" w:cs="Times New Roman"/>
          <w:sz w:val="24"/>
          <w:szCs w:val="24"/>
        </w:rPr>
        <w:t>,</w:t>
      </w:r>
      <w:r w:rsidR="00AC0E53" w:rsidRPr="00F53BCC">
        <w:rPr>
          <w:rFonts w:ascii="Times New Roman" w:eastAsia="Times New Roman" w:hAnsi="Times New Roman" w:cs="Times New Roman"/>
          <w:sz w:val="24"/>
          <w:szCs w:val="24"/>
        </w:rPr>
        <w:t xml:space="preserve"> на  организацию предоставления дошкольного</w:t>
      </w:r>
      <w:r w:rsidR="00912DDD" w:rsidRPr="00F53BCC">
        <w:rPr>
          <w:rFonts w:ascii="Times New Roman" w:eastAsia="Times New Roman" w:hAnsi="Times New Roman" w:cs="Times New Roman"/>
          <w:sz w:val="24"/>
          <w:szCs w:val="24"/>
        </w:rPr>
        <w:t>, начального общего, основного общего, среднего общего образования в общеобразовательных школах, на</w:t>
      </w:r>
      <w:r w:rsidRPr="00F53BCC">
        <w:rPr>
          <w:rFonts w:ascii="Times New Roman" w:eastAsia="Times New Roman" w:hAnsi="Times New Roman" w:cs="Times New Roman"/>
          <w:sz w:val="24"/>
          <w:szCs w:val="24"/>
        </w:rPr>
        <w:t xml:space="preserve"> повышени</w:t>
      </w:r>
      <w:r w:rsidR="00912DDD" w:rsidRPr="00F53BCC">
        <w:rPr>
          <w:rFonts w:ascii="Times New Roman" w:eastAsia="Times New Roman" w:hAnsi="Times New Roman" w:cs="Times New Roman"/>
          <w:sz w:val="24"/>
          <w:szCs w:val="24"/>
        </w:rPr>
        <w:t>е</w:t>
      </w:r>
      <w:r w:rsidRPr="00F53BCC">
        <w:rPr>
          <w:rFonts w:ascii="Times New Roman" w:eastAsia="Times New Roman" w:hAnsi="Times New Roman" w:cs="Times New Roman"/>
          <w:sz w:val="24"/>
          <w:szCs w:val="24"/>
        </w:rPr>
        <w:t xml:space="preserve"> уровня комплексной безопасности в образовательных организациях района, совершенствование организации питания обучающих</w:t>
      </w:r>
      <w:r w:rsidR="00912DDD" w:rsidRPr="00F53BCC">
        <w:rPr>
          <w:rFonts w:ascii="Times New Roman" w:eastAsia="Times New Roman" w:hAnsi="Times New Roman" w:cs="Times New Roman"/>
          <w:sz w:val="24"/>
          <w:szCs w:val="24"/>
        </w:rPr>
        <w:t>ся</w:t>
      </w:r>
      <w:r w:rsidRPr="00F53BCC">
        <w:rPr>
          <w:rFonts w:ascii="Times New Roman" w:eastAsia="Times New Roman" w:hAnsi="Times New Roman" w:cs="Times New Roman"/>
          <w:sz w:val="24"/>
          <w:szCs w:val="24"/>
        </w:rPr>
        <w:t xml:space="preserve"> и воспитанников образовательных организаций, организацию летнего отдыха, функционирование системы образования.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Наибольший объем средств областного бюджета был направлен на реализацию следующих мероприятий:</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 </w:t>
      </w:r>
      <w:r w:rsidR="00BF1978" w:rsidRPr="00F53BCC">
        <w:rPr>
          <w:rFonts w:ascii="Times New Roman" w:eastAsia="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посредством предоставления субвенций местным бюджетам; </w:t>
      </w:r>
    </w:p>
    <w:p w:rsidR="00213556" w:rsidRPr="00F53BCC" w:rsidRDefault="00C16C23" w:rsidP="00213556">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bCs/>
          <w:iCs/>
          <w:color w:val="000000"/>
          <w:sz w:val="24"/>
          <w:szCs w:val="24"/>
          <w:lang w:eastAsia="ru-RU"/>
        </w:rPr>
        <w:t xml:space="preserve">           </w:t>
      </w:r>
      <w:r w:rsidR="00213556" w:rsidRPr="00F53BCC">
        <w:rPr>
          <w:rFonts w:ascii="Times New Roman" w:eastAsia="Times New Roman" w:hAnsi="Times New Roman" w:cs="Times New Roman"/>
          <w:bCs/>
          <w:iCs/>
          <w:color w:val="000000"/>
          <w:sz w:val="24"/>
          <w:szCs w:val="24"/>
          <w:lang w:eastAsia="ru-RU"/>
        </w:rPr>
        <w:t xml:space="preserve"> - создание условий для осуществления присмотра и ухода за детьми в муниципальных дошкольных образовательных организациях.</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F53BCC">
        <w:rPr>
          <w:rFonts w:ascii="Times New Roman" w:eastAsia="Times New Roman" w:hAnsi="Times New Roman" w:cs="Times New Roman"/>
          <w:sz w:val="24"/>
          <w:szCs w:val="24"/>
        </w:rPr>
        <w:t>-</w:t>
      </w:r>
      <w:r w:rsidR="00D25A51" w:rsidRPr="00F53BCC">
        <w:rPr>
          <w:rFonts w:ascii="Times New Roman" w:eastAsia="Times New Roman" w:hAnsi="Times New Roman" w:cs="Times New Roman"/>
          <w:sz w:val="24"/>
          <w:szCs w:val="24"/>
        </w:rPr>
        <w:t xml:space="preserve"> </w:t>
      </w:r>
      <w:r w:rsidR="00070001" w:rsidRPr="00F53BCC">
        <w:rPr>
          <w:rFonts w:ascii="Times New Roman" w:eastAsia="Times New Roman" w:hAnsi="Times New Roman" w:cs="Times New Roman"/>
          <w:sz w:val="24"/>
          <w:szCs w:val="24"/>
        </w:rPr>
        <w:t>п</w:t>
      </w:r>
      <w:r w:rsidR="00070001" w:rsidRPr="00F53BCC">
        <w:rPr>
          <w:rFonts w:ascii="Times New Roman" w:eastAsia="Times New Roman" w:hAnsi="Times New Roman" w:cs="Times New Roman"/>
          <w:sz w:val="24"/>
          <w:szCs w:val="24"/>
          <w:lang w:eastAsia="ru-RU"/>
        </w:rPr>
        <w:t>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 ;</w:t>
      </w:r>
    </w:p>
    <w:p w:rsidR="00C16C23" w:rsidRPr="00F53BCC" w:rsidRDefault="00C16C23" w:rsidP="00C16C23">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bCs/>
          <w:iCs/>
          <w:color w:val="000000"/>
          <w:sz w:val="24"/>
          <w:szCs w:val="24"/>
          <w:lang w:eastAsia="ru-RU"/>
        </w:rPr>
        <w:t xml:space="preserve">-  </w:t>
      </w:r>
      <w:r w:rsidR="00070001" w:rsidRPr="00F53BCC">
        <w:rPr>
          <w:rFonts w:ascii="Times New Roman" w:eastAsia="Times New Roman" w:hAnsi="Times New Roman" w:cs="Times New Roman"/>
          <w:bCs/>
          <w:iCs/>
          <w:color w:val="000000"/>
          <w:sz w:val="24"/>
          <w:szCs w:val="24"/>
          <w:lang w:eastAsia="ru-RU"/>
        </w:rPr>
        <w:t>е</w:t>
      </w:r>
      <w:r w:rsidR="00070001" w:rsidRPr="00F53BCC">
        <w:rPr>
          <w:rFonts w:ascii="Times New Roman" w:eastAsia="Times New Roman" w:hAnsi="Times New Roman" w:cs="Times New Roman"/>
          <w:sz w:val="24"/>
          <w:szCs w:val="24"/>
          <w:lang w:eastAsia="ru-RU"/>
        </w:rPr>
        <w:t xml:space="preserve">жемесячные денежные вознаграждения за классное руководство педагогическим работникам государственных и муниципальных общеобразовательных организаций; </w:t>
      </w:r>
    </w:p>
    <w:p w:rsidR="002E523C" w:rsidRPr="00F53BCC" w:rsidRDefault="00213556"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sz w:val="24"/>
          <w:szCs w:val="24"/>
        </w:rPr>
        <w:t xml:space="preserve">- </w:t>
      </w:r>
      <w:r w:rsidR="00BF1978" w:rsidRPr="00F53BCC">
        <w:rPr>
          <w:rFonts w:ascii="Times New Roman" w:eastAsia="Times New Roman" w:hAnsi="Times New Roman" w:cs="Times New Roman"/>
          <w:sz w:val="24"/>
          <w:szCs w:val="24"/>
        </w:rPr>
        <w:t>о</w:t>
      </w:r>
      <w:r w:rsidR="00BF1978" w:rsidRPr="00F53BCC">
        <w:rPr>
          <w:rFonts w:ascii="Times New Roman" w:eastAsia="Times New Roman" w:hAnsi="Times New Roman" w:cs="Times New Roman"/>
          <w:sz w:val="24"/>
          <w:szCs w:val="24"/>
          <w:lang w:eastAsia="ru-RU"/>
        </w:rPr>
        <w:t>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343768" w:rsidRPr="00F53BCC">
        <w:rPr>
          <w:rFonts w:ascii="Times New Roman" w:eastAsia="Times New Roman" w:hAnsi="Times New Roman" w:cs="Times New Roman"/>
          <w:i/>
          <w:sz w:val="24"/>
          <w:szCs w:val="24"/>
          <w:lang w:eastAsia="ru-RU"/>
        </w:rPr>
        <w:t>;</w:t>
      </w:r>
    </w:p>
    <w:p w:rsidR="00343768" w:rsidRPr="00F53BCC" w:rsidRDefault="00343768" w:rsidP="00343768">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создание новых мест в общеообразовательных организациях;</w:t>
      </w:r>
    </w:p>
    <w:p w:rsidR="00343768" w:rsidRPr="00F53BCC" w:rsidRDefault="00912DDD" w:rsidP="00343768">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модернизация школьных систем образования</w:t>
      </w:r>
      <w:r w:rsidR="00343768" w:rsidRPr="00F53BCC">
        <w:rPr>
          <w:rFonts w:ascii="Times New Roman" w:eastAsia="Times New Roman" w:hAnsi="Times New Roman" w:cs="Times New Roman"/>
          <w:sz w:val="24"/>
          <w:szCs w:val="24"/>
          <w:lang w:eastAsia="ru-RU"/>
        </w:rPr>
        <w:t>;</w:t>
      </w:r>
    </w:p>
    <w:p w:rsidR="00343768" w:rsidRPr="00F53BCC" w:rsidRDefault="00912DDD" w:rsidP="00343768">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реализация школьных инициатив</w:t>
      </w:r>
      <w:r w:rsidR="00343768" w:rsidRPr="00F53BCC">
        <w:rPr>
          <w:rFonts w:ascii="Times New Roman" w:eastAsia="Times New Roman" w:hAnsi="Times New Roman" w:cs="Times New Roman"/>
          <w:sz w:val="24"/>
          <w:szCs w:val="24"/>
          <w:lang w:eastAsia="ru-RU"/>
        </w:rPr>
        <w:t>.</w:t>
      </w:r>
    </w:p>
    <w:p w:rsidR="00343768" w:rsidRPr="00F53BCC" w:rsidRDefault="00343768"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Данные об использовании бюджетных и иных средств на реализацию мероприятий муниципальной программы в рамках подпрограмм представлены в таблице № 2.</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621223" w:rsidRPr="00F53BCC" w:rsidRDefault="00621223"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032E61" w:rsidRPr="00F53BCC" w:rsidRDefault="00032E61"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sectPr w:rsidR="00032E61" w:rsidRPr="00F53BCC" w:rsidSect="000876B5">
          <w:type w:val="continuous"/>
          <w:pgSz w:w="11906" w:h="16838"/>
          <w:pgMar w:top="567" w:right="851" w:bottom="567" w:left="284" w:header="709" w:footer="709" w:gutter="0"/>
          <w:cols w:space="720"/>
          <w:docGrid w:linePitch="299"/>
        </w:sect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fldChar w:fldCharType="begin"/>
      </w:r>
      <w:r w:rsidRPr="00F53BCC">
        <w:rPr>
          <w:rFonts w:ascii="Times New Roman" w:eastAsia="Times New Roman" w:hAnsi="Times New Roman" w:cs="Times New Roman"/>
          <w:sz w:val="24"/>
          <w:szCs w:val="24"/>
          <w:lang w:eastAsia="ru-RU"/>
        </w:rPr>
        <w:instrText xml:space="preserve"> LINK Excel.Sheet.8 "G:\\годовой отчет по прог.2014 г\\Программа оценка эф 2014год\\табл. 2.xls" "Лист1!R1C1:R112C5" \a \f 4 \h  \* MERGEFORMAT </w:instrText>
      </w:r>
      <w:r w:rsidRPr="00F53BCC">
        <w:rPr>
          <w:rFonts w:ascii="Times New Roman" w:eastAsia="Times New Roman" w:hAnsi="Times New Roman" w:cs="Times New Roman"/>
          <w:sz w:val="24"/>
          <w:szCs w:val="24"/>
          <w:lang w:eastAsia="ru-RU"/>
        </w:rPr>
        <w:fldChar w:fldCharType="separate"/>
      </w:r>
    </w:p>
    <w:tbl>
      <w:tblPr>
        <w:tblpPr w:leftFromText="180" w:rightFromText="180" w:vertAnchor="text" w:tblpY="1"/>
        <w:tblOverlap w:val="never"/>
        <w:tblW w:w="15775" w:type="dxa"/>
        <w:tblInd w:w="108" w:type="dxa"/>
        <w:tblLayout w:type="fixed"/>
        <w:tblLook w:val="04A0" w:firstRow="1" w:lastRow="0" w:firstColumn="1" w:lastColumn="0" w:noHBand="0" w:noVBand="1"/>
      </w:tblPr>
      <w:tblGrid>
        <w:gridCol w:w="2150"/>
        <w:gridCol w:w="28"/>
        <w:gridCol w:w="1639"/>
        <w:gridCol w:w="1712"/>
        <w:gridCol w:w="8788"/>
        <w:gridCol w:w="236"/>
        <w:gridCol w:w="236"/>
        <w:gridCol w:w="236"/>
        <w:gridCol w:w="236"/>
        <w:gridCol w:w="236"/>
        <w:gridCol w:w="236"/>
        <w:gridCol w:w="42"/>
      </w:tblGrid>
      <w:tr w:rsidR="004D4CB6" w:rsidRPr="00F53BCC" w:rsidTr="00B656C2">
        <w:trPr>
          <w:trHeight w:val="152"/>
        </w:trPr>
        <w:tc>
          <w:tcPr>
            <w:tcW w:w="14317" w:type="dxa"/>
            <w:gridSpan w:val="5"/>
            <w:noWrap/>
            <w:vAlign w:val="bottom"/>
          </w:tcPr>
          <w:p w:rsidR="004D4CB6" w:rsidRPr="00F53BCC" w:rsidRDefault="004D4CB6" w:rsidP="00B656C2">
            <w:pPr>
              <w:spacing w:after="0" w:line="240" w:lineRule="auto"/>
              <w:jc w:val="right"/>
              <w:rPr>
                <w:rFonts w:ascii="Times New Roman" w:eastAsia="Times New Roman" w:hAnsi="Times New Roman" w:cs="Times New Roman"/>
                <w:i/>
                <w:color w:val="000000"/>
                <w:sz w:val="24"/>
                <w:szCs w:val="24"/>
                <w:lang w:eastAsia="ru-RU"/>
              </w:rPr>
            </w:pPr>
          </w:p>
          <w:p w:rsidR="004D4CB6" w:rsidRPr="00F53BCC" w:rsidRDefault="004D4CB6" w:rsidP="00B656C2">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i/>
                <w:color w:val="000000"/>
                <w:sz w:val="24"/>
                <w:szCs w:val="24"/>
                <w:lang w:eastAsia="ru-RU"/>
              </w:rPr>
              <w:t>Таблица</w:t>
            </w:r>
            <w:r w:rsidRPr="00F53BCC">
              <w:rPr>
                <w:rFonts w:ascii="Times New Roman" w:eastAsia="Times New Roman" w:hAnsi="Times New Roman" w:cs="Times New Roman"/>
                <w:color w:val="000000"/>
                <w:sz w:val="24"/>
                <w:szCs w:val="24"/>
                <w:lang w:eastAsia="ru-RU"/>
              </w:rPr>
              <w:t xml:space="preserve"> № 2</w:t>
            </w: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78" w:type="dxa"/>
            <w:gridSpan w:val="2"/>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trHeight w:val="319"/>
        </w:trPr>
        <w:tc>
          <w:tcPr>
            <w:tcW w:w="14317" w:type="dxa"/>
            <w:gridSpan w:val="5"/>
            <w:vAlign w:val="bottom"/>
          </w:tcPr>
          <w:p w:rsidR="004D4CB6" w:rsidRPr="00F53BCC" w:rsidRDefault="004D4CB6" w:rsidP="00B656C2">
            <w:pPr>
              <w:spacing w:after="0" w:line="240" w:lineRule="auto"/>
              <w:jc w:val="center"/>
              <w:rPr>
                <w:rFonts w:ascii="Times New Roman" w:eastAsia="Times New Roman" w:hAnsi="Times New Roman" w:cs="Times New Roman"/>
                <w:b/>
                <w:bCs/>
                <w:color w:val="000000"/>
                <w:sz w:val="24"/>
                <w:szCs w:val="24"/>
                <w:lang w:eastAsia="ru-RU"/>
              </w:rPr>
            </w:pPr>
          </w:p>
          <w:p w:rsidR="004D4CB6" w:rsidRPr="00F53BCC" w:rsidRDefault="004D4CB6" w:rsidP="00B656C2">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Данные об использовании бюджетных ассигнований и средств  из иных источников, направленных на реализацию муниципальной программы "Развитие образования в муниципальном районе "Медынский район "</w:t>
            </w: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78" w:type="dxa"/>
            <w:gridSpan w:val="2"/>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trHeight w:val="175"/>
        </w:trPr>
        <w:tc>
          <w:tcPr>
            <w:tcW w:w="2178" w:type="dxa"/>
            <w:gridSpan w:val="2"/>
            <w:tcBorders>
              <w:top w:val="single" w:sz="8" w:space="0" w:color="auto"/>
              <w:left w:val="single" w:sz="8" w:space="0" w:color="auto"/>
              <w:bottom w:val="single" w:sz="4" w:space="0" w:color="000000"/>
              <w:right w:val="single" w:sz="4"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Наименование мероприятий</w:t>
            </w:r>
          </w:p>
        </w:tc>
        <w:tc>
          <w:tcPr>
            <w:tcW w:w="3351" w:type="dxa"/>
            <w:gridSpan w:val="2"/>
            <w:tcBorders>
              <w:top w:val="single" w:sz="8" w:space="0" w:color="auto"/>
              <w:left w:val="nil"/>
              <w:bottom w:val="single" w:sz="4" w:space="0" w:color="auto"/>
              <w:right w:val="single" w:sz="4"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 xml:space="preserve"> 202</w:t>
            </w:r>
            <w:r w:rsidR="00F10AD8" w:rsidRPr="00F53BCC">
              <w:rPr>
                <w:rFonts w:ascii="Times New Roman" w:eastAsia="Times New Roman" w:hAnsi="Times New Roman" w:cs="Times New Roman"/>
                <w:b/>
                <w:bCs/>
                <w:i/>
                <w:iCs/>
                <w:color w:val="000000"/>
                <w:sz w:val="24"/>
                <w:szCs w:val="24"/>
                <w:lang w:eastAsia="ru-RU"/>
              </w:rPr>
              <w:t>3</w:t>
            </w:r>
            <w:r w:rsidRPr="00F53BCC">
              <w:rPr>
                <w:rFonts w:ascii="Times New Roman" w:eastAsia="Times New Roman" w:hAnsi="Times New Roman" w:cs="Times New Roman"/>
                <w:b/>
                <w:bCs/>
                <w:i/>
                <w:iCs/>
                <w:color w:val="000000"/>
                <w:sz w:val="24"/>
                <w:szCs w:val="24"/>
                <w:lang w:eastAsia="ru-RU"/>
              </w:rPr>
              <w:t xml:space="preserve"> год  ( руб.)</w:t>
            </w:r>
          </w:p>
        </w:tc>
        <w:tc>
          <w:tcPr>
            <w:tcW w:w="8788" w:type="dxa"/>
            <w:tcBorders>
              <w:top w:val="single" w:sz="8" w:space="0" w:color="auto"/>
              <w:left w:val="single" w:sz="4" w:space="0" w:color="auto"/>
              <w:bottom w:val="single" w:sz="4" w:space="0" w:color="000000"/>
              <w:right w:val="single" w:sz="8"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Пояснение о выполненных программных мероприятиях в отчетном году</w:t>
            </w: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78" w:type="dxa"/>
            <w:gridSpan w:val="2"/>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410"/>
        </w:trPr>
        <w:tc>
          <w:tcPr>
            <w:tcW w:w="2150" w:type="dxa"/>
            <w:tcBorders>
              <w:top w:val="single" w:sz="8" w:space="0" w:color="auto"/>
              <w:left w:val="single" w:sz="8" w:space="0" w:color="auto"/>
              <w:bottom w:val="single" w:sz="4" w:space="0" w:color="000000"/>
              <w:right w:val="single" w:sz="4" w:space="0" w:color="auto"/>
            </w:tcBorders>
            <w:vAlign w:val="center"/>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1667" w:type="dxa"/>
            <w:gridSpan w:val="2"/>
            <w:tcBorders>
              <w:top w:val="nil"/>
              <w:left w:val="nil"/>
              <w:bottom w:val="single" w:sz="4" w:space="0" w:color="auto"/>
              <w:right w:val="single" w:sz="4"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предусмотрено*)</w:t>
            </w:r>
          </w:p>
        </w:tc>
        <w:tc>
          <w:tcPr>
            <w:tcW w:w="1712" w:type="dxa"/>
            <w:tcBorders>
              <w:top w:val="nil"/>
              <w:left w:val="nil"/>
              <w:bottom w:val="single" w:sz="4" w:space="0" w:color="auto"/>
              <w:right w:val="single" w:sz="4"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кассовое исполнение **)</w:t>
            </w:r>
          </w:p>
        </w:tc>
        <w:tc>
          <w:tcPr>
            <w:tcW w:w="8788" w:type="dxa"/>
            <w:tcBorders>
              <w:top w:val="single" w:sz="8" w:space="0" w:color="auto"/>
              <w:left w:val="single" w:sz="4" w:space="0" w:color="auto"/>
              <w:bottom w:val="single" w:sz="4" w:space="0" w:color="000000"/>
              <w:right w:val="single" w:sz="8" w:space="0" w:color="auto"/>
            </w:tcBorders>
            <w:vAlign w:val="center"/>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121"/>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w:t>
            </w:r>
          </w:p>
        </w:tc>
        <w:tc>
          <w:tcPr>
            <w:tcW w:w="1667" w:type="dxa"/>
            <w:gridSpan w:val="2"/>
            <w:tcBorders>
              <w:top w:val="nil"/>
              <w:left w:val="nil"/>
              <w:bottom w:val="single" w:sz="4" w:space="0" w:color="auto"/>
              <w:right w:val="single" w:sz="4"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w:t>
            </w:r>
          </w:p>
        </w:tc>
        <w:tc>
          <w:tcPr>
            <w:tcW w:w="1712" w:type="dxa"/>
            <w:tcBorders>
              <w:top w:val="nil"/>
              <w:left w:val="nil"/>
              <w:bottom w:val="single" w:sz="4" w:space="0" w:color="auto"/>
              <w:right w:val="single" w:sz="4"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w:t>
            </w:r>
          </w:p>
        </w:tc>
        <w:tc>
          <w:tcPr>
            <w:tcW w:w="8788" w:type="dxa"/>
            <w:tcBorders>
              <w:top w:val="nil"/>
              <w:left w:val="nil"/>
              <w:bottom w:val="single" w:sz="4" w:space="0" w:color="auto"/>
              <w:right w:val="single" w:sz="8"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Общий объем  финансирования  муниципальной программы "Развитие образования в муниципальном районе "Медынский район" - всего</w:t>
            </w:r>
          </w:p>
        </w:tc>
        <w:tc>
          <w:tcPr>
            <w:tcW w:w="1667" w:type="dxa"/>
            <w:gridSpan w:val="2"/>
            <w:tcBorders>
              <w:top w:val="nil"/>
              <w:left w:val="nil"/>
              <w:bottom w:val="single" w:sz="4" w:space="0" w:color="auto"/>
              <w:right w:val="single" w:sz="4" w:space="0" w:color="auto"/>
            </w:tcBorders>
            <w:vAlign w:val="center"/>
          </w:tcPr>
          <w:p w:rsidR="004D4CB6" w:rsidRPr="00B57081" w:rsidRDefault="00F10AD8" w:rsidP="00B656C2">
            <w:pPr>
              <w:spacing w:after="0" w:line="240" w:lineRule="auto"/>
              <w:jc w:val="center"/>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813 443 930,57</w:t>
            </w:r>
          </w:p>
        </w:tc>
        <w:tc>
          <w:tcPr>
            <w:tcW w:w="1712" w:type="dxa"/>
            <w:tcBorders>
              <w:top w:val="nil"/>
              <w:left w:val="nil"/>
              <w:bottom w:val="single" w:sz="4" w:space="0" w:color="auto"/>
              <w:right w:val="single" w:sz="4" w:space="0" w:color="auto"/>
            </w:tcBorders>
            <w:vAlign w:val="center"/>
          </w:tcPr>
          <w:p w:rsidR="004D4CB6" w:rsidRPr="00B57081" w:rsidRDefault="00F10AD8" w:rsidP="00B656C2">
            <w:pPr>
              <w:spacing w:after="0" w:line="240" w:lineRule="auto"/>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803 407 686,53</w:t>
            </w:r>
          </w:p>
        </w:tc>
        <w:tc>
          <w:tcPr>
            <w:tcW w:w="8788" w:type="dxa"/>
            <w:tcBorders>
              <w:top w:val="nil"/>
              <w:left w:val="nil"/>
              <w:bottom w:val="single" w:sz="4" w:space="0" w:color="auto"/>
              <w:right w:val="single" w:sz="8" w:space="0" w:color="auto"/>
            </w:tcBorders>
            <w:vAlign w:val="center"/>
            <w:hideMark/>
          </w:tcPr>
          <w:p w:rsidR="004D4CB6" w:rsidRPr="00F53BCC" w:rsidRDefault="004D4CB6" w:rsidP="00D95AB2">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Содержание зданий, коммунальные платежи  и расходы по присмотру и уходу за детьми.  Выплата заработной платы с начислениями, приобретение учебных пособий и оборудования. </w:t>
            </w:r>
            <w:r w:rsidR="008916F8" w:rsidRPr="00F53BCC">
              <w:rPr>
                <w:rFonts w:ascii="Times New Roman" w:eastAsia="Times New Roman" w:hAnsi="Times New Roman" w:cs="Times New Roman"/>
                <w:color w:val="000000"/>
                <w:sz w:val="24"/>
                <w:szCs w:val="24"/>
                <w:lang w:eastAsia="ru-RU"/>
              </w:rPr>
              <w:t>Выплаты за классное руководство с начислениями.</w:t>
            </w:r>
            <w:r w:rsidRPr="00F53BCC">
              <w:rPr>
                <w:rFonts w:ascii="Times New Roman" w:eastAsia="Times New Roman" w:hAnsi="Times New Roman" w:cs="Times New Roman"/>
                <w:color w:val="000000"/>
                <w:sz w:val="24"/>
                <w:szCs w:val="24"/>
                <w:lang w:eastAsia="ru-RU"/>
              </w:rPr>
              <w:t>  Развитие инфраструктуры, обновление материально-технической базы (МТБ) образовательных организаций, проведение конкурсов, мероприятия по организации питания детей в летних оздоровительных лагерях, организация горячего  питания школьников, поддержка одаренных детей и их наставников, проведение мероприятий по патриотическому воспитанию. </w:t>
            </w:r>
            <w:r w:rsidR="00000402" w:rsidRPr="00F53BCC">
              <w:rPr>
                <w:rFonts w:ascii="Times New Roman" w:eastAsia="Times New Roman" w:hAnsi="Times New Roman" w:cs="Times New Roman"/>
                <w:sz w:val="24"/>
                <w:szCs w:val="24"/>
                <w:lang w:eastAsia="ru-RU"/>
              </w:rPr>
              <w:t>Обеспечение деятельности советников директора по воспитанию и взаимодействию с детскими общественными объединениями.</w:t>
            </w:r>
            <w:r w:rsidR="00000402" w:rsidRPr="00F53BCC">
              <w:rPr>
                <w:rFonts w:ascii="Times New Roman" w:hAnsi="Times New Roman" w:cs="Times New Roman"/>
                <w:b/>
                <w:bCs/>
                <w:sz w:val="24"/>
                <w:szCs w:val="24"/>
              </w:rPr>
              <w:t xml:space="preserve"> </w:t>
            </w:r>
            <w:r w:rsidR="00000402" w:rsidRPr="00F53BCC">
              <w:rPr>
                <w:rFonts w:ascii="Times New Roman" w:hAnsi="Times New Roman" w:cs="Times New Roman"/>
                <w:bCs/>
                <w:sz w:val="24"/>
                <w:szCs w:val="24"/>
              </w:rPr>
              <w:t>Создание новых мест в общеобразовательных организациях</w:t>
            </w:r>
            <w:r w:rsidR="00D95AB2" w:rsidRPr="00F53BCC">
              <w:rPr>
                <w:rFonts w:ascii="Times New Roman" w:hAnsi="Times New Roman" w:cs="Times New Roman"/>
                <w:bCs/>
                <w:sz w:val="24"/>
                <w:szCs w:val="24"/>
              </w:rPr>
              <w:t xml:space="preserve"> Медынская СОШ</w:t>
            </w:r>
            <w:r w:rsidR="00000402" w:rsidRPr="00F53BCC">
              <w:rPr>
                <w:rFonts w:ascii="Times New Roman" w:hAnsi="Times New Roman" w:cs="Times New Roman"/>
                <w:bCs/>
                <w:sz w:val="24"/>
                <w:szCs w:val="24"/>
              </w:rPr>
              <w:t>.</w:t>
            </w:r>
            <w:r w:rsidR="00A81E4A" w:rsidRPr="00F53BCC">
              <w:rPr>
                <w:rFonts w:ascii="Times New Roman" w:hAnsi="Times New Roman" w:cs="Times New Roman"/>
                <w:bCs/>
                <w:sz w:val="24"/>
                <w:szCs w:val="24"/>
              </w:rPr>
              <w:t xml:space="preserve"> </w:t>
            </w:r>
            <w:r w:rsidR="00D95AB2" w:rsidRPr="00F53BCC">
              <w:rPr>
                <w:rFonts w:ascii="Times New Roman" w:hAnsi="Times New Roman" w:cs="Times New Roman"/>
                <w:bCs/>
                <w:sz w:val="24"/>
                <w:szCs w:val="24"/>
              </w:rPr>
              <w:t>Оплата</w:t>
            </w:r>
            <w:r w:rsidR="00000402" w:rsidRPr="00F53BCC">
              <w:rPr>
                <w:rFonts w:ascii="Times New Roman" w:hAnsi="Times New Roman" w:cs="Times New Roman"/>
                <w:bCs/>
                <w:sz w:val="24"/>
                <w:szCs w:val="24"/>
              </w:rPr>
              <w:t xml:space="preserve"> нового оборудования  Медынск</w:t>
            </w:r>
            <w:r w:rsidR="00D95AB2" w:rsidRPr="00F53BCC">
              <w:rPr>
                <w:rFonts w:ascii="Times New Roman" w:hAnsi="Times New Roman" w:cs="Times New Roman"/>
                <w:bCs/>
                <w:sz w:val="24"/>
                <w:szCs w:val="24"/>
              </w:rPr>
              <w:t>ая</w:t>
            </w:r>
            <w:r w:rsidR="00000402" w:rsidRPr="00F53BCC">
              <w:rPr>
                <w:rFonts w:ascii="Times New Roman" w:hAnsi="Times New Roman" w:cs="Times New Roman"/>
                <w:bCs/>
                <w:sz w:val="24"/>
                <w:szCs w:val="24"/>
              </w:rPr>
              <w:t xml:space="preserve"> СОШ.</w:t>
            </w:r>
            <w:r w:rsidR="007C319E" w:rsidRPr="00F53BCC">
              <w:rPr>
                <w:rFonts w:ascii="Times New Roman" w:hAnsi="Times New Roman" w:cs="Times New Roman"/>
                <w:bCs/>
                <w:color w:val="FF0000"/>
                <w:sz w:val="24"/>
                <w:szCs w:val="24"/>
              </w:rPr>
              <w:t xml:space="preserve"> </w:t>
            </w:r>
            <w:r w:rsidR="007C319E" w:rsidRPr="00F53BCC">
              <w:rPr>
                <w:rFonts w:ascii="Times New Roman" w:hAnsi="Times New Roman" w:cs="Times New Roman"/>
                <w:bCs/>
                <w:sz w:val="24"/>
                <w:szCs w:val="24"/>
              </w:rPr>
              <w:t>Капитальный ремонт  и приобретение нового оборудования  Михеевской школы. Участие в про</w:t>
            </w:r>
            <w:r w:rsidR="00D95AB2" w:rsidRPr="00F53BCC">
              <w:rPr>
                <w:rFonts w:ascii="Times New Roman" w:hAnsi="Times New Roman" w:cs="Times New Roman"/>
                <w:bCs/>
                <w:sz w:val="24"/>
                <w:szCs w:val="24"/>
              </w:rPr>
              <w:t>екте</w:t>
            </w:r>
            <w:r w:rsidR="007C319E" w:rsidRPr="00F53BCC">
              <w:rPr>
                <w:rFonts w:ascii="Times New Roman" w:hAnsi="Times New Roman" w:cs="Times New Roman"/>
                <w:bCs/>
                <w:sz w:val="24"/>
                <w:szCs w:val="24"/>
              </w:rPr>
              <w:t xml:space="preserve"> "</w:t>
            </w:r>
            <w:r w:rsidR="00D95AB2" w:rsidRPr="00F53BCC">
              <w:rPr>
                <w:rFonts w:ascii="Times New Roman" w:hAnsi="Times New Roman" w:cs="Times New Roman"/>
                <w:bCs/>
                <w:sz w:val="24"/>
                <w:szCs w:val="24"/>
              </w:rPr>
              <w:t>Реализация ш</w:t>
            </w:r>
            <w:r w:rsidR="007C319E" w:rsidRPr="00F53BCC">
              <w:rPr>
                <w:rFonts w:ascii="Times New Roman" w:hAnsi="Times New Roman" w:cs="Times New Roman"/>
                <w:bCs/>
                <w:sz w:val="24"/>
                <w:szCs w:val="24"/>
              </w:rPr>
              <w:t>кольны</w:t>
            </w:r>
            <w:r w:rsidR="00D95AB2" w:rsidRPr="00F53BCC">
              <w:rPr>
                <w:rFonts w:ascii="Times New Roman" w:hAnsi="Times New Roman" w:cs="Times New Roman"/>
                <w:bCs/>
                <w:sz w:val="24"/>
                <w:szCs w:val="24"/>
              </w:rPr>
              <w:t>х</w:t>
            </w:r>
            <w:r w:rsidR="007C319E" w:rsidRPr="00F53BCC">
              <w:rPr>
                <w:rFonts w:ascii="Times New Roman" w:hAnsi="Times New Roman" w:cs="Times New Roman"/>
                <w:bCs/>
                <w:sz w:val="24"/>
                <w:szCs w:val="24"/>
              </w:rPr>
              <w:t xml:space="preserve"> инициатив"</w:t>
            </w:r>
            <w:r w:rsidR="00000402" w:rsidRPr="00F53BCC">
              <w:rPr>
                <w:rFonts w:ascii="Times New Roman" w:eastAsia="Times New Roman" w:hAnsi="Times New Roman" w:cs="Times New Roman"/>
                <w:bCs/>
                <w:sz w:val="24"/>
                <w:szCs w:val="24"/>
                <w:lang w:eastAsia="ru-RU"/>
              </w:rPr>
              <w:t xml:space="preserve"> Предоставление дополнительной меры социальной поддержки детям  военнослужащих, добровольцев, мобилизованных в виде двухразового горячего питания.</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4D4CB6" w:rsidRPr="00F53BCC" w:rsidRDefault="004D4CB6" w:rsidP="00B656C2">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4D4CB6" w:rsidRPr="00F53BCC" w:rsidRDefault="004D4CB6" w:rsidP="00B656C2">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4D4CB6" w:rsidRPr="00F53BCC" w:rsidRDefault="004D4CB6" w:rsidP="00B656C2">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4D4CB6" w:rsidRPr="00B57081" w:rsidRDefault="00F10AD8" w:rsidP="00B656C2">
            <w:pPr>
              <w:spacing w:after="0" w:line="240" w:lineRule="auto"/>
              <w:jc w:val="center"/>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104 207 259,09</w:t>
            </w:r>
          </w:p>
        </w:tc>
        <w:tc>
          <w:tcPr>
            <w:tcW w:w="1712" w:type="dxa"/>
            <w:tcBorders>
              <w:top w:val="nil"/>
              <w:left w:val="nil"/>
              <w:bottom w:val="single" w:sz="4" w:space="0" w:color="auto"/>
              <w:right w:val="single" w:sz="4" w:space="0" w:color="auto"/>
            </w:tcBorders>
            <w:vAlign w:val="center"/>
          </w:tcPr>
          <w:p w:rsidR="004D4CB6" w:rsidRPr="00B57081" w:rsidRDefault="00F10AD8" w:rsidP="00B656C2">
            <w:pPr>
              <w:spacing w:after="0" w:line="240" w:lineRule="auto"/>
              <w:jc w:val="center"/>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97 256 042,54</w:t>
            </w:r>
          </w:p>
        </w:tc>
        <w:tc>
          <w:tcPr>
            <w:tcW w:w="8788" w:type="dxa"/>
            <w:tcBorders>
              <w:top w:val="nil"/>
              <w:left w:val="nil"/>
              <w:bottom w:val="single" w:sz="4" w:space="0" w:color="auto"/>
              <w:right w:val="single" w:sz="8" w:space="0" w:color="auto"/>
            </w:tcBorders>
            <w:vAlign w:val="center"/>
            <w:hideMark/>
          </w:tcPr>
          <w:p w:rsidR="004D4CB6" w:rsidRPr="00F53BCC" w:rsidRDefault="004D4CB6" w:rsidP="00D95AB2">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Содержание зданий, коммунальные платежи  и расходы по присмотру и уходу за детьми, организация горячего  питания школьников, поддержка одаренных детей и их наставников, проведение мероприятий по патриотическому воспитанию, проведение конкурсов, мероприятия по организации питания летних оздоровительных лагерей.  Развитие инфраструктуры, обновление материально-технической базы (МТБ).</w:t>
            </w:r>
            <w:r w:rsidR="00D95AB2" w:rsidRPr="00F53BCC">
              <w:rPr>
                <w:rFonts w:ascii="Times New Roman" w:hAnsi="Times New Roman" w:cs="Times New Roman"/>
                <w:bCs/>
                <w:sz w:val="24"/>
                <w:szCs w:val="24"/>
              </w:rPr>
              <w:t xml:space="preserve"> Создание новых мест в общеобразовательных организациях Медынская СОШ. Оплата нового оборудования  Медынская СОШ.</w:t>
            </w:r>
            <w:r w:rsidR="00D95AB2" w:rsidRPr="00F53BCC">
              <w:rPr>
                <w:rFonts w:ascii="Times New Roman" w:hAnsi="Times New Roman" w:cs="Times New Roman"/>
                <w:bCs/>
                <w:color w:val="FF0000"/>
                <w:sz w:val="24"/>
                <w:szCs w:val="24"/>
              </w:rPr>
              <w:t xml:space="preserve"> </w:t>
            </w:r>
            <w:r w:rsidR="00D95AB2" w:rsidRPr="00F53BCC">
              <w:rPr>
                <w:rFonts w:ascii="Times New Roman" w:hAnsi="Times New Roman" w:cs="Times New Roman"/>
                <w:bCs/>
                <w:sz w:val="24"/>
                <w:szCs w:val="24"/>
              </w:rPr>
              <w:t>Капитальный ремонт  и приобретение нового оборудования  Михеевской школы. Участие в проекте "Реализация школьных инициатив"</w:t>
            </w:r>
            <w:r w:rsidR="00000402" w:rsidRPr="00F53BCC">
              <w:rPr>
                <w:rFonts w:ascii="Times New Roman" w:hAnsi="Times New Roman" w:cs="Times New Roman"/>
                <w:bCs/>
                <w:color w:val="FF0000"/>
                <w:sz w:val="24"/>
                <w:szCs w:val="24"/>
              </w:rPr>
              <w:t xml:space="preserve"> </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4D4CB6" w:rsidRPr="00B57081" w:rsidRDefault="00F10AD8" w:rsidP="00B656C2">
            <w:pPr>
              <w:spacing w:after="0" w:line="240" w:lineRule="auto"/>
              <w:jc w:val="center"/>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709 236 671,48</w:t>
            </w:r>
          </w:p>
        </w:tc>
        <w:tc>
          <w:tcPr>
            <w:tcW w:w="1712" w:type="dxa"/>
            <w:tcBorders>
              <w:top w:val="nil"/>
              <w:left w:val="nil"/>
              <w:bottom w:val="single" w:sz="4" w:space="0" w:color="auto"/>
              <w:right w:val="single" w:sz="4" w:space="0" w:color="auto"/>
            </w:tcBorders>
            <w:vAlign w:val="center"/>
          </w:tcPr>
          <w:p w:rsidR="004D4CB6" w:rsidRPr="00B57081" w:rsidRDefault="00F10AD8" w:rsidP="00B656C2">
            <w:pPr>
              <w:spacing w:after="0" w:line="240" w:lineRule="auto"/>
              <w:jc w:val="center"/>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706 151 643,99</w:t>
            </w:r>
          </w:p>
        </w:tc>
        <w:tc>
          <w:tcPr>
            <w:tcW w:w="8788" w:type="dxa"/>
            <w:tcBorders>
              <w:top w:val="nil"/>
              <w:left w:val="nil"/>
              <w:bottom w:val="single" w:sz="4" w:space="0" w:color="auto"/>
              <w:right w:val="single" w:sz="8" w:space="0" w:color="auto"/>
            </w:tcBorders>
            <w:vAlign w:val="center"/>
            <w:hideMark/>
          </w:tcPr>
          <w:p w:rsidR="004D4CB6" w:rsidRPr="00F53BCC" w:rsidRDefault="004D4CB6" w:rsidP="00D95AB2">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Выплата заработной платы с начислениями, приобретение учебных пособий и оборудования. </w:t>
            </w:r>
            <w:r w:rsidR="008916F8" w:rsidRPr="00F53BCC">
              <w:rPr>
                <w:rFonts w:ascii="Times New Roman" w:eastAsia="Times New Roman" w:hAnsi="Times New Roman" w:cs="Times New Roman"/>
                <w:color w:val="000000"/>
                <w:sz w:val="24"/>
                <w:szCs w:val="24"/>
                <w:lang w:eastAsia="ru-RU"/>
              </w:rPr>
              <w:t xml:space="preserve"> Выплаты за классное руководство с начислениями. Организация бесплатного горячего  питания учащихся начальных классов.</w:t>
            </w:r>
            <w:r w:rsidRPr="00F53BCC">
              <w:rPr>
                <w:rFonts w:ascii="Times New Roman" w:eastAsia="Times New Roman" w:hAnsi="Times New Roman" w:cs="Times New Roman"/>
                <w:color w:val="000000"/>
                <w:sz w:val="24"/>
                <w:szCs w:val="24"/>
                <w:lang w:eastAsia="ru-RU"/>
              </w:rPr>
              <w:t> Организация летного отдыха.</w:t>
            </w:r>
            <w:r w:rsidR="00291FB6" w:rsidRPr="00F53BCC">
              <w:rPr>
                <w:rFonts w:ascii="Times New Roman" w:eastAsia="Times New Roman" w:hAnsi="Times New Roman" w:cs="Times New Roman"/>
                <w:color w:val="000000"/>
                <w:sz w:val="24"/>
                <w:szCs w:val="24"/>
                <w:lang w:eastAsia="ru-RU"/>
              </w:rPr>
              <w:t xml:space="preserve"> Текущий ремонт школ.</w:t>
            </w:r>
            <w:r w:rsidR="00000402" w:rsidRPr="00F53BCC">
              <w:rPr>
                <w:rFonts w:ascii="Times New Roman" w:eastAsia="Times New Roman" w:hAnsi="Times New Roman" w:cs="Times New Roman"/>
                <w:color w:val="FF0000"/>
                <w:sz w:val="24"/>
                <w:szCs w:val="24"/>
                <w:lang w:eastAsia="ru-RU"/>
              </w:rPr>
              <w:t xml:space="preserve"> </w:t>
            </w:r>
            <w:r w:rsidR="00000402" w:rsidRPr="00F53BCC">
              <w:rPr>
                <w:rFonts w:ascii="Times New Roman" w:eastAsia="Times New Roman" w:hAnsi="Times New Roman" w:cs="Times New Roman"/>
                <w:sz w:val="24"/>
                <w:szCs w:val="24"/>
                <w:lang w:eastAsia="ru-RU"/>
              </w:rPr>
              <w:t>Обеспечение деятельности советников директора по воспитанию и взаимодействию с детскими общественными объединениями.</w:t>
            </w:r>
            <w:r w:rsidR="00D95AB2" w:rsidRPr="00F53BCC">
              <w:rPr>
                <w:rFonts w:ascii="Times New Roman" w:hAnsi="Times New Roman" w:cs="Times New Roman"/>
                <w:bCs/>
                <w:sz w:val="24"/>
                <w:szCs w:val="24"/>
              </w:rPr>
              <w:t xml:space="preserve"> Создание новых мест в общеобразовательных организациях Медынская СОШ. Оплата нового оборудования  Медынская СОШ.</w:t>
            </w:r>
            <w:r w:rsidR="00D95AB2" w:rsidRPr="00F53BCC">
              <w:rPr>
                <w:rFonts w:ascii="Times New Roman" w:hAnsi="Times New Roman" w:cs="Times New Roman"/>
                <w:bCs/>
                <w:color w:val="FF0000"/>
                <w:sz w:val="24"/>
                <w:szCs w:val="24"/>
              </w:rPr>
              <w:t xml:space="preserve"> </w:t>
            </w:r>
            <w:r w:rsidR="00D95AB2" w:rsidRPr="00F53BCC">
              <w:rPr>
                <w:rFonts w:ascii="Times New Roman" w:hAnsi="Times New Roman" w:cs="Times New Roman"/>
                <w:bCs/>
                <w:sz w:val="24"/>
                <w:szCs w:val="24"/>
              </w:rPr>
              <w:t>Капитальный ремонт  и приобретение нового оборудования  Михеевской школы. Участие в проекте "Реализация школьных инициатив"</w:t>
            </w:r>
            <w:r w:rsidR="00D95AB2" w:rsidRPr="00F53BCC">
              <w:rPr>
                <w:rFonts w:ascii="Times New Roman" w:hAnsi="Times New Roman" w:cs="Times New Roman"/>
                <w:bCs/>
                <w:color w:val="FF0000"/>
                <w:sz w:val="24"/>
                <w:szCs w:val="24"/>
              </w:rPr>
              <w:t xml:space="preserve"> </w:t>
            </w:r>
            <w:r w:rsidR="00000402" w:rsidRPr="00F53BCC">
              <w:rPr>
                <w:rFonts w:ascii="Times New Roman" w:hAnsi="Times New Roman" w:cs="Times New Roman"/>
                <w:bCs/>
                <w:sz w:val="24"/>
                <w:szCs w:val="24"/>
              </w:rPr>
              <w:t xml:space="preserve"> </w:t>
            </w:r>
            <w:r w:rsidR="00000402" w:rsidRPr="00F53BCC">
              <w:rPr>
                <w:rFonts w:ascii="Times New Roman" w:eastAsia="Times New Roman" w:hAnsi="Times New Roman" w:cs="Times New Roman"/>
                <w:bCs/>
                <w:sz w:val="24"/>
                <w:szCs w:val="24"/>
                <w:lang w:eastAsia="ru-RU"/>
              </w:rPr>
              <w:t>Предоставление дополнительной меры социальной поддержки детям  военнослужащих, добровольцев, мобилизованных в виде двухразового горячего питания.</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289"/>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Общий объем  финансирования  подпрограммы 1 "Развитие дошкольного образования"  - всего</w:t>
            </w:r>
          </w:p>
        </w:tc>
        <w:tc>
          <w:tcPr>
            <w:tcW w:w="1667" w:type="dxa"/>
            <w:gridSpan w:val="2"/>
            <w:tcBorders>
              <w:top w:val="nil"/>
              <w:left w:val="nil"/>
              <w:bottom w:val="single" w:sz="4" w:space="0" w:color="auto"/>
              <w:right w:val="single" w:sz="4" w:space="0" w:color="auto"/>
            </w:tcBorders>
            <w:vAlign w:val="center"/>
          </w:tcPr>
          <w:p w:rsidR="004D4CB6" w:rsidRPr="00F53BCC" w:rsidRDefault="00F10AD8" w:rsidP="00B656C2">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61 051 349,12</w:t>
            </w:r>
          </w:p>
        </w:tc>
        <w:tc>
          <w:tcPr>
            <w:tcW w:w="1712" w:type="dxa"/>
            <w:tcBorders>
              <w:top w:val="nil"/>
              <w:left w:val="nil"/>
              <w:bottom w:val="single" w:sz="4" w:space="0" w:color="auto"/>
              <w:right w:val="single" w:sz="4" w:space="0" w:color="auto"/>
            </w:tcBorders>
            <w:vAlign w:val="center"/>
          </w:tcPr>
          <w:p w:rsidR="004D4CB6" w:rsidRPr="00F53BCC" w:rsidRDefault="00F10AD8" w:rsidP="00B656C2">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58 096 399,95</w:t>
            </w:r>
          </w:p>
        </w:tc>
        <w:tc>
          <w:tcPr>
            <w:tcW w:w="8788" w:type="dxa"/>
            <w:tcBorders>
              <w:top w:val="nil"/>
              <w:left w:val="nil"/>
              <w:bottom w:val="single" w:sz="4" w:space="0" w:color="auto"/>
              <w:right w:val="single" w:sz="8" w:space="0" w:color="auto"/>
            </w:tcBorders>
            <w:vAlign w:val="center"/>
            <w:hideMark/>
          </w:tcPr>
          <w:p w:rsidR="004D4CB6" w:rsidRPr="00F53BCC" w:rsidRDefault="004D4CB6" w:rsidP="007C319E">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Содержание зданий, коммунальные платежи  и расходы по присмотру и уходу за детьми.  Выплата заработной платы с начислениями, приобретение учебных пособий и оборудования.  Развитие инфраструктуры, обновление материально-технической базы.</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281"/>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4D4CB6" w:rsidRPr="00F53BCC" w:rsidRDefault="00F10AD8"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17 541 969,02</w:t>
            </w:r>
          </w:p>
        </w:tc>
        <w:tc>
          <w:tcPr>
            <w:tcW w:w="1712" w:type="dxa"/>
            <w:tcBorders>
              <w:top w:val="nil"/>
              <w:left w:val="nil"/>
              <w:bottom w:val="single" w:sz="4" w:space="0" w:color="auto"/>
              <w:right w:val="single" w:sz="4" w:space="0" w:color="auto"/>
            </w:tcBorders>
            <w:vAlign w:val="center"/>
          </w:tcPr>
          <w:p w:rsidR="004D4CB6" w:rsidRPr="00F53BCC" w:rsidRDefault="00F10AD8"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15 495 571,7</w:t>
            </w:r>
          </w:p>
        </w:tc>
        <w:tc>
          <w:tcPr>
            <w:tcW w:w="8788" w:type="dxa"/>
            <w:tcBorders>
              <w:top w:val="nil"/>
              <w:left w:val="nil"/>
              <w:bottom w:val="single" w:sz="4" w:space="0" w:color="auto"/>
              <w:right w:val="single" w:sz="8" w:space="0" w:color="auto"/>
            </w:tcBorders>
            <w:vAlign w:val="center"/>
            <w:hideMark/>
          </w:tcPr>
          <w:p w:rsidR="004D4CB6" w:rsidRPr="00F53BCC" w:rsidRDefault="004D4CB6" w:rsidP="007C319E">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Содержание зданий, коммунальные платежи  и расходы по присмотру и уходу за детьми.  Развитие инфраструктуры, обновление материально-технической базы.</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4D4CB6" w:rsidRPr="00F53BCC" w:rsidRDefault="00F10AD8"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43 509 380,1</w:t>
            </w:r>
          </w:p>
        </w:tc>
        <w:tc>
          <w:tcPr>
            <w:tcW w:w="1712" w:type="dxa"/>
            <w:tcBorders>
              <w:top w:val="nil"/>
              <w:left w:val="nil"/>
              <w:bottom w:val="single" w:sz="4" w:space="0" w:color="auto"/>
              <w:right w:val="single" w:sz="4" w:space="0" w:color="auto"/>
            </w:tcBorders>
            <w:vAlign w:val="center"/>
          </w:tcPr>
          <w:p w:rsidR="004D4CB6" w:rsidRPr="00F53BCC" w:rsidRDefault="00F10AD8" w:rsidP="00B656C2">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42 600 828,25</w:t>
            </w:r>
          </w:p>
        </w:tc>
        <w:tc>
          <w:tcPr>
            <w:tcW w:w="8788" w:type="dxa"/>
            <w:tcBorders>
              <w:top w:val="nil"/>
              <w:left w:val="nil"/>
              <w:bottom w:val="single" w:sz="4" w:space="0" w:color="auto"/>
              <w:right w:val="single" w:sz="8" w:space="0" w:color="auto"/>
            </w:tcBorders>
            <w:vAlign w:val="center"/>
            <w:hideMark/>
          </w:tcPr>
          <w:p w:rsidR="004D4CB6" w:rsidRPr="00F53BCC" w:rsidRDefault="004D4CB6" w:rsidP="007C319E">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Выплата заработной платы с начислениями, приобретение учебных пособий и оборудования. </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Из них:</w:t>
            </w:r>
          </w:p>
        </w:tc>
        <w:tc>
          <w:tcPr>
            <w:tcW w:w="1667" w:type="dxa"/>
            <w:gridSpan w:val="2"/>
            <w:tcBorders>
              <w:top w:val="nil"/>
              <w:left w:val="nil"/>
              <w:bottom w:val="single" w:sz="4" w:space="0" w:color="auto"/>
              <w:right w:val="single" w:sz="4" w:space="0" w:color="auto"/>
            </w:tcBorders>
            <w:vAlign w:val="center"/>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607"/>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1 "Организация предоставления дошкольного образования в дошкольных образовательных организациях Медынского района" - всего</w:t>
            </w:r>
          </w:p>
        </w:tc>
        <w:tc>
          <w:tcPr>
            <w:tcW w:w="1667" w:type="dxa"/>
            <w:gridSpan w:val="2"/>
            <w:tcBorders>
              <w:top w:val="nil"/>
              <w:left w:val="nil"/>
              <w:bottom w:val="single" w:sz="4" w:space="0" w:color="auto"/>
              <w:right w:val="single" w:sz="4" w:space="0" w:color="auto"/>
            </w:tcBorders>
            <w:vAlign w:val="center"/>
          </w:tcPr>
          <w:p w:rsidR="004D4CB6" w:rsidRPr="00F53BCC" w:rsidRDefault="00F10AD8"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17 708 609,12</w:t>
            </w:r>
          </w:p>
        </w:tc>
        <w:tc>
          <w:tcPr>
            <w:tcW w:w="1712" w:type="dxa"/>
            <w:tcBorders>
              <w:top w:val="nil"/>
              <w:left w:val="nil"/>
              <w:bottom w:val="single" w:sz="4" w:space="0" w:color="auto"/>
              <w:right w:val="single" w:sz="4" w:space="0" w:color="auto"/>
            </w:tcBorders>
            <w:vAlign w:val="center"/>
          </w:tcPr>
          <w:p w:rsidR="004D4CB6" w:rsidRPr="00F53BCC" w:rsidRDefault="00F10AD8" w:rsidP="00B656C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15 662 221,18</w:t>
            </w:r>
          </w:p>
        </w:tc>
        <w:tc>
          <w:tcPr>
            <w:tcW w:w="8788" w:type="dxa"/>
            <w:tcBorders>
              <w:top w:val="nil"/>
              <w:left w:val="nil"/>
              <w:bottom w:val="single" w:sz="4" w:space="0" w:color="auto"/>
              <w:right w:val="single" w:sz="8" w:space="0" w:color="auto"/>
            </w:tcBorders>
            <w:vAlign w:val="center"/>
            <w:hideMark/>
          </w:tcPr>
          <w:p w:rsidR="004D4CB6" w:rsidRPr="00F53BCC" w:rsidRDefault="004D4CB6" w:rsidP="00B656C2">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Содержание зданий, коммунальные платежи, расходы по присмотру и уходу за детьми. </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4D4CB6"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4D4CB6" w:rsidRPr="00F53BCC" w:rsidRDefault="004D4CB6" w:rsidP="00B656C2">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4D4CB6" w:rsidRPr="00F53BCC" w:rsidRDefault="004D4CB6" w:rsidP="00B656C2">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4D4CB6" w:rsidRPr="00F53BCC" w:rsidRDefault="004D4CB6" w:rsidP="00B656C2">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c>
          <w:tcPr>
            <w:tcW w:w="236" w:type="dxa"/>
          </w:tcPr>
          <w:p w:rsidR="004D4CB6" w:rsidRPr="00F53BCC" w:rsidRDefault="004D4CB6" w:rsidP="00B656C2">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720"/>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17 154 356,02</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15 107 958,7</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Содержание зданий, коммунальные платежи.  расходы по присмотру и уходу за детьми. </w:t>
            </w: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tcBorders>
              <w:bottom w:val="single" w:sz="4" w:space="0" w:color="auto"/>
            </w:tcBorders>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bottom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bottom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bottom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bottom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bottom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645"/>
        </w:trPr>
        <w:tc>
          <w:tcPr>
            <w:tcW w:w="2150" w:type="dxa"/>
            <w:tcBorders>
              <w:top w:val="single" w:sz="4" w:space="0" w:color="auto"/>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single" w:sz="4" w:space="0" w:color="auto"/>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554 253,10</w:t>
            </w:r>
          </w:p>
        </w:tc>
        <w:tc>
          <w:tcPr>
            <w:tcW w:w="1712" w:type="dxa"/>
            <w:tcBorders>
              <w:top w:val="single" w:sz="4" w:space="0" w:color="auto"/>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554 253,10</w:t>
            </w:r>
          </w:p>
        </w:tc>
        <w:tc>
          <w:tcPr>
            <w:tcW w:w="8788" w:type="dxa"/>
            <w:tcBorders>
              <w:top w:val="single" w:sz="4" w:space="0" w:color="auto"/>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оплата коммунальных платежей</w:t>
            </w:r>
          </w:p>
        </w:tc>
        <w:tc>
          <w:tcPr>
            <w:tcW w:w="236" w:type="dxa"/>
            <w:tcBorders>
              <w:top w:val="single" w:sz="4" w:space="0" w:color="auto"/>
            </w:tcBorders>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top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top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top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top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Borders>
              <w:top w:val="single" w:sz="4" w:space="0" w:color="auto"/>
            </w:tcBorders>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063"/>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посредством предоставления субвенций местным бюджетам"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35 590 485,00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34 692 063,47</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Выплата заработной платы с начислениями, приобретение учебных пособий и оборудования.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35 590 485,00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34 692 063,47</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56"/>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3 "Выплата компенсации родительской платы за присмотр и уход за детьми в образовательных организациях МР "Медынский район", реализующих образовательную программу дошкольного образования"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712" w:type="dxa"/>
            <w:tcBorders>
              <w:top w:val="nil"/>
              <w:left w:val="nil"/>
              <w:bottom w:val="single" w:sz="4" w:space="0" w:color="auto"/>
              <w:right w:val="single" w:sz="4"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304"/>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4 "</w:t>
            </w:r>
            <w:r w:rsidRPr="00F53BCC">
              <w:rPr>
                <w:rFonts w:ascii="Times New Roman" w:eastAsia="Times New Roman" w:hAnsi="Times New Roman" w:cs="Times New Roman"/>
                <w:bCs/>
                <w:i/>
                <w:iCs/>
                <w:color w:val="000000"/>
                <w:sz w:val="24"/>
                <w:szCs w:val="24"/>
                <w:lang w:eastAsia="ru-RU"/>
              </w:rPr>
              <w:t xml:space="preserve"> </w:t>
            </w:r>
            <w:r w:rsidRPr="00F53BCC">
              <w:rPr>
                <w:rFonts w:ascii="Times New Roman" w:eastAsia="Times New Roman" w:hAnsi="Times New Roman" w:cs="Times New Roman"/>
                <w:b/>
                <w:bCs/>
                <w:i/>
                <w:iCs/>
                <w:color w:val="000000"/>
                <w:sz w:val="24"/>
                <w:szCs w:val="24"/>
                <w:lang w:eastAsia="ru-RU"/>
              </w:rPr>
              <w:t>Создание условий для осуществления присмотра и ухода за детьми в муниципальных дошкольных образовательных организациях,"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7 752 255,00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7 742 124,68</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Выплата заработной платы с начислениями за присмотр и уход младшему обслуживающему персоналу</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387 613,00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387 613,00</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73"/>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7 364 642,00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7 354 511,68</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28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Общий объем  финансирования  подпрограммы 2 "Развитие общего образования"  - всего</w:t>
            </w:r>
          </w:p>
        </w:tc>
        <w:tc>
          <w:tcPr>
            <w:tcW w:w="1667" w:type="dxa"/>
            <w:gridSpan w:val="2"/>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163 314 658,89</w:t>
            </w:r>
          </w:p>
        </w:tc>
        <w:tc>
          <w:tcPr>
            <w:tcW w:w="1712" w:type="dxa"/>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159 026 988,72</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Содержание зданий, коммунальные платежи. Выплата заработной платы с начислениями, приобретение учебных пособий и оборудования.   Заработная плата с начислениями отдельным категориям работников.  Выплаты за классное руководство с начислениями.  Поддержка одаренных детей и их наставников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31 182 306,36</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28 952 548,76</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Содержание зданий, коммунальные платежи.   Поддержка одаренных детей и их наставников: стипендии, олимпиады, конкурсы.</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132 132 352,53</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130 074 439,96</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Выплата заработной платы с начислениями, приобретение учебных пособий и оборудования. Заработная плата с начислениями отдельным категориям работников.  Выплаты за классное руководство с начислениями.</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Из них:</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607"/>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1 "</w:t>
            </w: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b/>
                <w:i/>
                <w:sz w:val="24"/>
                <w:szCs w:val="24"/>
                <w:lang w:eastAsia="ru-RU"/>
              </w:rPr>
              <w:t>Организация предоставления дошкольного, начального общего, основного общего, среднего общего образования, в том числе в дистанционной форме, создание условий для осуществления присмотра и ухода за детьми, содержания детей в муниципальных общеобразовательных организациях</w:t>
            </w: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b/>
                <w:bCs/>
                <w:i/>
                <w:iCs/>
                <w:color w:val="000000"/>
                <w:sz w:val="24"/>
                <w:szCs w:val="24"/>
                <w:lang w:eastAsia="ru-RU"/>
              </w:rPr>
              <w:t>"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D95AB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32 916 116,8</w:t>
            </w:r>
            <w:r w:rsidR="00D95AB2" w:rsidRPr="00F53BCC">
              <w:rPr>
                <w:rFonts w:ascii="Times New Roman" w:eastAsia="Times New Roman" w:hAnsi="Times New Roman" w:cs="Times New Roman"/>
                <w:color w:val="000000"/>
                <w:sz w:val="24"/>
                <w:szCs w:val="24"/>
                <w:lang w:eastAsia="ru-RU"/>
              </w:rPr>
              <w:t>9</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30 699 832,80</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rPr>
                <w:rFonts w:ascii="Times New Roman" w:eastAsia="Calibri" w:hAnsi="Times New Roman" w:cs="Times New Roman"/>
                <w:sz w:val="24"/>
                <w:szCs w:val="24"/>
              </w:rPr>
            </w:pPr>
            <w:r w:rsidRPr="00F53BCC">
              <w:rPr>
                <w:rFonts w:ascii="Times New Roman" w:eastAsia="Times New Roman" w:hAnsi="Times New Roman" w:cs="Times New Roman"/>
                <w:color w:val="000000"/>
                <w:sz w:val="24"/>
                <w:szCs w:val="24"/>
                <w:lang w:eastAsia="ru-RU"/>
              </w:rPr>
              <w:t>Содержание зданий, коммунальные платежи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30 727 106,36</w:t>
            </w: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2 189 010,53</w:t>
            </w: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28 510 822,27</w:t>
            </w: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2 189 010,53</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Содержание зданий, коммунальные платежи </w:t>
            </w: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p w:rsidR="00BC2779" w:rsidRPr="00F53BCC" w:rsidRDefault="00D95AB2"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оплата </w:t>
            </w:r>
            <w:r w:rsidR="00BC2779" w:rsidRPr="00F53BCC">
              <w:rPr>
                <w:rFonts w:ascii="Times New Roman" w:eastAsia="Times New Roman" w:hAnsi="Times New Roman" w:cs="Times New Roman"/>
                <w:color w:val="000000"/>
                <w:sz w:val="24"/>
                <w:szCs w:val="24"/>
                <w:lang w:eastAsia="ru-RU"/>
              </w:rPr>
              <w:t>коммунальны</w:t>
            </w:r>
            <w:r w:rsidRPr="00F53BCC">
              <w:rPr>
                <w:rFonts w:ascii="Times New Roman" w:eastAsia="Times New Roman" w:hAnsi="Times New Roman" w:cs="Times New Roman"/>
                <w:color w:val="000000"/>
                <w:sz w:val="24"/>
                <w:szCs w:val="24"/>
                <w:lang w:eastAsia="ru-RU"/>
              </w:rPr>
              <w:t>х платежей</w:t>
            </w:r>
            <w:r w:rsidR="00BC2779" w:rsidRPr="00F53BCC">
              <w:rPr>
                <w:rFonts w:ascii="Times New Roman" w:eastAsia="Times New Roman" w:hAnsi="Times New Roman" w:cs="Times New Roman"/>
                <w:color w:val="000000"/>
                <w:sz w:val="24"/>
                <w:szCs w:val="24"/>
                <w:lang w:eastAsia="ru-RU"/>
              </w:rPr>
              <w:t> </w:t>
            </w: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808"/>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p>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2 "</w:t>
            </w:r>
            <w:r w:rsidRPr="00F53BCC">
              <w:rPr>
                <w:rFonts w:ascii="Times New Roman" w:eastAsia="Times New Roman" w:hAnsi="Times New Roman" w:cs="Times New Roman"/>
                <w:b/>
                <w:i/>
                <w:sz w:val="24"/>
                <w:szCs w:val="24"/>
                <w:lang w:eastAsia="ru-RU"/>
              </w:rPr>
              <w:t>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w:t>
            </w:r>
            <w:r w:rsidRPr="00F53BCC">
              <w:rPr>
                <w:rFonts w:ascii="Times New Roman" w:eastAsia="Times New Roman" w:hAnsi="Times New Roman" w:cs="Times New Roman"/>
                <w:b/>
                <w:bCs/>
                <w:i/>
                <w:iCs/>
                <w:color w:val="000000"/>
                <w:sz w:val="24"/>
                <w:szCs w:val="24"/>
                <w:lang w:eastAsia="ru-RU"/>
              </w:rPr>
              <w:t>" - всего</w:t>
            </w:r>
          </w:p>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p>
        </w:tc>
        <w:tc>
          <w:tcPr>
            <w:tcW w:w="1667" w:type="dxa"/>
            <w:gridSpan w:val="2"/>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color w:val="000000"/>
                <w:lang w:eastAsia="ru-RU"/>
              </w:rPr>
            </w:pPr>
            <w:r w:rsidRPr="00B57081">
              <w:rPr>
                <w:rFonts w:ascii="Times New Roman" w:eastAsia="Times New Roman" w:hAnsi="Times New Roman" w:cs="Times New Roman"/>
                <w:color w:val="000000"/>
                <w:lang w:eastAsia="ru-RU"/>
              </w:rPr>
              <w:t>121 424 792,00</w:t>
            </w:r>
          </w:p>
        </w:tc>
        <w:tc>
          <w:tcPr>
            <w:tcW w:w="1712" w:type="dxa"/>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color w:val="000000"/>
                <w:lang w:eastAsia="ru-RU"/>
              </w:rPr>
            </w:pPr>
            <w:r w:rsidRPr="00B57081">
              <w:rPr>
                <w:rFonts w:ascii="Times New Roman" w:eastAsia="Times New Roman" w:hAnsi="Times New Roman" w:cs="Times New Roman"/>
                <w:color w:val="000000"/>
                <w:lang w:eastAsia="ru-RU"/>
              </w:rPr>
              <w:t>119 746 477,15</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Выплата заработной платы с начислениями, приобретение учебных пособий и оборудования.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color w:val="000000"/>
                <w:lang w:eastAsia="ru-RU"/>
              </w:rPr>
            </w:pPr>
            <w:r w:rsidRPr="00B57081">
              <w:rPr>
                <w:rFonts w:ascii="Times New Roman" w:eastAsia="Times New Roman" w:hAnsi="Times New Roman" w:cs="Times New Roman"/>
                <w:color w:val="000000"/>
                <w:lang w:eastAsia="ru-RU"/>
              </w:rPr>
              <w:t>121 424 792,00</w:t>
            </w:r>
          </w:p>
        </w:tc>
        <w:tc>
          <w:tcPr>
            <w:tcW w:w="1712" w:type="dxa"/>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color w:val="000000"/>
                <w:lang w:eastAsia="ru-RU"/>
              </w:rPr>
            </w:pPr>
            <w:r w:rsidRPr="00B57081">
              <w:rPr>
                <w:rFonts w:ascii="Times New Roman" w:eastAsia="Times New Roman" w:hAnsi="Times New Roman" w:cs="Times New Roman"/>
                <w:color w:val="000000"/>
                <w:lang w:eastAsia="ru-RU"/>
              </w:rPr>
              <w:t>119 746 477,15</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Выплата заработной платы с начислениями, приобретение учебных пособий и оборудования.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56"/>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3 "</w:t>
            </w: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b/>
                <w:i/>
                <w:sz w:val="24"/>
                <w:szCs w:val="24"/>
                <w:lang w:eastAsia="ru-RU"/>
              </w:rPr>
              <w:t>Финансовое обеспечение ежемесячных денежных выплат работникам муниципальных общеобразовательных учреждений, реализующих программы начального общего, основного общего, среднего общего образования</w:t>
            </w:r>
            <w:r w:rsidRPr="00F53BCC">
              <w:rPr>
                <w:rFonts w:ascii="Times New Roman" w:eastAsia="Times New Roman" w:hAnsi="Times New Roman" w:cs="Times New Roman"/>
                <w:b/>
                <w:bCs/>
                <w:i/>
                <w:iCs/>
                <w:color w:val="000000"/>
                <w:sz w:val="24"/>
                <w:szCs w:val="24"/>
                <w:lang w:eastAsia="ru-RU"/>
              </w:rPr>
              <w:t xml:space="preserve"> "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348 806,00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266 983,87</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Заработная плата с начислениями отдельным категориям работников.</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712" w:type="dxa"/>
            <w:tcBorders>
              <w:top w:val="nil"/>
              <w:left w:val="nil"/>
              <w:bottom w:val="single" w:sz="4" w:space="0" w:color="auto"/>
              <w:right w:val="single" w:sz="4"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348 806,00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266 983,87</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Заработная плата с начислениями отдельным категориям работников.</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304"/>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4 "Поддержка молодых специалистов-педагогических работников"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304"/>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5 "Модернизация системы общего образования"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D95AB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455 </w:t>
            </w:r>
            <w:r w:rsidR="00D95AB2" w:rsidRPr="00F53BCC">
              <w:rPr>
                <w:rFonts w:ascii="Times New Roman" w:eastAsia="Times New Roman" w:hAnsi="Times New Roman" w:cs="Times New Roman"/>
                <w:color w:val="000000"/>
                <w:sz w:val="24"/>
                <w:szCs w:val="24"/>
                <w:lang w:eastAsia="ru-RU"/>
              </w:rPr>
              <w:t>2</w:t>
            </w:r>
            <w:r w:rsidRPr="00F53BCC">
              <w:rPr>
                <w:rFonts w:ascii="Times New Roman" w:eastAsia="Times New Roman" w:hAnsi="Times New Roman" w:cs="Times New Roman"/>
                <w:color w:val="000000"/>
                <w:sz w:val="24"/>
                <w:szCs w:val="24"/>
                <w:lang w:eastAsia="ru-RU"/>
              </w:rPr>
              <w:t>00,00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441 726,49</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Поддержка одаренных детей и их наставников, выплата стипендии, проведение предметных олимпиад, конкурсов, научно-практических конференций и районных научных чтений членов школьных научных обществ.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D95AB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455 </w:t>
            </w:r>
            <w:r w:rsidR="00D95AB2" w:rsidRPr="00F53BCC">
              <w:rPr>
                <w:rFonts w:ascii="Times New Roman" w:eastAsia="Times New Roman" w:hAnsi="Times New Roman" w:cs="Times New Roman"/>
                <w:color w:val="000000"/>
                <w:sz w:val="24"/>
                <w:szCs w:val="24"/>
                <w:lang w:eastAsia="ru-RU"/>
              </w:rPr>
              <w:t>2</w:t>
            </w:r>
            <w:r w:rsidRPr="00F53BCC">
              <w:rPr>
                <w:rFonts w:ascii="Times New Roman" w:eastAsia="Times New Roman" w:hAnsi="Times New Roman" w:cs="Times New Roman"/>
                <w:color w:val="000000"/>
                <w:sz w:val="24"/>
                <w:szCs w:val="24"/>
                <w:lang w:eastAsia="ru-RU"/>
              </w:rPr>
              <w:t>00,00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441 726,49</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Поддержка одаренных детей и их наставников, выплата стипендии, проведение предметных олимпиад, конкурсов, научно-практических конференций и чтений.</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6 "</w:t>
            </w: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b/>
                <w:i/>
                <w:sz w:val="24"/>
                <w:szCs w:val="24"/>
                <w:lang w:eastAsia="ru-RU"/>
              </w:rPr>
              <w:t>Ежемесячные денежные вознаграждения за классное руководство педагогическим работникам государственныхобразовательных и муниципальных образовательных организаций</w:t>
            </w: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b/>
                <w:bCs/>
                <w:i/>
                <w:iCs/>
                <w:color w:val="000000"/>
                <w:sz w:val="24"/>
                <w:szCs w:val="24"/>
                <w:lang w:eastAsia="ru-RU"/>
              </w:rPr>
              <w:t xml:space="preserve"> </w:t>
            </w:r>
            <w:r w:rsidRPr="00F53BCC">
              <w:rPr>
                <w:rFonts w:ascii="Times New Roman" w:hAnsi="Times New Roman" w:cs="Times New Roman"/>
                <w:sz w:val="24"/>
                <w:szCs w:val="24"/>
              </w:rPr>
              <w:t xml:space="preserve"> </w:t>
            </w:r>
            <w:r w:rsidRPr="00F53BCC">
              <w:rPr>
                <w:rFonts w:ascii="Times New Roman" w:hAnsi="Times New Roman" w:cs="Times New Roman"/>
                <w:b/>
                <w:i/>
                <w:sz w:val="24"/>
                <w:szCs w:val="24"/>
              </w:rPr>
              <w:t xml:space="preserve">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8 169 744,00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7 871 968,41</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Выплаты за классное руководство с начислениями .</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8 169 744,00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7 871 968,41</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Общий объем  финансирования  подпрограммы 3 "Развитие дополнительного образования"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4 530 970,15</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4 358 972,05</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Содержание зданий, коммунальные платежи. Выплата заработной платы с начислениями, приобретение учебных пособий и оборудования.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4 530 970,15</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4 358 972,05</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Содержание зданий, коммунальные платежи. Выплата заработной платы с начислениями, приобретение учебных пособий и оборудования.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Из них:</w:t>
            </w:r>
          </w:p>
        </w:tc>
        <w:tc>
          <w:tcPr>
            <w:tcW w:w="1667" w:type="dxa"/>
            <w:gridSpan w:val="2"/>
            <w:tcBorders>
              <w:top w:val="nil"/>
              <w:left w:val="nil"/>
              <w:bottom w:val="single" w:sz="4" w:space="0" w:color="auto"/>
              <w:right w:val="single" w:sz="4"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712" w:type="dxa"/>
            <w:tcBorders>
              <w:top w:val="nil"/>
              <w:left w:val="nil"/>
              <w:bottom w:val="single" w:sz="4" w:space="0" w:color="auto"/>
              <w:right w:val="single" w:sz="4"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304"/>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1 "Модернизация системы дополнительного образования"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8788" w:type="dxa"/>
            <w:tcBorders>
              <w:top w:val="nil"/>
              <w:left w:val="nil"/>
              <w:bottom w:val="single" w:sz="4" w:space="0" w:color="auto"/>
              <w:right w:val="single" w:sz="8" w:space="0" w:color="auto"/>
            </w:tcBorders>
            <w:shd w:val="clear" w:color="auto" w:fill="auto"/>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712" w:type="dxa"/>
            <w:tcBorders>
              <w:top w:val="nil"/>
              <w:left w:val="nil"/>
              <w:bottom w:val="single" w:sz="4" w:space="0" w:color="auto"/>
              <w:right w:val="single" w:sz="4"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607"/>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2 "Организация предоставления дополнительного образования детей в муниципальных образовательных организациях дополнительного образования"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4 530 970,15</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4 358 972,05</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Содержание зданий, коммунальные платежи. Выплата заработной платы с начислениями, приобретение учебных пособий и оборудования.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37"/>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4 530 970,15</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4 358 972,05</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Общий объем  финансирования  подпрограммы 4 "Развитие системы воспитания и социализации учащихся и молодежи"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2 395 525,97</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2 380 666,07</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Организация летнего отдыха, проведение мероприятий по патриотическому воспитанию, обеспечение деятельности советников директора по воспитанию и взаимодействию с детскими общественными объединениями.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652 777,97</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637 944,32</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Организация летнего отдыха, проведение мероприятий по патриотическому воспитанию.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1 742 748,00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1 742 721,75</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Организация летнего отдыха, обеспечение деятельности советников директора по воспитанию и взаимодействию с детскими общественными объединениями.</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Из них:</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i/>
                <w:i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i/>
                <w:iCs/>
                <w:color w:val="000000"/>
                <w:sz w:val="24"/>
                <w:szCs w:val="24"/>
                <w:lang w:eastAsia="ru-RU"/>
              </w:rPr>
            </w:pPr>
          </w:p>
        </w:tc>
        <w:tc>
          <w:tcPr>
            <w:tcW w:w="8788" w:type="dxa"/>
            <w:tcBorders>
              <w:top w:val="nil"/>
              <w:left w:val="nil"/>
              <w:bottom w:val="single" w:sz="4" w:space="0" w:color="auto"/>
              <w:right w:val="single" w:sz="8" w:space="0" w:color="auto"/>
            </w:tcBorders>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56"/>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1 "Развитие системы патриотического воспитания учащихся и молодежи"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34 000,00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19 166,35</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rPr>
                <w:rFonts w:ascii="Times New Roman" w:eastAsia="Calibri" w:hAnsi="Times New Roman" w:cs="Times New Roman"/>
                <w:sz w:val="24"/>
                <w:szCs w:val="24"/>
              </w:rPr>
            </w:pPr>
            <w:r w:rsidRPr="00F53BCC">
              <w:rPr>
                <w:rFonts w:ascii="Times New Roman" w:eastAsia="Times New Roman" w:hAnsi="Times New Roman" w:cs="Times New Roman"/>
                <w:color w:val="000000"/>
                <w:sz w:val="24"/>
                <w:szCs w:val="24"/>
                <w:lang w:eastAsia="ru-RU"/>
              </w:rPr>
              <w:t>Проведение мероприятий по патриотическому воспитанию</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34 000,00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19 166,35</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Проведение мероприятий по патриотическому воспитанию</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304"/>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2 "Организация летнего отдыха"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364 123,97</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364 123,97</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Расходы на организацию питания в летних оздоровительных лагерях.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364 123,97</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364 123,97</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3 "Реализация мероприятий по организации отдыха и оздоровления детей"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848 847,00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848 847,00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Расходы на организации отдыха и оздоровления детей.                                                  </w:t>
            </w: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254 654,00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254 654,00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Расходы на организации отдыха и оздоровления детей.</w:t>
            </w: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594 193,00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594 193,00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Расходы на организации отдыха и оздоровления детей.</w:t>
            </w: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4</w:t>
            </w:r>
          </w:p>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1 148 555,00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1 148 528,75</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Зарплата с начислениями советникам директора  по воспитанию и взаимодействию с детскими общественными объединениями.</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1 148 555,00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1 148 528,75</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33"/>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Общий объем  финансирования  подпрограммы 5 "Создание условий получения качественного образования" - всего</w:t>
            </w:r>
          </w:p>
        </w:tc>
        <w:tc>
          <w:tcPr>
            <w:tcW w:w="1667" w:type="dxa"/>
            <w:gridSpan w:val="2"/>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568 191 996,73</w:t>
            </w:r>
          </w:p>
        </w:tc>
        <w:tc>
          <w:tcPr>
            <w:tcW w:w="1712" w:type="dxa"/>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b/>
                <w:bCs/>
                <w:color w:val="000000"/>
                <w:lang w:eastAsia="ru-RU"/>
              </w:rPr>
            </w:pPr>
            <w:r w:rsidRPr="00B57081">
              <w:rPr>
                <w:rFonts w:ascii="Times New Roman" w:eastAsia="Times New Roman" w:hAnsi="Times New Roman" w:cs="Times New Roman"/>
                <w:b/>
                <w:bCs/>
                <w:color w:val="000000"/>
                <w:lang w:eastAsia="ru-RU"/>
              </w:rPr>
              <w:t>566 549 778,27</w:t>
            </w:r>
          </w:p>
        </w:tc>
        <w:tc>
          <w:tcPr>
            <w:tcW w:w="8788" w:type="dxa"/>
            <w:tcBorders>
              <w:top w:val="nil"/>
              <w:left w:val="nil"/>
              <w:bottom w:val="single" w:sz="4" w:space="0" w:color="auto"/>
              <w:right w:val="single" w:sz="8" w:space="0" w:color="auto"/>
            </w:tcBorders>
            <w:vAlign w:val="center"/>
            <w:hideMark/>
          </w:tcPr>
          <w:p w:rsidR="00BC2779" w:rsidRPr="00F53BCC" w:rsidRDefault="00BC2779" w:rsidP="00D95AB2">
            <w:pPr>
              <w:spacing w:after="0" w:line="240" w:lineRule="auto"/>
              <w:jc w:val="both"/>
              <w:rPr>
                <w:rFonts w:ascii="Times New Roman" w:eastAsia="Times New Roman" w:hAnsi="Times New Roman" w:cs="Times New Roman"/>
                <w:color w:val="FF0000"/>
                <w:sz w:val="24"/>
                <w:szCs w:val="24"/>
                <w:lang w:eastAsia="ru-RU"/>
              </w:rPr>
            </w:pPr>
            <w:r w:rsidRPr="00F53BCC">
              <w:rPr>
                <w:rFonts w:ascii="Times New Roman" w:eastAsia="Times New Roman" w:hAnsi="Times New Roman" w:cs="Times New Roman"/>
                <w:sz w:val="24"/>
                <w:szCs w:val="24"/>
                <w:lang w:eastAsia="ru-RU"/>
              </w:rPr>
              <w:t>Повышение уровня  безопасности  общеобразовательных организаций,  организация горячего питания школьников. </w:t>
            </w:r>
            <w:r w:rsidR="00D95AB2" w:rsidRPr="00F53BCC">
              <w:rPr>
                <w:rFonts w:ascii="Times New Roman" w:hAnsi="Times New Roman" w:cs="Times New Roman"/>
                <w:bCs/>
                <w:sz w:val="24"/>
                <w:szCs w:val="24"/>
              </w:rPr>
              <w:t xml:space="preserve"> Создание новых мест в общеобразовательных организациях Медынская СОШ. Оплата нового оборудования  Медынская СОШ.</w:t>
            </w:r>
            <w:r w:rsidR="00D95AB2" w:rsidRPr="00F53BCC">
              <w:rPr>
                <w:rFonts w:ascii="Times New Roman" w:hAnsi="Times New Roman" w:cs="Times New Roman"/>
                <w:bCs/>
                <w:color w:val="FF0000"/>
                <w:sz w:val="24"/>
                <w:szCs w:val="24"/>
              </w:rPr>
              <w:t xml:space="preserve"> </w:t>
            </w:r>
            <w:r w:rsidR="00D95AB2" w:rsidRPr="00F53BCC">
              <w:rPr>
                <w:rFonts w:ascii="Times New Roman" w:hAnsi="Times New Roman" w:cs="Times New Roman"/>
                <w:bCs/>
                <w:sz w:val="24"/>
                <w:szCs w:val="24"/>
              </w:rPr>
              <w:t>Капитальный ремонт  и приобретение нового оборудования  Михеевской школы. Участие в проекте "Реализация школьных инициатив"</w:t>
            </w: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bCs/>
                <w:sz w:val="24"/>
                <w:szCs w:val="24"/>
                <w:lang w:eastAsia="ru-RU"/>
              </w:rPr>
              <w:t xml:space="preserve"> Предоставление дополнительной меры социальной поддержки детям  военнослужащих, добровольцев, мобилизованных, участвующих в СВО в вид</w:t>
            </w:r>
            <w:r w:rsidR="00D95AB2" w:rsidRPr="00F53BCC">
              <w:rPr>
                <w:rFonts w:ascii="Times New Roman" w:eastAsia="Times New Roman" w:hAnsi="Times New Roman" w:cs="Times New Roman"/>
                <w:bCs/>
                <w:sz w:val="24"/>
                <w:szCs w:val="24"/>
                <w:lang w:eastAsia="ru-RU"/>
              </w:rPr>
              <w:t>е двухразового горячего питания.</w:t>
            </w:r>
            <w:r w:rsidRPr="00F53BCC">
              <w:rPr>
                <w:rFonts w:ascii="Times New Roman" w:eastAsia="Times New Roman" w:hAnsi="Times New Roman" w:cs="Times New Roman"/>
                <w:bCs/>
                <w:sz w:val="24"/>
                <w:szCs w:val="24"/>
                <w:lang w:eastAsia="ru-RU"/>
              </w:rPr>
              <w:t xml:space="preserve">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FF0000"/>
                <w:sz w:val="24"/>
                <w:szCs w:val="24"/>
                <w:lang w:eastAsia="ru-RU"/>
              </w:rPr>
            </w:pPr>
            <w:r w:rsidRPr="00F53BCC">
              <w:rPr>
                <w:rFonts w:ascii="Times New Roman" w:eastAsia="Times New Roman" w:hAnsi="Times New Roman" w:cs="Times New Roman"/>
                <w:color w:val="FF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36 361 313,57</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34 837 631,93</w:t>
            </w:r>
          </w:p>
        </w:tc>
        <w:tc>
          <w:tcPr>
            <w:tcW w:w="8788" w:type="dxa"/>
            <w:tcBorders>
              <w:top w:val="nil"/>
              <w:left w:val="nil"/>
              <w:bottom w:val="single" w:sz="4" w:space="0" w:color="auto"/>
              <w:right w:val="single" w:sz="8" w:space="0" w:color="auto"/>
            </w:tcBorders>
            <w:vAlign w:val="center"/>
            <w:hideMark/>
          </w:tcPr>
          <w:p w:rsidR="00BC2779" w:rsidRPr="00F53BCC" w:rsidRDefault="00BC2779" w:rsidP="00D95AB2">
            <w:pPr>
              <w:spacing w:after="0" w:line="240" w:lineRule="auto"/>
              <w:jc w:val="both"/>
              <w:rPr>
                <w:rFonts w:ascii="Times New Roman" w:hAnsi="Times New Roman" w:cs="Times New Roman"/>
                <w:bCs/>
                <w:sz w:val="24"/>
                <w:szCs w:val="24"/>
              </w:rPr>
            </w:pPr>
            <w:r w:rsidRPr="00F53BCC">
              <w:rPr>
                <w:rFonts w:ascii="Times New Roman" w:eastAsia="Times New Roman" w:hAnsi="Times New Roman" w:cs="Times New Roman"/>
                <w:color w:val="FF0000"/>
                <w:sz w:val="24"/>
                <w:szCs w:val="24"/>
                <w:lang w:eastAsia="ru-RU"/>
              </w:rPr>
              <w:t> </w:t>
            </w:r>
            <w:r w:rsidRPr="00F53BCC">
              <w:rPr>
                <w:rFonts w:ascii="Times New Roman" w:eastAsia="Times New Roman" w:hAnsi="Times New Roman" w:cs="Times New Roman"/>
                <w:sz w:val="24"/>
                <w:szCs w:val="24"/>
                <w:lang w:eastAsia="ru-RU"/>
              </w:rPr>
              <w:t>Повышение уровня  безопасности  общеобразовательных организаций,  организация горячего питания школьников.</w:t>
            </w:r>
            <w:r w:rsidRPr="00F53BCC">
              <w:rPr>
                <w:rFonts w:ascii="Times New Roman" w:hAnsi="Times New Roman" w:cs="Times New Roman"/>
                <w:bCs/>
                <w:color w:val="FF0000"/>
                <w:sz w:val="24"/>
                <w:szCs w:val="24"/>
              </w:rPr>
              <w:t xml:space="preserve"> </w:t>
            </w:r>
            <w:r w:rsidR="00D95AB2" w:rsidRPr="00F53BCC">
              <w:rPr>
                <w:rFonts w:ascii="Times New Roman" w:hAnsi="Times New Roman" w:cs="Times New Roman"/>
                <w:bCs/>
                <w:sz w:val="24"/>
                <w:szCs w:val="24"/>
              </w:rPr>
              <w:t xml:space="preserve"> Создание новых мест в общеобразовательных организациях Медынская СОШ. Оплата нового оборудования  Медынская СОШ.</w:t>
            </w:r>
            <w:r w:rsidR="00D95AB2" w:rsidRPr="00F53BCC">
              <w:rPr>
                <w:rFonts w:ascii="Times New Roman" w:hAnsi="Times New Roman" w:cs="Times New Roman"/>
                <w:bCs/>
                <w:color w:val="FF0000"/>
                <w:sz w:val="24"/>
                <w:szCs w:val="24"/>
              </w:rPr>
              <w:t xml:space="preserve"> </w:t>
            </w:r>
            <w:r w:rsidR="00D95AB2" w:rsidRPr="00F53BCC">
              <w:rPr>
                <w:rFonts w:ascii="Times New Roman" w:hAnsi="Times New Roman" w:cs="Times New Roman"/>
                <w:bCs/>
                <w:sz w:val="24"/>
                <w:szCs w:val="24"/>
              </w:rPr>
              <w:t>Капитальный ремонт  и приобретение нового оборудования  Михеевской школы. Участие в проекте "Реализация школьных инициатив"</w:t>
            </w:r>
          </w:p>
          <w:p w:rsidR="00D95AB2" w:rsidRPr="00F53BCC" w:rsidRDefault="00D95AB2" w:rsidP="00D95AB2">
            <w:pPr>
              <w:spacing w:after="0" w:line="240" w:lineRule="auto"/>
              <w:jc w:val="both"/>
              <w:rPr>
                <w:rFonts w:ascii="Times New Roman" w:eastAsia="Times New Roman" w:hAnsi="Times New Roman" w:cs="Times New Roman"/>
                <w:color w:val="FF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p>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p>
        </w:tc>
        <w:tc>
          <w:tcPr>
            <w:tcW w:w="236" w:type="dxa"/>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p>
        </w:tc>
        <w:tc>
          <w:tcPr>
            <w:tcW w:w="236" w:type="dxa"/>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p>
        </w:tc>
        <w:tc>
          <w:tcPr>
            <w:tcW w:w="236" w:type="dxa"/>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p>
        </w:tc>
        <w:tc>
          <w:tcPr>
            <w:tcW w:w="236" w:type="dxa"/>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p>
        </w:tc>
        <w:tc>
          <w:tcPr>
            <w:tcW w:w="236" w:type="dxa"/>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color w:val="000000"/>
                <w:lang w:eastAsia="ru-RU"/>
              </w:rPr>
            </w:pPr>
            <w:r w:rsidRPr="00B57081">
              <w:rPr>
                <w:rFonts w:ascii="Times New Roman" w:eastAsia="Times New Roman" w:hAnsi="Times New Roman" w:cs="Times New Roman"/>
                <w:color w:val="000000"/>
                <w:lang w:eastAsia="ru-RU"/>
              </w:rPr>
              <w:t>531 830 683,16</w:t>
            </w:r>
          </w:p>
        </w:tc>
        <w:tc>
          <w:tcPr>
            <w:tcW w:w="1712" w:type="dxa"/>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color w:val="000000"/>
                <w:lang w:eastAsia="ru-RU"/>
              </w:rPr>
            </w:pPr>
            <w:r w:rsidRPr="00B57081">
              <w:rPr>
                <w:rFonts w:ascii="Times New Roman" w:eastAsia="Times New Roman" w:hAnsi="Times New Roman" w:cs="Times New Roman"/>
                <w:color w:val="000000"/>
                <w:lang w:eastAsia="ru-RU"/>
              </w:rPr>
              <w:t>531 712 146,34</w:t>
            </w:r>
          </w:p>
        </w:tc>
        <w:tc>
          <w:tcPr>
            <w:tcW w:w="8788" w:type="dxa"/>
            <w:tcBorders>
              <w:top w:val="nil"/>
              <w:left w:val="nil"/>
              <w:bottom w:val="single" w:sz="4" w:space="0" w:color="auto"/>
              <w:right w:val="single" w:sz="8" w:space="0" w:color="auto"/>
            </w:tcBorders>
            <w:vAlign w:val="center"/>
            <w:hideMark/>
          </w:tcPr>
          <w:p w:rsidR="00CB1E89" w:rsidRPr="00F53BCC" w:rsidRDefault="00BC2779" w:rsidP="00CB1E89">
            <w:pPr>
              <w:spacing w:after="0" w:line="240" w:lineRule="auto"/>
              <w:jc w:val="both"/>
              <w:rPr>
                <w:rFonts w:ascii="Times New Roman" w:hAnsi="Times New Roman" w:cs="Times New Roman"/>
                <w:bCs/>
                <w:sz w:val="24"/>
                <w:szCs w:val="24"/>
              </w:rPr>
            </w:pPr>
            <w:r w:rsidRPr="00F53BCC">
              <w:rPr>
                <w:rFonts w:ascii="Times New Roman" w:eastAsia="Times New Roman" w:hAnsi="Times New Roman" w:cs="Times New Roman"/>
                <w:color w:val="FF0000"/>
                <w:sz w:val="24"/>
                <w:szCs w:val="24"/>
                <w:lang w:eastAsia="ru-RU"/>
              </w:rPr>
              <w:t> </w:t>
            </w:r>
            <w:r w:rsidRPr="00F53BCC">
              <w:rPr>
                <w:rFonts w:ascii="Times New Roman" w:eastAsia="Times New Roman" w:hAnsi="Times New Roman" w:cs="Times New Roman"/>
                <w:sz w:val="24"/>
                <w:szCs w:val="24"/>
                <w:lang w:eastAsia="ru-RU"/>
              </w:rPr>
              <w:t>О</w:t>
            </w:r>
            <w:r w:rsidRPr="00F53BCC">
              <w:rPr>
                <w:rFonts w:ascii="Times New Roman" w:hAnsi="Times New Roman" w:cs="Times New Roman"/>
                <w:sz w:val="24"/>
                <w:szCs w:val="24"/>
              </w:rPr>
              <w:t>рганизация бесплатного горячего питания обучающихся, получающих начальное общее образование в муниципальных образовательных организациях.</w:t>
            </w:r>
            <w:r w:rsidR="00CB1E89" w:rsidRPr="00F53BCC">
              <w:rPr>
                <w:rFonts w:ascii="Times New Roman" w:hAnsi="Times New Roman" w:cs="Times New Roman"/>
                <w:bCs/>
                <w:sz w:val="24"/>
                <w:szCs w:val="24"/>
              </w:rPr>
              <w:t xml:space="preserve"> Создание новых мест в общеобразовательных организациях Медынская СОШ. Оплата нового оборудования  Медынская СОШ.</w:t>
            </w:r>
            <w:r w:rsidR="00CB1E89" w:rsidRPr="00F53BCC">
              <w:rPr>
                <w:rFonts w:ascii="Times New Roman" w:hAnsi="Times New Roman" w:cs="Times New Roman"/>
                <w:bCs/>
                <w:color w:val="FF0000"/>
                <w:sz w:val="24"/>
                <w:szCs w:val="24"/>
              </w:rPr>
              <w:t xml:space="preserve"> </w:t>
            </w:r>
            <w:r w:rsidR="00CB1E89" w:rsidRPr="00F53BCC">
              <w:rPr>
                <w:rFonts w:ascii="Times New Roman" w:hAnsi="Times New Roman" w:cs="Times New Roman"/>
                <w:bCs/>
                <w:sz w:val="24"/>
                <w:szCs w:val="24"/>
              </w:rPr>
              <w:t>Капитальный ремонт  и приобретение нового оборудования  Михеевской школы. Участие в проекте "Реализация школьных инициатив"</w:t>
            </w:r>
          </w:p>
          <w:p w:rsidR="00BC2779" w:rsidRPr="00F53BCC" w:rsidRDefault="00BC2779" w:rsidP="00CB1E89">
            <w:pPr>
              <w:spacing w:after="0" w:line="240" w:lineRule="auto"/>
              <w:jc w:val="both"/>
              <w:rPr>
                <w:rFonts w:ascii="Times New Roman" w:eastAsia="Times New Roman" w:hAnsi="Times New Roman" w:cs="Times New Roman"/>
                <w:color w:val="FF0000"/>
                <w:sz w:val="24"/>
                <w:szCs w:val="24"/>
                <w:lang w:eastAsia="ru-RU"/>
              </w:rPr>
            </w:pP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bCs/>
                <w:sz w:val="24"/>
                <w:szCs w:val="24"/>
                <w:lang w:eastAsia="ru-RU"/>
              </w:rPr>
              <w:t xml:space="preserve"> Предоставление дополнительной меры социальной поддержки детям  военнослужащих, добровольцев, мобилизованных, участвующих в СВО , в виде</w:t>
            </w:r>
            <w:r w:rsidR="00CB1E89" w:rsidRPr="00F53BCC">
              <w:rPr>
                <w:rFonts w:ascii="Times New Roman" w:eastAsia="Times New Roman" w:hAnsi="Times New Roman" w:cs="Times New Roman"/>
                <w:bCs/>
                <w:sz w:val="24"/>
                <w:szCs w:val="24"/>
                <w:lang w:eastAsia="ru-RU"/>
              </w:rPr>
              <w:t xml:space="preserve"> двухразового горячего питания.</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304"/>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 xml:space="preserve">мероприятие 1 </w:t>
            </w:r>
            <w:r w:rsidRPr="00F53BCC">
              <w:rPr>
                <w:rFonts w:ascii="Times New Roman" w:eastAsia="Calibri" w:hAnsi="Times New Roman" w:cs="Times New Roman"/>
                <w:sz w:val="24"/>
                <w:szCs w:val="24"/>
                <w:lang w:eastAsia="ru-RU"/>
              </w:rPr>
              <w:t xml:space="preserve"> "</w:t>
            </w:r>
            <w:r w:rsidRPr="00F53BCC">
              <w:rPr>
                <w:rFonts w:ascii="Times New Roman" w:eastAsia="Calibri" w:hAnsi="Times New Roman" w:cs="Times New Roman"/>
                <w:b/>
                <w:i/>
                <w:sz w:val="24"/>
                <w:szCs w:val="24"/>
                <w:lang w:eastAsia="ru-RU"/>
              </w:rPr>
              <w:t>Повышение уровня технического состояния зданий и сооружений, находящихся на балансе образовательных организаций МР «Медынский район»</w:t>
            </w:r>
            <w:r w:rsidRPr="00F53BCC">
              <w:rPr>
                <w:rFonts w:ascii="Times New Roman" w:eastAsia="Times New Roman" w:hAnsi="Times New Roman" w:cs="Times New Roman"/>
                <w:b/>
                <w:bCs/>
                <w:i/>
                <w:iCs/>
                <w:color w:val="000000"/>
                <w:sz w:val="24"/>
                <w:szCs w:val="24"/>
                <w:lang w:eastAsia="ru-RU"/>
              </w:rPr>
              <w:t>"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56"/>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 xml:space="preserve">мероприятие 2 "Повышение уровня комплексной безопасности образовательных организаций </w:t>
            </w:r>
            <w:r w:rsidRPr="00F53BCC">
              <w:rPr>
                <w:rFonts w:ascii="Times New Roman" w:eastAsia="Calibri" w:hAnsi="Times New Roman" w:cs="Times New Roman"/>
                <w:b/>
                <w:i/>
                <w:sz w:val="24"/>
                <w:szCs w:val="24"/>
                <w:lang w:eastAsia="ru-RU"/>
              </w:rPr>
              <w:t xml:space="preserve"> МР «Медынский район»</w:t>
            </w:r>
            <w:r w:rsidRPr="00F53BCC">
              <w:rPr>
                <w:rFonts w:ascii="Times New Roman" w:eastAsia="Times New Roman" w:hAnsi="Times New Roman" w:cs="Times New Roman"/>
                <w:b/>
                <w:bCs/>
                <w:i/>
                <w:iCs/>
                <w:color w:val="000000"/>
                <w:sz w:val="24"/>
                <w:szCs w:val="24"/>
                <w:lang w:eastAsia="ru-RU"/>
              </w:rPr>
              <w:t>"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132 455,00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132 455,00</w:t>
            </w:r>
          </w:p>
        </w:tc>
        <w:tc>
          <w:tcPr>
            <w:tcW w:w="8788" w:type="dxa"/>
            <w:tcBorders>
              <w:top w:val="nil"/>
              <w:left w:val="nil"/>
              <w:bottom w:val="single" w:sz="4" w:space="0" w:color="auto"/>
              <w:right w:val="single" w:sz="8" w:space="0" w:color="auto"/>
            </w:tcBorders>
            <w:vAlign w:val="center"/>
            <w:hideMark/>
          </w:tcPr>
          <w:p w:rsidR="00BC2779" w:rsidRPr="00F53BCC" w:rsidRDefault="00BC2779" w:rsidP="00CB1E8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r w:rsidR="00CB1E89" w:rsidRPr="00F53BCC">
              <w:rPr>
                <w:rFonts w:ascii="Times New Roman" w:eastAsia="Times New Roman" w:hAnsi="Times New Roman" w:cs="Times New Roman"/>
                <w:color w:val="000000"/>
                <w:sz w:val="24"/>
                <w:szCs w:val="24"/>
                <w:lang w:eastAsia="ru-RU"/>
              </w:rPr>
              <w:t>Дооборудование АПС в Радюкинской ОШ, Михеевской ОШ.</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304"/>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3 "Совершенствование организации школьного питания"-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7 970 642,83</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6 450 482,51</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Организация горячего питания школьников.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7 970 642,83</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6 450 482,51</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pStyle w:val="af"/>
              <w:autoSpaceDE w:val="0"/>
              <w:autoSpaceDN w:val="0"/>
              <w:adjustRightInd w:val="0"/>
              <w:ind w:left="0"/>
              <w:jc w:val="both"/>
              <w:rPr>
                <w:i/>
              </w:rPr>
            </w:pPr>
            <w:r w:rsidRPr="00F53BCC">
              <w:rPr>
                <w:b/>
                <w:bCs/>
                <w:color w:val="000000"/>
              </w:rPr>
              <w:t>мероприятие  6"</w:t>
            </w:r>
            <w:r w:rsidRPr="00F53BCC">
              <w:t>-</w:t>
            </w:r>
            <w:r w:rsidRPr="00F53BCC">
              <w:rPr>
                <w:b/>
                <w:i/>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5 052 350,19</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5 052 350,19</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hAnsi="Times New Roman" w:cs="Times New Roman"/>
                <w:sz w:val="24"/>
                <w:szCs w:val="24"/>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50 523,90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50 523,90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5 001 826,29</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5 001 826,29</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i/>
                <w:sz w:val="24"/>
                <w:szCs w:val="24"/>
                <w:lang w:eastAsia="ru-RU"/>
              </w:rPr>
            </w:pPr>
            <w:r w:rsidRPr="00F53BCC">
              <w:rPr>
                <w:rFonts w:ascii="Times New Roman" w:eastAsia="Times New Roman" w:hAnsi="Times New Roman" w:cs="Times New Roman"/>
                <w:b/>
                <w:bCs/>
                <w:sz w:val="24"/>
                <w:szCs w:val="24"/>
                <w:lang w:eastAsia="ru-RU"/>
              </w:rPr>
              <w:t>-</w:t>
            </w:r>
            <w:r w:rsidRPr="00F53BCC">
              <w:rPr>
                <w:rFonts w:ascii="Times New Roman" w:eastAsia="Calibri" w:hAnsi="Times New Roman" w:cs="Times New Roman"/>
                <w:i/>
                <w:sz w:val="24"/>
                <w:szCs w:val="24"/>
              </w:rPr>
              <w:t xml:space="preserve"> </w:t>
            </w:r>
            <w:r w:rsidRPr="00F53BCC">
              <w:rPr>
                <w:rFonts w:ascii="Times New Roman" w:hAnsi="Times New Roman" w:cs="Times New Roman"/>
                <w:b/>
                <w:bCs/>
                <w:sz w:val="24"/>
                <w:szCs w:val="24"/>
              </w:rPr>
              <w:t xml:space="preserve"> мероприятие  7 "</w:t>
            </w:r>
            <w:r w:rsidRPr="00F53BCC">
              <w:rPr>
                <w:rFonts w:ascii="Times New Roman" w:hAnsi="Times New Roman" w:cs="Times New Roman"/>
                <w:b/>
                <w:bCs/>
                <w:i/>
                <w:sz w:val="24"/>
                <w:szCs w:val="24"/>
              </w:rPr>
              <w:t>Создание новых мест в общеобразовательных организациях</w:t>
            </w:r>
            <w:r w:rsidRPr="00F53BCC">
              <w:rPr>
                <w:rFonts w:ascii="Times New Roman" w:eastAsia="Calibri" w:hAnsi="Times New Roman" w:cs="Times New Roman"/>
                <w:b/>
                <w:i/>
                <w:sz w:val="24"/>
                <w:szCs w:val="24"/>
              </w:rPr>
              <w:t>", всего.</w:t>
            </w:r>
          </w:p>
        </w:tc>
        <w:tc>
          <w:tcPr>
            <w:tcW w:w="1667" w:type="dxa"/>
            <w:gridSpan w:val="2"/>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bCs/>
                <w:color w:val="000000"/>
                <w:lang w:eastAsia="ru-RU"/>
              </w:rPr>
            </w:pPr>
            <w:r w:rsidRPr="00B57081">
              <w:rPr>
                <w:rFonts w:ascii="Times New Roman" w:eastAsia="Times New Roman" w:hAnsi="Times New Roman" w:cs="Times New Roman"/>
                <w:bCs/>
                <w:color w:val="000000"/>
                <w:lang w:eastAsia="ru-RU"/>
              </w:rPr>
              <w:t>531 219 970,00</w:t>
            </w:r>
          </w:p>
        </w:tc>
        <w:tc>
          <w:tcPr>
            <w:tcW w:w="1712" w:type="dxa"/>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bCs/>
                <w:color w:val="000000"/>
                <w:lang w:eastAsia="ru-RU"/>
              </w:rPr>
            </w:pPr>
            <w:r w:rsidRPr="00B57081">
              <w:rPr>
                <w:rFonts w:ascii="Times New Roman" w:eastAsia="Times New Roman" w:hAnsi="Times New Roman" w:cs="Times New Roman"/>
                <w:bCs/>
                <w:color w:val="000000"/>
                <w:lang w:eastAsia="ru-RU"/>
              </w:rPr>
              <w:t>531 219 970,00</w:t>
            </w:r>
          </w:p>
        </w:tc>
        <w:tc>
          <w:tcPr>
            <w:tcW w:w="8788" w:type="dxa"/>
            <w:tcBorders>
              <w:top w:val="nil"/>
              <w:left w:val="nil"/>
              <w:bottom w:val="single" w:sz="4" w:space="0" w:color="auto"/>
              <w:right w:val="single" w:sz="8" w:space="0" w:color="auto"/>
            </w:tcBorders>
            <w:vAlign w:val="center"/>
          </w:tcPr>
          <w:p w:rsidR="00BC2779" w:rsidRPr="00F53BCC" w:rsidRDefault="00CB1E89" w:rsidP="00CB1E8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Создание новых мест в общеобразовательных организациях (Медынская СОШ)</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iCs/>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sz w:val="24"/>
                <w:szCs w:val="24"/>
                <w:lang w:eastAsia="ru-RU"/>
              </w:rPr>
            </w:pPr>
            <w:r w:rsidRPr="00F53BCC">
              <w:rPr>
                <w:rFonts w:ascii="Times New Roman" w:eastAsia="Times New Roman" w:hAnsi="Times New Roman" w:cs="Times New Roman"/>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26 560 999,00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26 560 999,00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bCs/>
                <w:color w:val="000000"/>
                <w:lang w:eastAsia="ru-RU"/>
              </w:rPr>
            </w:pPr>
            <w:r w:rsidRPr="00B57081">
              <w:rPr>
                <w:rFonts w:ascii="Times New Roman" w:eastAsia="Times New Roman" w:hAnsi="Times New Roman" w:cs="Times New Roman"/>
                <w:bCs/>
                <w:color w:val="000000"/>
                <w:lang w:eastAsia="ru-RU"/>
              </w:rPr>
              <w:t>504 658 971,00</w:t>
            </w:r>
          </w:p>
        </w:tc>
        <w:tc>
          <w:tcPr>
            <w:tcW w:w="1712" w:type="dxa"/>
            <w:tcBorders>
              <w:top w:val="nil"/>
              <w:left w:val="nil"/>
              <w:bottom w:val="single" w:sz="4" w:space="0" w:color="auto"/>
              <w:right w:val="single" w:sz="4" w:space="0" w:color="auto"/>
            </w:tcBorders>
            <w:vAlign w:val="center"/>
          </w:tcPr>
          <w:p w:rsidR="00BC2779" w:rsidRPr="00B57081" w:rsidRDefault="00BC2779" w:rsidP="00BC2779">
            <w:pPr>
              <w:spacing w:after="0" w:line="240" w:lineRule="auto"/>
              <w:jc w:val="center"/>
              <w:rPr>
                <w:rFonts w:ascii="Times New Roman" w:eastAsia="Times New Roman" w:hAnsi="Times New Roman" w:cs="Times New Roman"/>
                <w:bCs/>
                <w:color w:val="000000"/>
                <w:lang w:eastAsia="ru-RU"/>
              </w:rPr>
            </w:pPr>
            <w:r w:rsidRPr="00B57081">
              <w:rPr>
                <w:rFonts w:ascii="Times New Roman" w:eastAsia="Times New Roman" w:hAnsi="Times New Roman" w:cs="Times New Roman"/>
                <w:bCs/>
                <w:color w:val="000000"/>
                <w:lang w:eastAsia="ru-RU"/>
              </w:rPr>
              <w:t>504 658 971,00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i/>
                <w:color w:val="000000"/>
                <w:sz w:val="24"/>
                <w:szCs w:val="24"/>
                <w:lang w:eastAsia="ru-RU"/>
              </w:rPr>
            </w:pPr>
            <w:r w:rsidRPr="00F53BCC">
              <w:rPr>
                <w:rFonts w:ascii="Times New Roman" w:eastAsia="Calibri" w:hAnsi="Times New Roman" w:cs="Times New Roman"/>
                <w:i/>
                <w:sz w:val="24"/>
                <w:szCs w:val="24"/>
              </w:rPr>
              <w:t xml:space="preserve"> </w:t>
            </w:r>
            <w:r w:rsidRPr="00F53BCC">
              <w:rPr>
                <w:rFonts w:ascii="Times New Roman" w:hAnsi="Times New Roman" w:cs="Times New Roman"/>
                <w:b/>
                <w:bCs/>
                <w:sz w:val="24"/>
                <w:szCs w:val="24"/>
              </w:rPr>
              <w:t xml:space="preserve"> </w:t>
            </w:r>
            <w:r w:rsidRPr="00F53BCC">
              <w:rPr>
                <w:rFonts w:ascii="Times New Roman" w:hAnsi="Times New Roman" w:cs="Times New Roman"/>
                <w:b/>
                <w:bCs/>
                <w:i/>
                <w:sz w:val="24"/>
                <w:szCs w:val="24"/>
              </w:rPr>
              <w:t>мероприятие  8 "Модернизация школьных систем образования",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20 884 921,54</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20 884 921,44</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Капитальный ремонт и приобретение нового оборудования (Михеевская ОШ)</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i/>
                <w:iCs/>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208 849,67</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208 849,67</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20 676 071,87</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20 676 071,77</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hAnsi="Times New Roman" w:cs="Times New Roman"/>
                <w:b/>
                <w:bCs/>
                <w:i/>
                <w:sz w:val="24"/>
                <w:szCs w:val="24"/>
              </w:rPr>
              <w:t>мероприятие  9 "Создание современной образовательной среды, обеспечивающей качество общего образования, всег</w:t>
            </w:r>
            <w:r w:rsidRPr="00F53BCC">
              <w:rPr>
                <w:rFonts w:ascii="Times New Roman" w:hAnsi="Times New Roman" w:cs="Times New Roman"/>
                <w:b/>
                <w:bCs/>
                <w:sz w:val="24"/>
                <w:szCs w:val="24"/>
              </w:rPr>
              <w:t>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1 370 950,17</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1 370 950,17</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sz w:val="24"/>
                <w:szCs w:val="24"/>
                <w:lang w:eastAsia="ru-RU"/>
              </w:rPr>
              <w:t>Приобретение нового учебного оборудования в Медынскую СОШ( оплата за 2022год</w:t>
            </w:r>
            <w:r w:rsidR="00CB1E89" w:rsidRPr="00F53BCC">
              <w:rPr>
                <w:rFonts w:ascii="Times New Roman" w:eastAsia="Times New Roman" w:hAnsi="Times New Roman" w:cs="Times New Roman"/>
                <w:sz w:val="24"/>
                <w:szCs w:val="24"/>
                <w:lang w:eastAsia="ru-RU"/>
              </w:rPr>
              <w:t xml:space="preserve"> софинансирование</w:t>
            </w:r>
            <w:r w:rsidRPr="00F53BCC">
              <w:rPr>
                <w:rFonts w:ascii="Times New Roman" w:eastAsia="Times New Roman" w:hAnsi="Times New Roman" w:cs="Times New Roman"/>
                <w:sz w:val="24"/>
                <w:szCs w:val="24"/>
                <w:lang w:eastAsia="ru-RU"/>
              </w:rPr>
              <w:t>)</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i/>
                <w:iCs/>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1 370 950,17</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1 370 950,17</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i/>
                <w:color w:val="000000"/>
                <w:sz w:val="24"/>
                <w:szCs w:val="24"/>
                <w:lang w:eastAsia="ru-RU"/>
              </w:rPr>
            </w:pPr>
            <w:r w:rsidRPr="00F53BCC">
              <w:rPr>
                <w:rFonts w:ascii="Times New Roman" w:eastAsia="Times New Roman" w:hAnsi="Times New Roman" w:cs="Times New Roman"/>
                <w:b/>
                <w:bCs/>
                <w:i/>
                <w:color w:val="000000"/>
                <w:sz w:val="24"/>
                <w:szCs w:val="24"/>
                <w:lang w:eastAsia="ru-RU"/>
              </w:rPr>
              <w:t>мероприятие 10 "</w:t>
            </w:r>
            <w:r w:rsidRPr="00F53BCC">
              <w:rPr>
                <w:rFonts w:ascii="Times New Roman" w:eastAsia="Calibri" w:hAnsi="Times New Roman" w:cs="Times New Roman"/>
                <w:b/>
                <w:i/>
                <w:sz w:val="24"/>
                <w:szCs w:val="24"/>
              </w:rPr>
              <w:t xml:space="preserve"> Д</w:t>
            </w:r>
            <w:r w:rsidRPr="00F53BCC">
              <w:rPr>
                <w:rFonts w:ascii="Times New Roman" w:hAnsi="Times New Roman" w:cs="Times New Roman"/>
                <w:b/>
                <w:bCs/>
                <w:i/>
                <w:sz w:val="24"/>
                <w:szCs w:val="24"/>
              </w:rPr>
              <w:t>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27 000,00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bCs/>
                <w:sz w:val="24"/>
                <w:szCs w:val="24"/>
                <w:lang w:eastAsia="ru-RU"/>
              </w:rPr>
              <w:t>Предоставление дополнительной меры социальной поддержки детям  военнослужащих, добровольцев, мобилизованных, участвующих в СВО, в виде двухразового горячего питания.(</w:t>
            </w:r>
            <w:r w:rsidRPr="00F53BCC">
              <w:rPr>
                <w:rFonts w:ascii="Times New Roman" w:eastAsia="Times New Roman" w:hAnsi="Times New Roman" w:cs="Times New Roman"/>
                <w:bCs/>
                <w:i/>
                <w:sz w:val="24"/>
                <w:szCs w:val="24"/>
                <w:lang w:eastAsia="ru-RU"/>
              </w:rPr>
              <w:t>раненым, погибшим)</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27 000,00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0</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i/>
                <w:color w:val="000000"/>
                <w:sz w:val="24"/>
                <w:szCs w:val="24"/>
                <w:lang w:eastAsia="ru-RU"/>
              </w:rPr>
            </w:pPr>
            <w:r w:rsidRPr="00F53BCC">
              <w:rPr>
                <w:rFonts w:ascii="Times New Roman" w:hAnsi="Times New Roman" w:cs="Times New Roman"/>
                <w:b/>
                <w:bCs/>
                <w:i/>
                <w:sz w:val="24"/>
                <w:szCs w:val="24"/>
              </w:rPr>
              <w:t xml:space="preserve">мероприятие  11 </w:t>
            </w:r>
            <w:r w:rsidRPr="00F53BCC">
              <w:rPr>
                <w:rFonts w:ascii="Times New Roman" w:eastAsia="Times New Roman" w:hAnsi="Times New Roman" w:cs="Times New Roman"/>
                <w:bCs/>
                <w:i/>
                <w:color w:val="FF0000"/>
                <w:sz w:val="24"/>
                <w:szCs w:val="24"/>
                <w:lang w:eastAsia="ru-RU"/>
              </w:rPr>
              <w:t xml:space="preserve"> </w:t>
            </w:r>
            <w:r w:rsidRPr="00F53BCC">
              <w:rPr>
                <w:rFonts w:ascii="Times New Roman" w:eastAsia="Times New Roman" w:hAnsi="Times New Roman" w:cs="Times New Roman"/>
                <w:b/>
                <w:bCs/>
                <w:i/>
                <w:color w:val="FF0000"/>
                <w:sz w:val="24"/>
                <w:szCs w:val="24"/>
                <w:lang w:eastAsia="ru-RU"/>
              </w:rPr>
              <w:t>"</w:t>
            </w:r>
            <w:r w:rsidRPr="00F53BCC">
              <w:rPr>
                <w:rFonts w:ascii="Times New Roman" w:eastAsia="Times New Roman" w:hAnsi="Times New Roman" w:cs="Times New Roman"/>
                <w:b/>
                <w:bCs/>
                <w:i/>
                <w:sz w:val="24"/>
                <w:szCs w:val="24"/>
                <w:lang w:eastAsia="ru-RU"/>
              </w:rPr>
              <w:t>Предоставление дополнительной меры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 добровольцев, мобилизованных, находящихся на  содержании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195 558,00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171 207,67</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bCs/>
                <w:sz w:val="24"/>
                <w:szCs w:val="24"/>
                <w:lang w:eastAsia="ru-RU"/>
              </w:rPr>
              <w:t>Предоставление дополнительной меры социальной поддержки детям  военнослужащих, добровольцев, мобилизованных, участвующих в СВО, в виде двухразового горячего питания.</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195 558,00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171 207,67</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14</w:t>
            </w:r>
            <w:r w:rsidRPr="00F53BCC">
              <w:rPr>
                <w:rFonts w:ascii="Times New Roman" w:hAnsi="Times New Roman" w:cs="Times New Roman"/>
                <w:sz w:val="24"/>
                <w:szCs w:val="24"/>
              </w:rPr>
              <w:t xml:space="preserve"> "Реализация школьных инициатив"</w:t>
            </w:r>
            <w:r w:rsidRPr="00F53BCC">
              <w:rPr>
                <w:rFonts w:ascii="Times New Roman" w:eastAsia="Times New Roman" w:hAnsi="Times New Roman" w:cs="Times New Roman"/>
                <w:b/>
                <w:bCs/>
                <w:i/>
                <w:iCs/>
                <w:color w:val="000000"/>
                <w:sz w:val="24"/>
                <w:szCs w:val="24"/>
                <w:lang w:eastAsia="ru-RU"/>
              </w:rPr>
              <w:t>,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1 337 849,00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1 267 441,69</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Медынская СОШ</w:t>
            </w:r>
            <w:r w:rsidR="00CB1E89" w:rsidRPr="00F53BCC">
              <w:rPr>
                <w:rFonts w:ascii="Times New Roman" w:eastAsia="Times New Roman" w:hAnsi="Times New Roman" w:cs="Times New Roman"/>
                <w:color w:val="000000"/>
                <w:sz w:val="24"/>
                <w:szCs w:val="24"/>
                <w:lang w:eastAsia="ru-RU"/>
              </w:rPr>
              <w:t>- проект "Аллея выпускников"</w:t>
            </w:r>
            <w:r w:rsidRPr="00F53BCC">
              <w:rPr>
                <w:rFonts w:ascii="Times New Roman" w:eastAsia="Times New Roman" w:hAnsi="Times New Roman" w:cs="Times New Roman"/>
                <w:color w:val="000000"/>
                <w:sz w:val="24"/>
                <w:szCs w:val="24"/>
                <w:lang w:eastAsia="ru-RU"/>
              </w:rPr>
              <w:t>, Адуевская ОШ</w:t>
            </w:r>
            <w:r w:rsidR="00CB1E89" w:rsidRPr="00F53BCC">
              <w:rPr>
                <w:rFonts w:ascii="Times New Roman" w:eastAsia="Times New Roman" w:hAnsi="Times New Roman" w:cs="Times New Roman"/>
                <w:color w:val="000000"/>
                <w:sz w:val="24"/>
                <w:szCs w:val="24"/>
                <w:lang w:eastAsia="ru-RU"/>
              </w:rPr>
              <w:t>- проект "Модернизация и цифровизация музея"</w:t>
            </w:r>
            <w:r w:rsidRPr="00F53BCC">
              <w:rPr>
                <w:rFonts w:ascii="Times New Roman" w:eastAsia="Times New Roman" w:hAnsi="Times New Roman" w:cs="Times New Roman"/>
                <w:color w:val="000000"/>
                <w:sz w:val="24"/>
                <w:szCs w:val="24"/>
                <w:lang w:eastAsia="ru-RU"/>
              </w:rPr>
              <w:t>, Михеевская ОШ</w:t>
            </w:r>
            <w:r w:rsidR="00CB1E89" w:rsidRPr="00F53BCC">
              <w:rPr>
                <w:rFonts w:ascii="Times New Roman" w:eastAsia="Times New Roman" w:hAnsi="Times New Roman" w:cs="Times New Roman"/>
                <w:color w:val="000000"/>
                <w:sz w:val="24"/>
                <w:szCs w:val="24"/>
                <w:lang w:eastAsia="ru-RU"/>
              </w:rPr>
              <w:t xml:space="preserve"> - проект "Машина времени"</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66 893,00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63 372,08</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1 270 956,00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1 204 069,61</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577"/>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Общий объем  финансирования  подпрограммы 6 "Обеспечение функционирования  системы образования МР "Медынский район" и реализация муниципальной программы"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10 979 756,81</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10 336 893,36</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Выплата заработной платы с начислениями, содержание здания, коммунальные расходы, приобретение материальных запасов (ГСМ, канцелярские принадлежности).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175"/>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10 958 249,12</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10 315 385,67</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vMerge w:val="restart"/>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70"/>
        </w:trPr>
        <w:tc>
          <w:tcPr>
            <w:tcW w:w="2150" w:type="dxa"/>
            <w:tcBorders>
              <w:top w:val="single" w:sz="4" w:space="0" w:color="auto"/>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single" w:sz="4" w:space="0" w:color="auto"/>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21 507,69</w:t>
            </w:r>
          </w:p>
        </w:tc>
        <w:tc>
          <w:tcPr>
            <w:tcW w:w="1712" w:type="dxa"/>
            <w:tcBorders>
              <w:top w:val="single" w:sz="4" w:space="0" w:color="auto"/>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21 507,69</w:t>
            </w:r>
          </w:p>
        </w:tc>
        <w:tc>
          <w:tcPr>
            <w:tcW w:w="8788" w:type="dxa"/>
            <w:tcBorders>
              <w:top w:val="single" w:sz="4" w:space="0" w:color="auto"/>
              <w:left w:val="nil"/>
              <w:bottom w:val="single" w:sz="4" w:space="0" w:color="auto"/>
              <w:right w:val="single" w:sz="8" w:space="0" w:color="auto"/>
            </w:tcBorders>
            <w:vAlign w:val="center"/>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p>
        </w:tc>
        <w:tc>
          <w:tcPr>
            <w:tcW w:w="236" w:type="dxa"/>
            <w:vMerge/>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Из них:</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456"/>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b/>
                <w:bCs/>
                <w:i/>
                <w:iCs/>
                <w:color w:val="000000"/>
                <w:sz w:val="24"/>
                <w:szCs w:val="24"/>
                <w:lang w:eastAsia="ru-RU"/>
              </w:rPr>
            </w:pPr>
            <w:r w:rsidRPr="00F53BCC">
              <w:rPr>
                <w:rFonts w:ascii="Times New Roman" w:eastAsia="Times New Roman" w:hAnsi="Times New Roman" w:cs="Times New Roman"/>
                <w:b/>
                <w:bCs/>
                <w:i/>
                <w:iCs/>
                <w:color w:val="000000"/>
                <w:sz w:val="24"/>
                <w:szCs w:val="24"/>
                <w:lang w:eastAsia="ru-RU"/>
              </w:rPr>
              <w:t>мероприятие 1 " Обеспечение функционирования  системы образования МР "Медынский район" и реализация муниципальной программы" - всего</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10 979 756,81</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10 336 893,36</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both"/>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Выплата заработной платы с начислениями, содержание здания, коммунальные расходы, приобретение материальных запасов (ГСМ, канцелярские принадлежности).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в том числе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249"/>
        </w:trPr>
        <w:tc>
          <w:tcPr>
            <w:tcW w:w="2150" w:type="dxa"/>
            <w:tcBorders>
              <w:top w:val="nil"/>
              <w:left w:val="single" w:sz="8" w:space="0" w:color="auto"/>
              <w:bottom w:val="single" w:sz="4" w:space="0" w:color="auto"/>
              <w:right w:val="single" w:sz="4" w:space="0" w:color="auto"/>
            </w:tcBorders>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10 958 249,12</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10 315 385,67</w:t>
            </w:r>
          </w:p>
        </w:tc>
        <w:tc>
          <w:tcPr>
            <w:tcW w:w="8788" w:type="dxa"/>
            <w:tcBorders>
              <w:top w:val="nil"/>
              <w:left w:val="nil"/>
              <w:bottom w:val="single" w:sz="4" w:space="0" w:color="auto"/>
              <w:right w:val="single" w:sz="8" w:space="0" w:color="auto"/>
            </w:tcBorders>
            <w:vAlign w:val="center"/>
            <w:hideMark/>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36" w:type="dxa"/>
            <w:vMerge w:val="restart"/>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val="restart"/>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397"/>
        </w:trPr>
        <w:tc>
          <w:tcPr>
            <w:tcW w:w="2150" w:type="dxa"/>
            <w:tcBorders>
              <w:top w:val="single" w:sz="4" w:space="0" w:color="auto"/>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областного бюджета</w:t>
            </w:r>
          </w:p>
        </w:tc>
        <w:tc>
          <w:tcPr>
            <w:tcW w:w="1667" w:type="dxa"/>
            <w:gridSpan w:val="2"/>
            <w:tcBorders>
              <w:top w:val="single" w:sz="4" w:space="0" w:color="auto"/>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21 507,69</w:t>
            </w:r>
          </w:p>
        </w:tc>
        <w:tc>
          <w:tcPr>
            <w:tcW w:w="1712" w:type="dxa"/>
            <w:tcBorders>
              <w:top w:val="single" w:sz="4" w:space="0" w:color="auto"/>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21 507,69</w:t>
            </w:r>
          </w:p>
        </w:tc>
        <w:tc>
          <w:tcPr>
            <w:tcW w:w="8788" w:type="dxa"/>
            <w:tcBorders>
              <w:top w:val="single" w:sz="4" w:space="0" w:color="auto"/>
              <w:left w:val="nil"/>
              <w:bottom w:val="single" w:sz="4" w:space="0" w:color="auto"/>
              <w:right w:val="single" w:sz="8" w:space="0" w:color="auto"/>
            </w:tcBorders>
            <w:vAlign w:val="center"/>
          </w:tcPr>
          <w:p w:rsidR="00BC2779" w:rsidRPr="00F53BCC" w:rsidRDefault="00CB1E8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оплата коммунальных расходов</w:t>
            </w:r>
          </w:p>
        </w:tc>
        <w:tc>
          <w:tcPr>
            <w:tcW w:w="236" w:type="dxa"/>
            <w:vMerge/>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vMerge/>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single" w:sz="4" w:space="0" w:color="auto"/>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b/>
                <w:color w:val="000000"/>
                <w:sz w:val="24"/>
                <w:szCs w:val="24"/>
                <w:lang w:eastAsia="ru-RU"/>
              </w:rPr>
            </w:pPr>
            <w:r w:rsidRPr="00F53BCC">
              <w:rPr>
                <w:rFonts w:ascii="Times New Roman" w:eastAsia="Times New Roman" w:hAnsi="Times New Roman" w:cs="Times New Roman"/>
                <w:b/>
                <w:color w:val="000000"/>
                <w:sz w:val="24"/>
                <w:szCs w:val="24"/>
                <w:lang w:eastAsia="ru-RU"/>
              </w:rPr>
              <w:t>Аппарат</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2 979 672,90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2 657 988,11</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Выплата заработной платы с начислениями</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 т.ч. за счет средств:</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
                <w:bCs/>
                <w:color w:val="000000"/>
                <w:sz w:val="24"/>
                <w:szCs w:val="24"/>
                <w:lang w:eastAsia="ru-RU"/>
              </w:rPr>
            </w:pP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2"/>
        </w:trPr>
        <w:tc>
          <w:tcPr>
            <w:tcW w:w="2150" w:type="dxa"/>
            <w:tcBorders>
              <w:top w:val="nil"/>
              <w:left w:val="single" w:sz="8" w:space="0" w:color="auto"/>
              <w:bottom w:val="single" w:sz="4" w:space="0" w:color="auto"/>
              <w:right w:val="single" w:sz="4" w:space="0" w:color="auto"/>
            </w:tcBorders>
            <w:vAlign w:val="center"/>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бюджета МР "Медынский район"</w:t>
            </w:r>
          </w:p>
        </w:tc>
        <w:tc>
          <w:tcPr>
            <w:tcW w:w="1667" w:type="dxa"/>
            <w:gridSpan w:val="2"/>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2 979 672,90</w:t>
            </w:r>
          </w:p>
        </w:tc>
        <w:tc>
          <w:tcPr>
            <w:tcW w:w="1712" w:type="dxa"/>
            <w:tcBorders>
              <w:top w:val="nil"/>
              <w:left w:val="nil"/>
              <w:bottom w:val="single" w:sz="4" w:space="0" w:color="auto"/>
              <w:right w:val="single" w:sz="4"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bCs/>
                <w:color w:val="000000"/>
                <w:sz w:val="24"/>
                <w:szCs w:val="24"/>
                <w:lang w:eastAsia="ru-RU"/>
              </w:rPr>
            </w:pPr>
            <w:r w:rsidRPr="00F53BCC">
              <w:rPr>
                <w:rFonts w:ascii="Times New Roman" w:eastAsia="Times New Roman" w:hAnsi="Times New Roman" w:cs="Times New Roman"/>
                <w:bCs/>
                <w:color w:val="000000"/>
                <w:sz w:val="24"/>
                <w:szCs w:val="24"/>
                <w:lang w:eastAsia="ru-RU"/>
              </w:rPr>
              <w:t>2 657 988,11</w:t>
            </w:r>
          </w:p>
        </w:tc>
        <w:tc>
          <w:tcPr>
            <w:tcW w:w="8788" w:type="dxa"/>
            <w:tcBorders>
              <w:top w:val="nil"/>
              <w:left w:val="nil"/>
              <w:bottom w:val="single" w:sz="4" w:space="0" w:color="auto"/>
              <w:right w:val="single" w:sz="8" w:space="0" w:color="auto"/>
            </w:tcBorders>
            <w:vAlign w:val="center"/>
          </w:tcPr>
          <w:p w:rsidR="00BC2779" w:rsidRPr="00F53BCC" w:rsidRDefault="00BC2779" w:rsidP="00BC2779">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Выплата заработной платы с начислениями</w:t>
            </w:r>
          </w:p>
        </w:tc>
        <w:tc>
          <w:tcPr>
            <w:tcW w:w="236" w:type="dxa"/>
            <w:noWrap/>
            <w:vAlign w:val="bottom"/>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gridAfter w:val="1"/>
          <w:wAfter w:w="42" w:type="dxa"/>
          <w:trHeight w:val="159"/>
        </w:trPr>
        <w:tc>
          <w:tcPr>
            <w:tcW w:w="2150" w:type="dxa"/>
            <w:noWrap/>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p>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Примечание</w:t>
            </w:r>
          </w:p>
        </w:tc>
        <w:tc>
          <w:tcPr>
            <w:tcW w:w="1667" w:type="dxa"/>
            <w:gridSpan w:val="2"/>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1712"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8788"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trHeight w:val="357"/>
        </w:trPr>
        <w:tc>
          <w:tcPr>
            <w:tcW w:w="14317" w:type="dxa"/>
            <w:gridSpan w:val="5"/>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 По бюджетным ассигнованиям указывается утвержденная бюджетная роспись с учетом изменений, по внебюджетным источникам указываются уточненные значения, средства бюджетов поселений уточняются  по информации поселений.</w:t>
            </w: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78" w:type="dxa"/>
            <w:gridSpan w:val="2"/>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trHeight w:val="342"/>
        </w:trPr>
        <w:tc>
          <w:tcPr>
            <w:tcW w:w="14317" w:type="dxa"/>
            <w:gridSpan w:val="5"/>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 xml:space="preserve">**) По бюджетным источникам и средствам государственных внебюджетных фондов указывается кассовое исполнение,  по средствам юридических и физических лиц -  фактические расходы. </w:t>
            </w: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78" w:type="dxa"/>
            <w:gridSpan w:val="2"/>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trHeight w:val="213"/>
        </w:trPr>
        <w:tc>
          <w:tcPr>
            <w:tcW w:w="14317" w:type="dxa"/>
            <w:gridSpan w:val="5"/>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 При отсутствии перечисленных источников - строчки из таблицы возможно удалить.</w:t>
            </w: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78" w:type="dxa"/>
            <w:gridSpan w:val="2"/>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trHeight w:val="152"/>
        </w:trPr>
        <w:tc>
          <w:tcPr>
            <w:tcW w:w="14317" w:type="dxa"/>
            <w:gridSpan w:val="5"/>
            <w:noWrap/>
            <w:vAlign w:val="center"/>
            <w:hideMark/>
          </w:tcPr>
          <w:p w:rsidR="00BC2779" w:rsidRPr="00F53BCC" w:rsidRDefault="00BC2779" w:rsidP="00BC2779">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_______________________________________________________________________________                                         _________</w:t>
            </w: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78" w:type="dxa"/>
            <w:gridSpan w:val="2"/>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r>
      <w:tr w:rsidR="00BC2779" w:rsidRPr="00F53BCC" w:rsidTr="00B656C2">
        <w:trPr>
          <w:trHeight w:val="152"/>
        </w:trPr>
        <w:tc>
          <w:tcPr>
            <w:tcW w:w="14317" w:type="dxa"/>
            <w:gridSpan w:val="5"/>
            <w:noWrap/>
            <w:vAlign w:val="center"/>
            <w:hideMark/>
          </w:tcPr>
          <w:p w:rsidR="00BC2779" w:rsidRPr="00F53BCC" w:rsidRDefault="00BC2779" w:rsidP="00BC2779">
            <w:pPr>
              <w:spacing w:after="0" w:line="240" w:lineRule="auto"/>
              <w:rPr>
                <w:rFonts w:ascii="Times New Roman" w:eastAsia="Times New Roman" w:hAnsi="Times New Roman" w:cs="Times New Roman"/>
                <w:i/>
                <w:iCs/>
                <w:color w:val="000000"/>
                <w:sz w:val="24"/>
                <w:szCs w:val="24"/>
                <w:lang w:eastAsia="ru-RU"/>
              </w:rPr>
            </w:pPr>
            <w:r w:rsidRPr="00F53BCC">
              <w:rPr>
                <w:rFonts w:ascii="Times New Roman" w:eastAsia="Times New Roman" w:hAnsi="Times New Roman" w:cs="Times New Roman"/>
                <w:i/>
                <w:iCs/>
                <w:color w:val="000000"/>
                <w:sz w:val="24"/>
                <w:szCs w:val="24"/>
                <w:lang w:eastAsia="ru-RU"/>
              </w:rPr>
              <w:t xml:space="preserve">                  (Ф.И.О. исполнителя)                                       Иваничко Г.И.                                                                                                   )</w:t>
            </w: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36" w:type="dxa"/>
          </w:tcPr>
          <w:p w:rsidR="00BC2779" w:rsidRPr="00F53BCC" w:rsidRDefault="00BC2779" w:rsidP="00BC2779">
            <w:pPr>
              <w:spacing w:after="0" w:line="240" w:lineRule="auto"/>
              <w:rPr>
                <w:rFonts w:ascii="Times New Roman" w:eastAsia="Calibri" w:hAnsi="Times New Roman" w:cs="Times New Roman"/>
                <w:sz w:val="24"/>
                <w:szCs w:val="24"/>
              </w:rPr>
            </w:pPr>
          </w:p>
        </w:tc>
        <w:tc>
          <w:tcPr>
            <w:tcW w:w="278" w:type="dxa"/>
            <w:gridSpan w:val="2"/>
            <w:noWrap/>
            <w:vAlign w:val="bottom"/>
            <w:hideMark/>
          </w:tcPr>
          <w:p w:rsidR="00BC2779" w:rsidRPr="00F53BCC" w:rsidRDefault="00BC2779" w:rsidP="00BC2779">
            <w:pPr>
              <w:spacing w:after="0" w:line="240" w:lineRule="auto"/>
              <w:rPr>
                <w:rFonts w:ascii="Times New Roman" w:eastAsia="Calibri" w:hAnsi="Times New Roman" w:cs="Times New Roman"/>
                <w:sz w:val="24"/>
                <w:szCs w:val="24"/>
              </w:rPr>
            </w:pPr>
          </w:p>
        </w:tc>
      </w:tr>
    </w:tbl>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sectPr w:rsidR="002E523C" w:rsidRPr="00F53BCC" w:rsidSect="00032E61">
          <w:pgSz w:w="16838" w:h="11906" w:orient="landscape"/>
          <w:pgMar w:top="284" w:right="851" w:bottom="851" w:left="567" w:header="709" w:footer="709" w:gutter="0"/>
          <w:cols w:space="720"/>
          <w:docGrid w:linePitch="299"/>
        </w:sectPr>
      </w:pPr>
      <w:r w:rsidRPr="00F53BCC">
        <w:rPr>
          <w:rFonts w:ascii="Times New Roman" w:eastAsia="Times New Roman" w:hAnsi="Times New Roman" w:cs="Times New Roman"/>
          <w:sz w:val="24"/>
          <w:szCs w:val="24"/>
          <w:lang w:eastAsia="ru-RU"/>
        </w:rPr>
        <w:fldChar w:fldCharType="end"/>
      </w:r>
      <w:r w:rsidR="00D6092F" w:rsidRPr="00F53BCC">
        <w:rPr>
          <w:rFonts w:ascii="Times New Roman" w:eastAsia="Times New Roman" w:hAnsi="Times New Roman" w:cs="Times New Roman"/>
          <w:i/>
          <w:sz w:val="24"/>
          <w:szCs w:val="24"/>
          <w:lang w:eastAsia="ru-RU"/>
        </w:rPr>
        <w:br w:type="textWrapping" w:clear="all"/>
      </w:r>
    </w:p>
    <w:p w:rsidR="002E523C" w:rsidRPr="00F53BCC" w:rsidRDefault="002E523C" w:rsidP="008F1C0C">
      <w:pPr>
        <w:numPr>
          <w:ilvl w:val="0"/>
          <w:numId w:val="2"/>
        </w:numPr>
        <w:spacing w:after="0" w:line="240" w:lineRule="auto"/>
        <w:ind w:left="0" w:hanging="796"/>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Оценка эффективности реализации муниципальной программы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53BCC">
        <w:rPr>
          <w:rFonts w:ascii="Times New Roman" w:eastAsia="Times New Roman" w:hAnsi="Times New Roman" w:cs="Times New Roman"/>
          <w:sz w:val="24"/>
          <w:szCs w:val="24"/>
        </w:rPr>
        <w:t>В соответствии с Порядком проведения оценки эффективности реализации муниципальных программ муниципального района «Медынский район» (постановление администр</w:t>
      </w:r>
      <w:r w:rsidR="008100E9" w:rsidRPr="00F53BCC">
        <w:rPr>
          <w:rFonts w:ascii="Times New Roman" w:eastAsia="Times New Roman" w:hAnsi="Times New Roman" w:cs="Times New Roman"/>
          <w:sz w:val="24"/>
          <w:szCs w:val="24"/>
        </w:rPr>
        <w:t>ации №1261 от 29.08.13 г.) в 202</w:t>
      </w:r>
      <w:r w:rsidR="005440EE"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году реализация муниципальной программы «Развитие образования в</w:t>
      </w:r>
      <w:r w:rsidR="0042184B" w:rsidRPr="00F53BCC">
        <w:rPr>
          <w:rFonts w:ascii="Times New Roman" w:eastAsia="Times New Roman" w:hAnsi="Times New Roman" w:cs="Times New Roman"/>
          <w:sz w:val="24"/>
          <w:szCs w:val="24"/>
        </w:rPr>
        <w:t xml:space="preserve"> муниципальном районе «</w:t>
      </w:r>
      <w:r w:rsidRPr="00F53BCC">
        <w:rPr>
          <w:rFonts w:ascii="Times New Roman" w:eastAsia="Times New Roman" w:hAnsi="Times New Roman" w:cs="Times New Roman"/>
          <w:sz w:val="24"/>
          <w:szCs w:val="24"/>
        </w:rPr>
        <w:t>Медынск</w:t>
      </w:r>
      <w:r w:rsidR="0042184B" w:rsidRPr="00F53BCC">
        <w:rPr>
          <w:rFonts w:ascii="Times New Roman" w:eastAsia="Times New Roman" w:hAnsi="Times New Roman" w:cs="Times New Roman"/>
          <w:sz w:val="24"/>
          <w:szCs w:val="24"/>
        </w:rPr>
        <w:t>ий</w:t>
      </w:r>
      <w:r w:rsidRPr="00F53BCC">
        <w:rPr>
          <w:rFonts w:ascii="Times New Roman" w:eastAsia="Times New Roman" w:hAnsi="Times New Roman" w:cs="Times New Roman"/>
          <w:sz w:val="24"/>
          <w:szCs w:val="24"/>
        </w:rPr>
        <w:t xml:space="preserve"> район»» характериз</w:t>
      </w:r>
      <w:r w:rsidR="00D015F1" w:rsidRPr="00F53BCC">
        <w:rPr>
          <w:rFonts w:ascii="Times New Roman" w:eastAsia="Times New Roman" w:hAnsi="Times New Roman" w:cs="Times New Roman"/>
          <w:sz w:val="24"/>
          <w:szCs w:val="24"/>
        </w:rPr>
        <w:t xml:space="preserve">уется </w:t>
      </w:r>
      <w:r w:rsidR="005440EE" w:rsidRPr="00F53BCC">
        <w:rPr>
          <w:rFonts w:ascii="Times New Roman" w:eastAsia="Times New Roman" w:hAnsi="Times New Roman" w:cs="Times New Roman"/>
          <w:sz w:val="24"/>
          <w:szCs w:val="24"/>
        </w:rPr>
        <w:t xml:space="preserve">высоким </w:t>
      </w:r>
      <w:r w:rsidR="00D015F1" w:rsidRPr="00F53BCC">
        <w:rPr>
          <w:rFonts w:ascii="Times New Roman" w:eastAsia="Times New Roman" w:hAnsi="Times New Roman" w:cs="Times New Roman"/>
          <w:sz w:val="24"/>
          <w:szCs w:val="24"/>
        </w:rPr>
        <w:t xml:space="preserve"> уровнем эффективности</w:t>
      </w:r>
      <w:r w:rsidR="00E96502" w:rsidRPr="00F53BCC">
        <w:rPr>
          <w:rFonts w:ascii="Times New Roman" w:eastAsia="Times New Roman" w:hAnsi="Times New Roman" w:cs="Times New Roman"/>
          <w:sz w:val="24"/>
          <w:szCs w:val="24"/>
        </w:rPr>
        <w:t xml:space="preserve"> </w:t>
      </w:r>
      <w:r w:rsidR="00E96502" w:rsidRPr="00F53BCC">
        <w:rPr>
          <w:rFonts w:ascii="Times New Roman" w:eastAsia="Times New Roman" w:hAnsi="Times New Roman" w:cs="Times New Roman"/>
          <w:b/>
          <w:sz w:val="24"/>
          <w:szCs w:val="24"/>
        </w:rPr>
        <w:t>109,1%</w:t>
      </w:r>
      <w:r w:rsidR="00D015F1" w:rsidRPr="00F53BCC">
        <w:rPr>
          <w:rFonts w:ascii="Times New Roman" w:eastAsia="Times New Roman" w:hAnsi="Times New Roman" w:cs="Times New Roman"/>
          <w:b/>
          <w:sz w:val="24"/>
          <w:szCs w:val="24"/>
        </w:rPr>
        <w:t>.</w:t>
      </w:r>
      <w:r w:rsidRPr="00F53BCC">
        <w:rPr>
          <w:rFonts w:ascii="Times New Roman" w:eastAsia="Times New Roman" w:hAnsi="Times New Roman" w:cs="Times New Roman"/>
          <w:sz w:val="24"/>
          <w:szCs w:val="24"/>
        </w:rPr>
        <w:t xml:space="preserve"> </w:t>
      </w:r>
      <w:r w:rsidR="00A3360E" w:rsidRPr="00F53BCC">
        <w:rPr>
          <w:rFonts w:ascii="Times New Roman" w:eastAsia="Times New Roman" w:hAnsi="Times New Roman" w:cs="Times New Roman"/>
          <w:i/>
          <w:sz w:val="24"/>
          <w:szCs w:val="24"/>
        </w:rPr>
        <w:t>Высоким</w:t>
      </w:r>
      <w:r w:rsidRPr="00F53BCC">
        <w:rPr>
          <w:rFonts w:ascii="Times New Roman" w:eastAsia="Times New Roman" w:hAnsi="Times New Roman" w:cs="Times New Roman"/>
          <w:i/>
          <w:sz w:val="24"/>
          <w:szCs w:val="24"/>
        </w:rPr>
        <w:t xml:space="preserve"> уров</w:t>
      </w:r>
      <w:r w:rsidR="00D015F1" w:rsidRPr="00F53BCC">
        <w:rPr>
          <w:rFonts w:ascii="Times New Roman" w:eastAsia="Times New Roman" w:hAnsi="Times New Roman" w:cs="Times New Roman"/>
          <w:i/>
          <w:sz w:val="24"/>
          <w:szCs w:val="24"/>
        </w:rPr>
        <w:t>н</w:t>
      </w:r>
      <w:r w:rsidR="00A3360E" w:rsidRPr="00F53BCC">
        <w:rPr>
          <w:rFonts w:ascii="Times New Roman" w:eastAsia="Times New Roman" w:hAnsi="Times New Roman" w:cs="Times New Roman"/>
          <w:i/>
          <w:sz w:val="24"/>
          <w:szCs w:val="24"/>
        </w:rPr>
        <w:t>ем</w:t>
      </w:r>
      <w:r w:rsidRPr="00F53BCC">
        <w:rPr>
          <w:rFonts w:ascii="Times New Roman" w:eastAsia="Times New Roman" w:hAnsi="Times New Roman" w:cs="Times New Roman"/>
          <w:i/>
          <w:sz w:val="24"/>
          <w:szCs w:val="24"/>
        </w:rPr>
        <w:t xml:space="preserve"> эффективности</w:t>
      </w:r>
      <w:r w:rsidR="00A3360E" w:rsidRPr="00F53BCC">
        <w:rPr>
          <w:rFonts w:ascii="Times New Roman" w:eastAsia="Times New Roman" w:hAnsi="Times New Roman" w:cs="Times New Roman"/>
          <w:i/>
          <w:sz w:val="24"/>
          <w:szCs w:val="24"/>
        </w:rPr>
        <w:t xml:space="preserve"> характеризуется</w:t>
      </w:r>
      <w:r w:rsidRPr="00F53BCC">
        <w:rPr>
          <w:rFonts w:ascii="Times New Roman" w:eastAsia="Times New Roman" w:hAnsi="Times New Roman" w:cs="Times New Roman"/>
          <w:i/>
          <w:sz w:val="24"/>
          <w:szCs w:val="24"/>
        </w:rPr>
        <w:t xml:space="preserve">: </w:t>
      </w:r>
    </w:p>
    <w:p w:rsidR="00344670" w:rsidRPr="00F53BCC" w:rsidRDefault="00344670" w:rsidP="008F1C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rPr>
        <w:t xml:space="preserve">-  Подпрограмма  </w:t>
      </w:r>
      <w:r w:rsidR="00213556" w:rsidRPr="00F53BCC">
        <w:rPr>
          <w:rFonts w:ascii="Times New Roman" w:eastAsia="Times New Roman" w:hAnsi="Times New Roman" w:cs="Times New Roman"/>
          <w:sz w:val="24"/>
          <w:szCs w:val="24"/>
          <w:lang w:eastAsia="ru-RU"/>
        </w:rPr>
        <w:t xml:space="preserve">«Развитие </w:t>
      </w:r>
      <w:r w:rsidR="00EE6926" w:rsidRPr="00F53BCC">
        <w:rPr>
          <w:rFonts w:ascii="Times New Roman" w:eastAsia="Times New Roman" w:hAnsi="Times New Roman" w:cs="Times New Roman"/>
          <w:sz w:val="24"/>
          <w:szCs w:val="24"/>
          <w:lang w:eastAsia="ru-RU"/>
        </w:rPr>
        <w:t>дошкольного</w:t>
      </w:r>
      <w:r w:rsidR="00213556" w:rsidRPr="00F53BCC">
        <w:rPr>
          <w:rFonts w:ascii="Times New Roman" w:eastAsia="Times New Roman" w:hAnsi="Times New Roman" w:cs="Times New Roman"/>
          <w:sz w:val="24"/>
          <w:szCs w:val="24"/>
          <w:lang w:eastAsia="ru-RU"/>
        </w:rPr>
        <w:t xml:space="preserve"> образования»;</w:t>
      </w:r>
    </w:p>
    <w:p w:rsidR="00213556" w:rsidRPr="00F53BCC" w:rsidRDefault="00213556" w:rsidP="008F1C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Подпрограмма «Развитие дополнительного образования»;</w:t>
      </w:r>
    </w:p>
    <w:p w:rsidR="00E773AC" w:rsidRPr="00F53BCC" w:rsidRDefault="00213556" w:rsidP="008F1C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Подпрограмма «Развитие системы воспитания и социализации учащихся и   молодежи»</w:t>
      </w:r>
      <w:r w:rsidR="00EE6926" w:rsidRPr="00F53BCC">
        <w:rPr>
          <w:rFonts w:ascii="Times New Roman" w:eastAsia="Times New Roman" w:hAnsi="Times New Roman" w:cs="Times New Roman"/>
          <w:sz w:val="24"/>
          <w:szCs w:val="24"/>
          <w:lang w:eastAsia="ru-RU"/>
        </w:rPr>
        <w:t>;</w:t>
      </w:r>
    </w:p>
    <w:p w:rsidR="00EE6926" w:rsidRPr="00F53BCC" w:rsidRDefault="00EE6926" w:rsidP="008F1C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Подпрограмма «Создание условий получ</w:t>
      </w:r>
      <w:r w:rsidR="00582B5E" w:rsidRPr="00F53BCC">
        <w:rPr>
          <w:rFonts w:ascii="Times New Roman" w:eastAsia="Times New Roman" w:hAnsi="Times New Roman" w:cs="Times New Roman"/>
          <w:sz w:val="24"/>
          <w:szCs w:val="24"/>
          <w:lang w:eastAsia="ru-RU"/>
        </w:rPr>
        <w:t>ения качественного образования»;</w:t>
      </w:r>
    </w:p>
    <w:p w:rsidR="00582B5E" w:rsidRPr="00F53BCC" w:rsidRDefault="00582B5E" w:rsidP="008F1C0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F53BCC">
        <w:rPr>
          <w:rFonts w:ascii="Times New Roman" w:eastAsia="Times New Roman" w:hAnsi="Times New Roman" w:cs="Times New Roman"/>
          <w:sz w:val="24"/>
          <w:szCs w:val="24"/>
          <w:lang w:eastAsia="ru-RU"/>
        </w:rPr>
        <w:t>- Подпрограмма "Обеспечение функционирования системы образования МР «Медынский район» и реализации муниципальной программы"</w:t>
      </w:r>
    </w:p>
    <w:p w:rsidR="00E773AC" w:rsidRPr="00F53BCC" w:rsidRDefault="00E773A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E523C" w:rsidRPr="00F53BCC" w:rsidRDefault="002E523C" w:rsidP="008F1C0C">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Расчет по оценке эффективности реализации муниципальной программы и подпрограмм представлен в таблице № 3.</w:t>
      </w:r>
    </w:p>
    <w:p w:rsidR="002E523C" w:rsidRPr="00F53BCC" w:rsidRDefault="002E523C" w:rsidP="008F1C0C">
      <w:pPr>
        <w:tabs>
          <w:tab w:val="left" w:pos="993"/>
        </w:tabs>
        <w:autoSpaceDE w:val="0"/>
        <w:autoSpaceDN w:val="0"/>
        <w:adjustRightInd w:val="0"/>
        <w:spacing w:after="0" w:line="240" w:lineRule="auto"/>
        <w:ind w:firstLine="709"/>
        <w:contextualSpacing/>
        <w:jc w:val="right"/>
        <w:rPr>
          <w:rFonts w:ascii="Times New Roman" w:eastAsia="Times New Roman" w:hAnsi="Times New Roman" w:cs="Times New Roman"/>
          <w:i/>
          <w:sz w:val="24"/>
          <w:szCs w:val="24"/>
          <w:lang w:eastAsia="ru-RU"/>
        </w:rPr>
      </w:pPr>
    </w:p>
    <w:p w:rsidR="002E523C" w:rsidRPr="00F53BCC" w:rsidRDefault="002E523C" w:rsidP="008F1C0C">
      <w:pPr>
        <w:tabs>
          <w:tab w:val="left" w:pos="993"/>
        </w:tabs>
        <w:autoSpaceDE w:val="0"/>
        <w:autoSpaceDN w:val="0"/>
        <w:adjustRightInd w:val="0"/>
        <w:spacing w:after="0" w:line="240" w:lineRule="auto"/>
        <w:ind w:firstLine="709"/>
        <w:contextualSpacing/>
        <w:jc w:val="right"/>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Таблица 3</w:t>
      </w:r>
    </w:p>
    <w:tbl>
      <w:tblPr>
        <w:tblW w:w="10105" w:type="dxa"/>
        <w:tblInd w:w="-176" w:type="dxa"/>
        <w:tblLayout w:type="fixed"/>
        <w:tblLook w:val="04A0" w:firstRow="1" w:lastRow="0" w:firstColumn="1" w:lastColumn="0" w:noHBand="0" w:noVBand="1"/>
      </w:tblPr>
      <w:tblGrid>
        <w:gridCol w:w="701"/>
        <w:gridCol w:w="2418"/>
        <w:gridCol w:w="960"/>
        <w:gridCol w:w="741"/>
        <w:gridCol w:w="142"/>
        <w:gridCol w:w="1120"/>
        <w:gridCol w:w="439"/>
        <w:gridCol w:w="1384"/>
        <w:gridCol w:w="2200"/>
      </w:tblGrid>
      <w:tr w:rsidR="002E523C" w:rsidRPr="00F53BCC" w:rsidTr="006B5EEA">
        <w:trPr>
          <w:trHeight w:val="300"/>
        </w:trPr>
        <w:tc>
          <w:tcPr>
            <w:tcW w:w="701"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418"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883" w:type="dxa"/>
            <w:gridSpan w:val="2"/>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12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823" w:type="dxa"/>
            <w:gridSpan w:val="2"/>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20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6B5EEA">
        <w:trPr>
          <w:trHeight w:val="600"/>
        </w:trPr>
        <w:tc>
          <w:tcPr>
            <w:tcW w:w="10105" w:type="dxa"/>
            <w:gridSpan w:val="9"/>
            <w:vAlign w:val="bottom"/>
            <w:hideMark/>
          </w:tcPr>
          <w:p w:rsidR="002E523C" w:rsidRPr="00F53BCC" w:rsidRDefault="002E523C" w:rsidP="006C0CE1">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Расчет оценки эффективности реализации муниципальной программы "Развитие образования  в </w:t>
            </w:r>
            <w:r w:rsidR="00FA7DB7" w:rsidRPr="00F53BCC">
              <w:rPr>
                <w:rFonts w:ascii="Times New Roman" w:eastAsia="Times New Roman" w:hAnsi="Times New Roman" w:cs="Times New Roman"/>
                <w:b/>
                <w:bCs/>
                <w:color w:val="000000"/>
                <w:sz w:val="24"/>
                <w:szCs w:val="24"/>
                <w:lang w:eastAsia="ru-RU"/>
              </w:rPr>
              <w:t>муниципальном районе «</w:t>
            </w:r>
            <w:r w:rsidRPr="00F53BCC">
              <w:rPr>
                <w:rFonts w:ascii="Times New Roman" w:eastAsia="Times New Roman" w:hAnsi="Times New Roman" w:cs="Times New Roman"/>
                <w:b/>
                <w:bCs/>
                <w:color w:val="000000"/>
                <w:sz w:val="24"/>
                <w:szCs w:val="24"/>
                <w:lang w:eastAsia="ru-RU"/>
              </w:rPr>
              <w:t>Медынск</w:t>
            </w:r>
            <w:r w:rsidR="00FA7DB7" w:rsidRPr="00F53BCC">
              <w:rPr>
                <w:rFonts w:ascii="Times New Roman" w:eastAsia="Times New Roman" w:hAnsi="Times New Roman" w:cs="Times New Roman"/>
                <w:b/>
                <w:bCs/>
                <w:color w:val="000000"/>
                <w:sz w:val="24"/>
                <w:szCs w:val="24"/>
                <w:lang w:eastAsia="ru-RU"/>
              </w:rPr>
              <w:t>ий</w:t>
            </w:r>
            <w:r w:rsidRPr="00F53BCC">
              <w:rPr>
                <w:rFonts w:ascii="Times New Roman" w:eastAsia="Times New Roman" w:hAnsi="Times New Roman" w:cs="Times New Roman"/>
                <w:b/>
                <w:bCs/>
                <w:color w:val="000000"/>
                <w:sz w:val="24"/>
                <w:szCs w:val="24"/>
                <w:lang w:eastAsia="ru-RU"/>
              </w:rPr>
              <w:t xml:space="preserve"> район</w:t>
            </w:r>
            <w:r w:rsidR="00FA7DB7" w:rsidRPr="00F53BCC">
              <w:rPr>
                <w:rFonts w:ascii="Times New Roman" w:eastAsia="Times New Roman" w:hAnsi="Times New Roman" w:cs="Times New Roman"/>
                <w:b/>
                <w:bCs/>
                <w:color w:val="000000"/>
                <w:sz w:val="24"/>
                <w:szCs w:val="24"/>
                <w:lang w:eastAsia="ru-RU"/>
              </w:rPr>
              <w:t>»</w:t>
            </w:r>
            <w:r w:rsidRPr="00F53BCC">
              <w:rPr>
                <w:rFonts w:ascii="Times New Roman" w:eastAsia="Times New Roman" w:hAnsi="Times New Roman" w:cs="Times New Roman"/>
                <w:b/>
                <w:bCs/>
                <w:color w:val="000000"/>
                <w:sz w:val="24"/>
                <w:szCs w:val="24"/>
                <w:lang w:eastAsia="ru-RU"/>
              </w:rPr>
              <w:t xml:space="preserve"> в 20</w:t>
            </w:r>
            <w:r w:rsidR="00D015F1" w:rsidRPr="00F53BCC">
              <w:rPr>
                <w:rFonts w:ascii="Times New Roman" w:eastAsia="Times New Roman" w:hAnsi="Times New Roman" w:cs="Times New Roman"/>
                <w:b/>
                <w:bCs/>
                <w:color w:val="000000"/>
                <w:sz w:val="24"/>
                <w:szCs w:val="24"/>
                <w:lang w:eastAsia="ru-RU"/>
              </w:rPr>
              <w:t>2</w:t>
            </w:r>
            <w:r w:rsidR="006C0CE1" w:rsidRPr="00F53BCC">
              <w:rPr>
                <w:rFonts w:ascii="Times New Roman" w:eastAsia="Times New Roman" w:hAnsi="Times New Roman" w:cs="Times New Roman"/>
                <w:b/>
                <w:bCs/>
                <w:color w:val="000000"/>
                <w:sz w:val="24"/>
                <w:szCs w:val="24"/>
                <w:lang w:eastAsia="ru-RU"/>
              </w:rPr>
              <w:t>3</w:t>
            </w:r>
            <w:r w:rsidRPr="00F53BCC">
              <w:rPr>
                <w:rFonts w:ascii="Times New Roman" w:eastAsia="Times New Roman" w:hAnsi="Times New Roman" w:cs="Times New Roman"/>
                <w:b/>
                <w:bCs/>
                <w:color w:val="000000"/>
                <w:sz w:val="24"/>
                <w:szCs w:val="24"/>
                <w:lang w:eastAsia="ru-RU"/>
              </w:rPr>
              <w:t xml:space="preserve"> году  </w:t>
            </w:r>
          </w:p>
        </w:tc>
      </w:tr>
      <w:tr w:rsidR="002E523C" w:rsidRPr="00F53BCC" w:rsidTr="006B5EEA">
        <w:trPr>
          <w:trHeight w:val="300"/>
        </w:trPr>
        <w:tc>
          <w:tcPr>
            <w:tcW w:w="10105" w:type="dxa"/>
            <w:gridSpan w:val="9"/>
            <w:noWrap/>
            <w:vAlign w:val="bottom"/>
            <w:hideMark/>
          </w:tcPr>
          <w:p w:rsidR="002E523C" w:rsidRPr="00F53BCC" w:rsidRDefault="002E523C" w:rsidP="008F1C0C">
            <w:pPr>
              <w:spacing w:after="0" w:line="240" w:lineRule="auto"/>
              <w:rPr>
                <w:rFonts w:ascii="Times New Roman" w:eastAsia="Times New Roman" w:hAnsi="Times New Roman" w:cs="Times New Roman"/>
                <w:b/>
                <w:bCs/>
                <w:color w:val="000000"/>
                <w:sz w:val="24"/>
                <w:szCs w:val="24"/>
                <w:lang w:eastAsia="ru-RU"/>
              </w:rPr>
            </w:pPr>
          </w:p>
        </w:tc>
      </w:tr>
      <w:tr w:rsidR="002E523C" w:rsidRPr="00F53BCC" w:rsidTr="006B5EEA">
        <w:trPr>
          <w:trHeight w:val="300"/>
        </w:trPr>
        <w:tc>
          <w:tcPr>
            <w:tcW w:w="701"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418"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883" w:type="dxa"/>
            <w:gridSpan w:val="2"/>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12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823" w:type="dxa"/>
            <w:gridSpan w:val="2"/>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20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6B5EEA">
        <w:trPr>
          <w:trHeight w:val="315"/>
        </w:trPr>
        <w:tc>
          <w:tcPr>
            <w:tcW w:w="10105" w:type="dxa"/>
            <w:gridSpan w:val="9"/>
            <w:tcBorders>
              <w:top w:val="nil"/>
              <w:left w:val="nil"/>
              <w:bottom w:val="single" w:sz="8" w:space="0" w:color="auto"/>
              <w:right w:val="nil"/>
            </w:tcBorders>
            <w:noWrap/>
            <w:vAlign w:val="bottom"/>
            <w:hideMark/>
          </w:tcPr>
          <w:p w:rsidR="002E523C" w:rsidRPr="00F53BCC" w:rsidRDefault="002E523C"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Критерий 1 - Степень  достижения целей и решения задач муниципальной программы (подпрограммы) </w:t>
            </w:r>
          </w:p>
        </w:tc>
      </w:tr>
      <w:tr w:rsidR="002E523C" w:rsidRPr="00B57081" w:rsidTr="006B5EEA">
        <w:trPr>
          <w:trHeight w:val="1725"/>
        </w:trPr>
        <w:tc>
          <w:tcPr>
            <w:tcW w:w="701" w:type="dxa"/>
            <w:tcBorders>
              <w:top w:val="nil"/>
              <w:left w:val="single" w:sz="8" w:space="0" w:color="auto"/>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418"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Наименование индикатора (показателя) </w:t>
            </w:r>
          </w:p>
        </w:tc>
        <w:tc>
          <w:tcPr>
            <w:tcW w:w="960"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ед.изм</w:t>
            </w:r>
          </w:p>
        </w:tc>
        <w:tc>
          <w:tcPr>
            <w:tcW w:w="883" w:type="dxa"/>
            <w:gridSpan w:val="2"/>
            <w:tcBorders>
              <w:top w:val="nil"/>
              <w:left w:val="nil"/>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Pi -плановое значение индикатора (показателя) </w:t>
            </w:r>
          </w:p>
        </w:tc>
        <w:tc>
          <w:tcPr>
            <w:tcW w:w="1120" w:type="dxa"/>
            <w:tcBorders>
              <w:top w:val="nil"/>
              <w:left w:val="nil"/>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 - фактическое значение индикатолра (показателя)</w:t>
            </w:r>
          </w:p>
        </w:tc>
        <w:tc>
          <w:tcPr>
            <w:tcW w:w="1823" w:type="dxa"/>
            <w:gridSpan w:val="2"/>
            <w:tcBorders>
              <w:top w:val="nil"/>
              <w:left w:val="nil"/>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Si = (Fi / Pi) x 100%, если желаемой тенденцией развития является рост значений, Si = (Pi / Fi) x 100%, если желаемой тенденцией развития является снижение значений.</w:t>
            </w:r>
          </w:p>
        </w:tc>
        <w:tc>
          <w:tcPr>
            <w:tcW w:w="2200" w:type="dxa"/>
            <w:tcBorders>
              <w:top w:val="nil"/>
              <w:left w:val="nil"/>
              <w:bottom w:val="single" w:sz="4" w:space="0" w:color="auto"/>
              <w:right w:val="single" w:sz="8"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val="en-US" w:eastAsia="ru-RU"/>
              </w:rPr>
            </w:pPr>
            <w:r w:rsidRPr="00F53BCC">
              <w:rPr>
                <w:rFonts w:ascii="Times New Roman" w:eastAsia="Times New Roman" w:hAnsi="Times New Roman" w:cs="Times New Roman"/>
                <w:color w:val="000000"/>
                <w:sz w:val="24"/>
                <w:szCs w:val="24"/>
                <w:lang w:eastAsia="ru-RU"/>
              </w:rPr>
              <w:t xml:space="preserve">                                   </w:t>
            </w:r>
            <w:r w:rsidRPr="00F53BCC">
              <w:rPr>
                <w:rFonts w:ascii="Times New Roman" w:eastAsia="Times New Roman" w:hAnsi="Times New Roman" w:cs="Times New Roman"/>
                <w:color w:val="000000"/>
                <w:sz w:val="24"/>
                <w:szCs w:val="24"/>
                <w:lang w:val="en-US" w:eastAsia="ru-RU"/>
              </w:rPr>
              <w:t>m</w:t>
            </w:r>
            <w:r w:rsidRPr="00F53BCC">
              <w:rPr>
                <w:rFonts w:ascii="Times New Roman" w:eastAsia="Times New Roman" w:hAnsi="Times New Roman" w:cs="Times New Roman"/>
                <w:color w:val="000000"/>
                <w:sz w:val="24"/>
                <w:szCs w:val="24"/>
                <w:lang w:val="en-US" w:eastAsia="ru-RU"/>
              </w:rPr>
              <w:br/>
              <w:t>Cel = (1 / m) x SUM (Si),</w:t>
            </w:r>
            <w:r w:rsidRPr="00F53BCC">
              <w:rPr>
                <w:rFonts w:ascii="Times New Roman" w:eastAsia="Times New Roman" w:hAnsi="Times New Roman" w:cs="Times New Roman"/>
                <w:color w:val="000000"/>
                <w:sz w:val="24"/>
                <w:szCs w:val="24"/>
                <w:lang w:val="en-US" w:eastAsia="ru-RU"/>
              </w:rPr>
              <w:br/>
              <w:t xml:space="preserve">                                  i=1</w:t>
            </w:r>
          </w:p>
        </w:tc>
      </w:tr>
      <w:tr w:rsidR="00DD402C" w:rsidRPr="00F53BCC" w:rsidTr="00CB0FF2">
        <w:trPr>
          <w:trHeight w:val="1602"/>
        </w:trPr>
        <w:tc>
          <w:tcPr>
            <w:tcW w:w="701" w:type="dxa"/>
            <w:tcBorders>
              <w:top w:val="nil"/>
              <w:left w:val="single" w:sz="8" w:space="0" w:color="auto"/>
              <w:bottom w:val="single" w:sz="4" w:space="0" w:color="auto"/>
              <w:right w:val="single" w:sz="4" w:space="0" w:color="auto"/>
            </w:tcBorders>
            <w:hideMark/>
          </w:tcPr>
          <w:p w:rsidR="00DD402C" w:rsidRPr="00F53BCC" w:rsidRDefault="00DD402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w:t>
            </w:r>
          </w:p>
        </w:tc>
        <w:tc>
          <w:tcPr>
            <w:tcW w:w="2418" w:type="dxa"/>
          </w:tcPr>
          <w:p w:rsidR="00DD402C" w:rsidRPr="00F53BCC" w:rsidRDefault="00DD402C" w:rsidP="00865491">
            <w:pPr>
              <w:spacing w:after="0" w:line="240" w:lineRule="auto"/>
              <w:rPr>
                <w:rFonts w:ascii="Times New Roman" w:hAnsi="Times New Roman" w:cs="Times New Roman"/>
                <w:sz w:val="24"/>
                <w:szCs w:val="24"/>
              </w:rPr>
            </w:pPr>
            <w:r w:rsidRPr="00F53BCC">
              <w:rPr>
                <w:rFonts w:ascii="Times New Roman" w:hAnsi="Times New Roman" w:cs="Times New Roman"/>
                <w:sz w:val="24"/>
                <w:szCs w:val="24"/>
              </w:rPr>
              <w:t>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численности детей 1,5 - 7 лет, нуждающихся в предоставлении места)</w:t>
            </w:r>
          </w:p>
        </w:tc>
        <w:tc>
          <w:tcPr>
            <w:tcW w:w="960" w:type="dxa"/>
            <w:tcBorders>
              <w:top w:val="nil"/>
              <w:left w:val="single" w:sz="4" w:space="0" w:color="auto"/>
              <w:bottom w:val="single" w:sz="4" w:space="0" w:color="auto"/>
              <w:right w:val="single" w:sz="4" w:space="0" w:color="auto"/>
            </w:tcBorders>
            <w:noWrap/>
          </w:tcPr>
          <w:p w:rsidR="00DD402C" w:rsidRPr="00F53BCC" w:rsidRDefault="00DD402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883" w:type="dxa"/>
            <w:gridSpan w:val="2"/>
            <w:tcBorders>
              <w:top w:val="nil"/>
              <w:left w:val="nil"/>
              <w:bottom w:val="single" w:sz="4" w:space="0" w:color="auto"/>
              <w:right w:val="single" w:sz="4" w:space="0" w:color="auto"/>
            </w:tcBorders>
            <w:noWrap/>
          </w:tcPr>
          <w:p w:rsidR="00DD402C" w:rsidRPr="00F53BCC" w:rsidRDefault="00DD402C" w:rsidP="00B62430">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92,7</w:t>
            </w:r>
          </w:p>
        </w:tc>
        <w:tc>
          <w:tcPr>
            <w:tcW w:w="1120" w:type="dxa"/>
            <w:tcBorders>
              <w:top w:val="nil"/>
              <w:left w:val="nil"/>
              <w:bottom w:val="single" w:sz="4" w:space="0" w:color="auto"/>
              <w:right w:val="single" w:sz="4" w:space="0" w:color="auto"/>
            </w:tcBorders>
            <w:noWrap/>
          </w:tcPr>
          <w:p w:rsidR="00DD402C" w:rsidRPr="00F53BCC" w:rsidRDefault="00DD402C" w:rsidP="00B62430">
            <w:pPr>
              <w:spacing w:after="0" w:line="240" w:lineRule="auto"/>
              <w:jc w:val="center"/>
              <w:rPr>
                <w:rFonts w:ascii="Times New Roman" w:eastAsia="Times New Roman" w:hAnsi="Times New Roman" w:cs="Times New Roman"/>
                <w:sz w:val="24"/>
                <w:szCs w:val="24"/>
                <w:highlight w:val="yellow"/>
                <w:lang w:eastAsia="ru-RU"/>
              </w:rPr>
            </w:pPr>
            <w:r w:rsidRPr="00F53BCC">
              <w:rPr>
                <w:rFonts w:ascii="Times New Roman" w:eastAsia="Times New Roman" w:hAnsi="Times New Roman" w:cs="Times New Roman"/>
                <w:sz w:val="24"/>
                <w:szCs w:val="24"/>
                <w:lang w:eastAsia="ru-RU"/>
              </w:rPr>
              <w:t>100</w:t>
            </w:r>
          </w:p>
        </w:tc>
        <w:tc>
          <w:tcPr>
            <w:tcW w:w="1823" w:type="dxa"/>
            <w:gridSpan w:val="2"/>
            <w:tcBorders>
              <w:top w:val="nil"/>
              <w:left w:val="nil"/>
              <w:bottom w:val="single" w:sz="4" w:space="0" w:color="auto"/>
              <w:right w:val="single" w:sz="4" w:space="0" w:color="auto"/>
            </w:tcBorders>
            <w:noWrap/>
          </w:tcPr>
          <w:p w:rsidR="00DD402C" w:rsidRPr="00F53BCC" w:rsidRDefault="00DD402C" w:rsidP="00B62430">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107,8</w:t>
            </w:r>
          </w:p>
        </w:tc>
        <w:tc>
          <w:tcPr>
            <w:tcW w:w="2200" w:type="dxa"/>
            <w:tcBorders>
              <w:top w:val="nil"/>
              <w:left w:val="nil"/>
              <w:bottom w:val="single" w:sz="4" w:space="0" w:color="auto"/>
              <w:right w:val="single" w:sz="8" w:space="0" w:color="auto"/>
            </w:tcBorders>
            <w:noWrap/>
          </w:tcPr>
          <w:p w:rsidR="00DD402C" w:rsidRPr="00F53BCC" w:rsidRDefault="00DD402C" w:rsidP="006F1D80">
            <w:pPr>
              <w:spacing w:after="0" w:line="240" w:lineRule="auto"/>
              <w:jc w:val="center"/>
              <w:rPr>
                <w:rFonts w:ascii="Times New Roman" w:eastAsia="Times New Roman" w:hAnsi="Times New Roman" w:cs="Times New Roman"/>
                <w:sz w:val="24"/>
                <w:szCs w:val="24"/>
                <w:lang w:eastAsia="ru-RU"/>
              </w:rPr>
            </w:pPr>
          </w:p>
        </w:tc>
      </w:tr>
      <w:tr w:rsidR="00CB0FF2" w:rsidRPr="00F53BCC" w:rsidTr="00CB0FF2">
        <w:trPr>
          <w:trHeight w:val="545"/>
        </w:trPr>
        <w:tc>
          <w:tcPr>
            <w:tcW w:w="701" w:type="dxa"/>
            <w:tcBorders>
              <w:top w:val="nil"/>
              <w:left w:val="single" w:sz="8" w:space="0" w:color="auto"/>
              <w:bottom w:val="single" w:sz="4" w:space="0" w:color="auto"/>
              <w:right w:val="single" w:sz="4" w:space="0" w:color="auto"/>
            </w:tcBorders>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w:t>
            </w:r>
          </w:p>
        </w:tc>
        <w:tc>
          <w:tcPr>
            <w:tcW w:w="2418" w:type="dxa"/>
            <w:tcBorders>
              <w:top w:val="single" w:sz="8" w:space="0" w:color="auto"/>
              <w:left w:val="single" w:sz="8" w:space="0" w:color="auto"/>
              <w:bottom w:val="nil"/>
              <w:right w:val="single" w:sz="8" w:space="0" w:color="auto"/>
            </w:tcBorders>
          </w:tcPr>
          <w:p w:rsidR="00CB0FF2" w:rsidRPr="00F53BCC" w:rsidRDefault="00CB0FF2" w:rsidP="00865491">
            <w:pPr>
              <w:spacing w:after="0" w:line="240" w:lineRule="auto"/>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p w:rsidR="00CB0FF2" w:rsidRPr="00F53BCC" w:rsidRDefault="00CB0FF2" w:rsidP="00865491">
            <w:pPr>
              <w:spacing w:after="0" w:line="240" w:lineRule="auto"/>
              <w:rPr>
                <w:rFonts w:ascii="Times New Roman" w:eastAsia="Times New Roman" w:hAnsi="Times New Roman" w:cs="Times New Roman"/>
                <w:sz w:val="24"/>
                <w:szCs w:val="24"/>
                <w:lang w:eastAsia="ru-RU"/>
              </w:rPr>
            </w:pPr>
          </w:p>
        </w:tc>
        <w:tc>
          <w:tcPr>
            <w:tcW w:w="960" w:type="dxa"/>
            <w:tcBorders>
              <w:top w:val="nil"/>
              <w:left w:val="single" w:sz="4" w:space="0" w:color="auto"/>
              <w:bottom w:val="single" w:sz="4" w:space="0" w:color="auto"/>
              <w:right w:val="single" w:sz="4" w:space="0" w:color="auto"/>
            </w:tcBorders>
            <w:noWrap/>
          </w:tcPr>
          <w:p w:rsidR="00CB0FF2" w:rsidRPr="00F53BCC" w:rsidRDefault="00C23988"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883" w:type="dxa"/>
            <w:gridSpan w:val="2"/>
            <w:tcBorders>
              <w:top w:val="nil"/>
              <w:left w:val="nil"/>
              <w:bottom w:val="single" w:sz="4" w:space="0" w:color="auto"/>
              <w:right w:val="single" w:sz="4" w:space="0" w:color="auto"/>
            </w:tcBorders>
            <w:noWrap/>
          </w:tcPr>
          <w:p w:rsidR="00CB0FF2" w:rsidRPr="00F53BCC" w:rsidRDefault="005440EE" w:rsidP="006F1D80">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89</w:t>
            </w:r>
          </w:p>
        </w:tc>
        <w:tc>
          <w:tcPr>
            <w:tcW w:w="1120" w:type="dxa"/>
            <w:tcBorders>
              <w:top w:val="nil"/>
              <w:left w:val="nil"/>
              <w:bottom w:val="single" w:sz="4" w:space="0" w:color="auto"/>
              <w:right w:val="single" w:sz="4" w:space="0" w:color="auto"/>
            </w:tcBorders>
            <w:noWrap/>
          </w:tcPr>
          <w:p w:rsidR="00CB0FF2" w:rsidRPr="00F53BCC" w:rsidRDefault="005440EE" w:rsidP="006F1D80">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90</w:t>
            </w:r>
          </w:p>
        </w:tc>
        <w:tc>
          <w:tcPr>
            <w:tcW w:w="1823" w:type="dxa"/>
            <w:gridSpan w:val="2"/>
            <w:tcBorders>
              <w:top w:val="nil"/>
              <w:left w:val="nil"/>
              <w:bottom w:val="single" w:sz="4" w:space="0" w:color="auto"/>
              <w:right w:val="single" w:sz="4" w:space="0" w:color="auto"/>
            </w:tcBorders>
            <w:noWrap/>
          </w:tcPr>
          <w:p w:rsidR="00CB0FF2" w:rsidRPr="00F53BCC" w:rsidRDefault="005440EE" w:rsidP="006F1D80">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101,1</w:t>
            </w:r>
          </w:p>
        </w:tc>
        <w:tc>
          <w:tcPr>
            <w:tcW w:w="2200" w:type="dxa"/>
            <w:tcBorders>
              <w:top w:val="nil"/>
              <w:left w:val="nil"/>
              <w:bottom w:val="single" w:sz="4" w:space="0" w:color="auto"/>
              <w:right w:val="single" w:sz="8" w:space="0" w:color="auto"/>
            </w:tcBorders>
            <w:noWrap/>
          </w:tcPr>
          <w:p w:rsidR="00CB0FF2" w:rsidRPr="00F53BCC" w:rsidRDefault="00CB0FF2" w:rsidP="006F1D80">
            <w:pPr>
              <w:spacing w:after="0" w:line="240" w:lineRule="auto"/>
              <w:jc w:val="center"/>
              <w:rPr>
                <w:rFonts w:ascii="Times New Roman" w:eastAsia="Times New Roman" w:hAnsi="Times New Roman" w:cs="Times New Roman"/>
                <w:sz w:val="24"/>
                <w:szCs w:val="24"/>
                <w:lang w:eastAsia="ru-RU"/>
              </w:rPr>
            </w:pPr>
          </w:p>
        </w:tc>
      </w:tr>
      <w:tr w:rsidR="00CB0FF2" w:rsidRPr="00F53BCC" w:rsidTr="00CB0FF2">
        <w:trPr>
          <w:trHeight w:val="2202"/>
        </w:trPr>
        <w:tc>
          <w:tcPr>
            <w:tcW w:w="701" w:type="dxa"/>
            <w:tcBorders>
              <w:top w:val="nil"/>
              <w:left w:val="single" w:sz="8" w:space="0" w:color="auto"/>
              <w:bottom w:val="single" w:sz="4" w:space="0" w:color="auto"/>
              <w:right w:val="single" w:sz="4" w:space="0" w:color="auto"/>
            </w:tcBorders>
            <w:hideMark/>
          </w:tcPr>
          <w:p w:rsidR="00CB0FF2" w:rsidRPr="00F53BCC" w:rsidRDefault="00DD402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w:t>
            </w:r>
          </w:p>
        </w:tc>
        <w:tc>
          <w:tcPr>
            <w:tcW w:w="2418" w:type="dxa"/>
            <w:tcBorders>
              <w:top w:val="nil"/>
              <w:left w:val="nil"/>
              <w:bottom w:val="single" w:sz="4" w:space="0" w:color="auto"/>
              <w:right w:val="single" w:sz="4" w:space="0" w:color="auto"/>
            </w:tcBorders>
          </w:tcPr>
          <w:p w:rsidR="00CB0FF2" w:rsidRPr="00F53BCC" w:rsidRDefault="00CB0FF2" w:rsidP="00865491">
            <w:pPr>
              <w:spacing w:after="0" w:line="240" w:lineRule="auto"/>
              <w:rPr>
                <w:rFonts w:ascii="Times New Roman" w:hAnsi="Times New Roman" w:cs="Times New Roman"/>
                <w:sz w:val="24"/>
                <w:szCs w:val="24"/>
              </w:rPr>
            </w:pPr>
            <w:r w:rsidRPr="00F53BCC">
              <w:rPr>
                <w:rFonts w:ascii="Times New Roman" w:hAnsi="Times New Roman" w:cs="Times New Roman"/>
                <w:sz w:val="24"/>
                <w:szCs w:val="24"/>
              </w:rPr>
              <w:t>Доля учащихся, участвующих в конференциях, олимпиадах и иных конкурсных мероприятиях муниципального, регионального, всероссийского, международного уровней, в общей численности учащихся общеобразовательных организаций Медынского района.</w:t>
            </w:r>
          </w:p>
          <w:p w:rsidR="00CB0FF2" w:rsidRPr="00F53BCC" w:rsidRDefault="00CB0FF2" w:rsidP="00865491">
            <w:pPr>
              <w:spacing w:after="0" w:line="240" w:lineRule="auto"/>
              <w:rPr>
                <w:rFonts w:ascii="Times New Roman" w:hAnsi="Times New Roman" w:cs="Times New Roman"/>
                <w:sz w:val="24"/>
                <w:szCs w:val="24"/>
                <w:highlight w:val="yellow"/>
              </w:rPr>
            </w:pPr>
          </w:p>
        </w:tc>
        <w:tc>
          <w:tcPr>
            <w:tcW w:w="960" w:type="dxa"/>
            <w:tcBorders>
              <w:top w:val="nil"/>
              <w:left w:val="nil"/>
              <w:bottom w:val="single" w:sz="4" w:space="0" w:color="auto"/>
              <w:right w:val="single" w:sz="4" w:space="0" w:color="auto"/>
            </w:tcBorders>
            <w:noWrap/>
            <w:hideMark/>
          </w:tcPr>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883" w:type="dxa"/>
            <w:gridSpan w:val="2"/>
            <w:tcBorders>
              <w:top w:val="nil"/>
              <w:left w:val="nil"/>
              <w:bottom w:val="single" w:sz="4" w:space="0" w:color="auto"/>
              <w:right w:val="single" w:sz="4" w:space="0" w:color="auto"/>
            </w:tcBorders>
            <w:noWrap/>
            <w:vAlign w:val="bottom"/>
          </w:tcPr>
          <w:p w:rsidR="00CB0FF2" w:rsidRPr="00F53BCC" w:rsidRDefault="005440E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95,5</w:t>
            </w:r>
          </w:p>
        </w:tc>
        <w:tc>
          <w:tcPr>
            <w:tcW w:w="1120" w:type="dxa"/>
            <w:tcBorders>
              <w:top w:val="nil"/>
              <w:left w:val="nil"/>
              <w:bottom w:val="single" w:sz="4" w:space="0" w:color="auto"/>
              <w:right w:val="single" w:sz="4" w:space="0" w:color="auto"/>
            </w:tcBorders>
            <w:noWrap/>
            <w:vAlign w:val="bottom"/>
          </w:tcPr>
          <w:p w:rsidR="00CB0FF2" w:rsidRPr="00F53BCC" w:rsidRDefault="005440E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96</w:t>
            </w:r>
          </w:p>
        </w:tc>
        <w:tc>
          <w:tcPr>
            <w:tcW w:w="1823" w:type="dxa"/>
            <w:gridSpan w:val="2"/>
            <w:tcBorders>
              <w:top w:val="nil"/>
              <w:left w:val="nil"/>
              <w:bottom w:val="single" w:sz="4" w:space="0" w:color="auto"/>
              <w:right w:val="single" w:sz="4" w:space="0" w:color="auto"/>
            </w:tcBorders>
            <w:noWrap/>
            <w:vAlign w:val="bottom"/>
          </w:tcPr>
          <w:p w:rsidR="00CB0FF2" w:rsidRPr="00F53BCC" w:rsidRDefault="005440EE" w:rsidP="00D906B3">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100,5</w:t>
            </w:r>
          </w:p>
        </w:tc>
        <w:tc>
          <w:tcPr>
            <w:tcW w:w="2200" w:type="dxa"/>
            <w:tcBorders>
              <w:top w:val="nil"/>
              <w:left w:val="nil"/>
              <w:bottom w:val="single" w:sz="4" w:space="0" w:color="auto"/>
              <w:right w:val="single" w:sz="8"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CB0FF2">
        <w:trPr>
          <w:trHeight w:val="1200"/>
        </w:trPr>
        <w:tc>
          <w:tcPr>
            <w:tcW w:w="701" w:type="dxa"/>
            <w:tcBorders>
              <w:top w:val="nil"/>
              <w:left w:val="single" w:sz="8" w:space="0" w:color="auto"/>
              <w:bottom w:val="single" w:sz="4" w:space="0" w:color="auto"/>
              <w:right w:val="single" w:sz="4" w:space="0" w:color="auto"/>
            </w:tcBorders>
            <w:hideMark/>
          </w:tcPr>
          <w:p w:rsidR="00CB0FF2" w:rsidRPr="00F53BCC" w:rsidRDefault="00DD402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w:t>
            </w:r>
          </w:p>
        </w:tc>
        <w:tc>
          <w:tcPr>
            <w:tcW w:w="2418" w:type="dxa"/>
            <w:tcBorders>
              <w:top w:val="nil"/>
              <w:left w:val="nil"/>
              <w:bottom w:val="single" w:sz="4" w:space="0" w:color="auto"/>
              <w:right w:val="single" w:sz="4" w:space="0" w:color="auto"/>
            </w:tcBorders>
          </w:tcPr>
          <w:p w:rsidR="00CB0FF2" w:rsidRPr="00F53BCC" w:rsidRDefault="00CB0FF2" w:rsidP="00865491">
            <w:pPr>
              <w:spacing w:after="0" w:line="240" w:lineRule="auto"/>
              <w:jc w:val="both"/>
              <w:rPr>
                <w:rFonts w:ascii="Times New Roman" w:eastAsia="Times New Roman" w:hAnsi="Times New Roman" w:cs="Times New Roman"/>
                <w:color w:val="FF0000"/>
                <w:sz w:val="24"/>
                <w:szCs w:val="24"/>
                <w:lang w:eastAsia="ru-RU"/>
              </w:rPr>
            </w:pPr>
            <w:r w:rsidRPr="00F53BCC">
              <w:rPr>
                <w:rFonts w:ascii="Times New Roman" w:eastAsia="Times New Roman" w:hAnsi="Times New Roman" w:cs="Times New Roman"/>
                <w:sz w:val="24"/>
                <w:szCs w:val="24"/>
                <w:lang w:eastAsia="ru-RU"/>
              </w:rPr>
              <w:t>Доля детей от 5 до 18 лет, охваченных  программами дополнительного образования к общей численности детей данного возраста.</w:t>
            </w:r>
          </w:p>
        </w:tc>
        <w:tc>
          <w:tcPr>
            <w:tcW w:w="960" w:type="dxa"/>
            <w:tcBorders>
              <w:top w:val="nil"/>
              <w:left w:val="nil"/>
              <w:bottom w:val="single" w:sz="4" w:space="0" w:color="auto"/>
              <w:right w:val="single" w:sz="4" w:space="0" w:color="auto"/>
            </w:tcBorders>
            <w:noWrap/>
            <w:hideMark/>
          </w:tcPr>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883" w:type="dxa"/>
            <w:gridSpan w:val="2"/>
            <w:tcBorders>
              <w:top w:val="nil"/>
              <w:left w:val="nil"/>
              <w:bottom w:val="single" w:sz="4" w:space="0" w:color="auto"/>
              <w:right w:val="single" w:sz="4" w:space="0" w:color="auto"/>
            </w:tcBorders>
            <w:noWrap/>
            <w:vAlign w:val="bottom"/>
          </w:tcPr>
          <w:p w:rsidR="00CB0FF2" w:rsidRPr="00F53BCC" w:rsidRDefault="005440E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80</w:t>
            </w:r>
          </w:p>
        </w:tc>
        <w:tc>
          <w:tcPr>
            <w:tcW w:w="1120" w:type="dxa"/>
            <w:tcBorders>
              <w:top w:val="nil"/>
              <w:left w:val="nil"/>
              <w:bottom w:val="single" w:sz="4" w:space="0" w:color="auto"/>
              <w:right w:val="single" w:sz="4" w:space="0" w:color="auto"/>
            </w:tcBorders>
            <w:noWrap/>
            <w:vAlign w:val="bottom"/>
          </w:tcPr>
          <w:p w:rsidR="00CB0FF2" w:rsidRPr="00F53BCC" w:rsidRDefault="005440E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81</w:t>
            </w:r>
          </w:p>
        </w:tc>
        <w:tc>
          <w:tcPr>
            <w:tcW w:w="1823" w:type="dxa"/>
            <w:gridSpan w:val="2"/>
            <w:tcBorders>
              <w:top w:val="nil"/>
              <w:left w:val="nil"/>
              <w:bottom w:val="single" w:sz="4" w:space="0" w:color="auto"/>
              <w:right w:val="single" w:sz="4" w:space="0" w:color="auto"/>
            </w:tcBorders>
            <w:noWrap/>
            <w:vAlign w:val="bottom"/>
          </w:tcPr>
          <w:p w:rsidR="00CB0FF2" w:rsidRPr="00F53BCC" w:rsidRDefault="005440EE" w:rsidP="00D906B3">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101,3</w:t>
            </w:r>
          </w:p>
        </w:tc>
        <w:tc>
          <w:tcPr>
            <w:tcW w:w="2200" w:type="dxa"/>
            <w:tcBorders>
              <w:top w:val="nil"/>
              <w:left w:val="nil"/>
              <w:bottom w:val="single" w:sz="4" w:space="0" w:color="auto"/>
              <w:right w:val="single" w:sz="8"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CB0FF2">
        <w:trPr>
          <w:trHeight w:val="1800"/>
        </w:trPr>
        <w:tc>
          <w:tcPr>
            <w:tcW w:w="701" w:type="dxa"/>
            <w:tcBorders>
              <w:top w:val="nil"/>
              <w:left w:val="single" w:sz="8" w:space="0" w:color="auto"/>
              <w:bottom w:val="single" w:sz="4" w:space="0" w:color="auto"/>
              <w:right w:val="single" w:sz="4" w:space="0" w:color="auto"/>
            </w:tcBorders>
            <w:hideMark/>
          </w:tcPr>
          <w:p w:rsidR="00CB0FF2" w:rsidRPr="00F53BCC" w:rsidRDefault="00DD402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w:t>
            </w:r>
          </w:p>
        </w:tc>
        <w:tc>
          <w:tcPr>
            <w:tcW w:w="2418" w:type="dxa"/>
            <w:tcBorders>
              <w:top w:val="nil"/>
              <w:left w:val="nil"/>
              <w:bottom w:val="single" w:sz="4" w:space="0" w:color="auto"/>
              <w:right w:val="single" w:sz="4" w:space="0" w:color="auto"/>
            </w:tcBorders>
          </w:tcPr>
          <w:p w:rsidR="00CB0FF2" w:rsidRPr="00F53BCC" w:rsidRDefault="00CB0FF2" w:rsidP="00865491">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детей, обучающихся по дополнительным общеобразовательным программам естественно-научной и технической направленностям, в общей численности обучающихся  по дополнительным общеобразовательным программам</w:t>
            </w:r>
          </w:p>
        </w:tc>
        <w:tc>
          <w:tcPr>
            <w:tcW w:w="960" w:type="dxa"/>
            <w:tcBorders>
              <w:top w:val="nil"/>
              <w:left w:val="nil"/>
              <w:bottom w:val="single" w:sz="4" w:space="0" w:color="auto"/>
              <w:right w:val="single" w:sz="4" w:space="0" w:color="auto"/>
            </w:tcBorders>
            <w:noWrap/>
            <w:hideMark/>
          </w:tcPr>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883" w:type="dxa"/>
            <w:gridSpan w:val="2"/>
            <w:tcBorders>
              <w:top w:val="nil"/>
              <w:left w:val="nil"/>
              <w:bottom w:val="single" w:sz="4" w:space="0" w:color="auto"/>
              <w:right w:val="single" w:sz="4" w:space="0" w:color="auto"/>
            </w:tcBorders>
            <w:noWrap/>
            <w:vAlign w:val="bottom"/>
          </w:tcPr>
          <w:p w:rsidR="00CB0FF2" w:rsidRPr="00F53BCC" w:rsidRDefault="005440EE" w:rsidP="00D906B3">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18</w:t>
            </w:r>
          </w:p>
        </w:tc>
        <w:tc>
          <w:tcPr>
            <w:tcW w:w="1120" w:type="dxa"/>
            <w:tcBorders>
              <w:top w:val="nil"/>
              <w:left w:val="nil"/>
              <w:bottom w:val="single" w:sz="4" w:space="0" w:color="auto"/>
              <w:right w:val="single" w:sz="4" w:space="0" w:color="auto"/>
            </w:tcBorders>
            <w:noWrap/>
            <w:vAlign w:val="bottom"/>
          </w:tcPr>
          <w:p w:rsidR="00CB0FF2" w:rsidRPr="00F53BCC" w:rsidRDefault="005440E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38,7</w:t>
            </w:r>
          </w:p>
        </w:tc>
        <w:tc>
          <w:tcPr>
            <w:tcW w:w="1823" w:type="dxa"/>
            <w:gridSpan w:val="2"/>
            <w:tcBorders>
              <w:top w:val="nil"/>
              <w:left w:val="nil"/>
              <w:bottom w:val="single" w:sz="4" w:space="0" w:color="auto"/>
              <w:right w:val="single" w:sz="4" w:space="0" w:color="auto"/>
            </w:tcBorders>
            <w:noWrap/>
            <w:vAlign w:val="bottom"/>
          </w:tcPr>
          <w:p w:rsidR="00CB0FF2" w:rsidRPr="00F53BCC" w:rsidRDefault="005440EE" w:rsidP="00D906B3">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215</w:t>
            </w:r>
          </w:p>
        </w:tc>
        <w:tc>
          <w:tcPr>
            <w:tcW w:w="2200" w:type="dxa"/>
            <w:tcBorders>
              <w:top w:val="nil"/>
              <w:left w:val="nil"/>
              <w:bottom w:val="single" w:sz="4" w:space="0" w:color="auto"/>
              <w:right w:val="single" w:sz="8"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361A1B">
        <w:trPr>
          <w:trHeight w:val="402"/>
        </w:trPr>
        <w:tc>
          <w:tcPr>
            <w:tcW w:w="701" w:type="dxa"/>
            <w:tcBorders>
              <w:top w:val="nil"/>
              <w:left w:val="single" w:sz="8" w:space="0" w:color="auto"/>
              <w:bottom w:val="single" w:sz="4" w:space="0" w:color="auto"/>
              <w:right w:val="single" w:sz="4" w:space="0" w:color="auto"/>
            </w:tcBorders>
            <w:hideMark/>
          </w:tcPr>
          <w:p w:rsidR="00CB0FF2" w:rsidRPr="00F53BCC" w:rsidRDefault="00DD402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6</w:t>
            </w:r>
            <w:r w:rsidR="00CB0FF2" w:rsidRPr="00F53BCC">
              <w:rPr>
                <w:rFonts w:ascii="Times New Roman" w:eastAsia="Times New Roman" w:hAnsi="Times New Roman" w:cs="Times New Roman"/>
                <w:color w:val="000000"/>
                <w:sz w:val="24"/>
                <w:szCs w:val="24"/>
                <w:lang w:eastAsia="ru-RU"/>
              </w:rPr>
              <w:t> </w:t>
            </w:r>
          </w:p>
        </w:tc>
        <w:tc>
          <w:tcPr>
            <w:tcW w:w="2418" w:type="dxa"/>
            <w:tcBorders>
              <w:bottom w:val="single" w:sz="4" w:space="0" w:color="auto"/>
            </w:tcBorders>
            <w:hideMark/>
          </w:tcPr>
          <w:p w:rsidR="00CB0FF2" w:rsidRPr="00F53BCC" w:rsidRDefault="00CB0FF2" w:rsidP="00865491">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Удельный вес числа несовершеннолетних охваченных различными формами отдыха, оздоровления, занятости, в том числе несовершеннолетних, находящихся в трудной жизненной ситуации.</w:t>
            </w:r>
          </w:p>
        </w:tc>
        <w:tc>
          <w:tcPr>
            <w:tcW w:w="960" w:type="dxa"/>
            <w:tcBorders>
              <w:top w:val="nil"/>
              <w:left w:val="single" w:sz="4" w:space="0" w:color="auto"/>
              <w:bottom w:val="single" w:sz="4" w:space="0" w:color="auto"/>
              <w:right w:val="single" w:sz="4" w:space="0" w:color="auto"/>
            </w:tcBorders>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883" w:type="dxa"/>
            <w:gridSpan w:val="2"/>
            <w:tcBorders>
              <w:top w:val="nil"/>
              <w:left w:val="nil"/>
              <w:bottom w:val="single" w:sz="4" w:space="0" w:color="auto"/>
              <w:right w:val="single" w:sz="4" w:space="0" w:color="auto"/>
            </w:tcBorders>
            <w:noWrap/>
            <w:vAlign w:val="bottom"/>
          </w:tcPr>
          <w:p w:rsidR="00CB0FF2" w:rsidRPr="00F53BCC" w:rsidRDefault="005440EE"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87</w:t>
            </w:r>
          </w:p>
        </w:tc>
        <w:tc>
          <w:tcPr>
            <w:tcW w:w="1120" w:type="dxa"/>
            <w:tcBorders>
              <w:top w:val="nil"/>
              <w:left w:val="nil"/>
              <w:bottom w:val="single" w:sz="4" w:space="0" w:color="auto"/>
              <w:right w:val="single" w:sz="4" w:space="0" w:color="auto"/>
            </w:tcBorders>
            <w:noWrap/>
            <w:vAlign w:val="bottom"/>
          </w:tcPr>
          <w:p w:rsidR="00CB0FF2" w:rsidRPr="00F53BCC" w:rsidRDefault="005440EE"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96,1</w:t>
            </w:r>
          </w:p>
        </w:tc>
        <w:tc>
          <w:tcPr>
            <w:tcW w:w="1823" w:type="dxa"/>
            <w:gridSpan w:val="2"/>
            <w:tcBorders>
              <w:top w:val="nil"/>
              <w:left w:val="nil"/>
              <w:bottom w:val="single" w:sz="4" w:space="0" w:color="auto"/>
              <w:right w:val="single" w:sz="4" w:space="0" w:color="auto"/>
            </w:tcBorders>
            <w:noWrap/>
            <w:vAlign w:val="bottom"/>
          </w:tcPr>
          <w:p w:rsidR="00CB0FF2" w:rsidRPr="00F53BCC" w:rsidRDefault="005440EE" w:rsidP="00D906B3">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110,4</w:t>
            </w:r>
          </w:p>
        </w:tc>
        <w:tc>
          <w:tcPr>
            <w:tcW w:w="2200" w:type="dxa"/>
            <w:tcBorders>
              <w:top w:val="nil"/>
              <w:left w:val="nil"/>
              <w:bottom w:val="single" w:sz="4" w:space="0" w:color="auto"/>
              <w:right w:val="single" w:sz="8"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CB0FF2">
        <w:trPr>
          <w:trHeight w:val="402"/>
        </w:trPr>
        <w:tc>
          <w:tcPr>
            <w:tcW w:w="701" w:type="dxa"/>
            <w:tcBorders>
              <w:top w:val="nil"/>
              <w:left w:val="single" w:sz="8" w:space="0" w:color="auto"/>
              <w:bottom w:val="single" w:sz="4" w:space="0" w:color="auto"/>
              <w:right w:val="single" w:sz="4" w:space="0" w:color="auto"/>
            </w:tcBorders>
          </w:tcPr>
          <w:p w:rsidR="00CB0FF2" w:rsidRPr="00F53BCC" w:rsidRDefault="00DD402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w:t>
            </w:r>
          </w:p>
        </w:tc>
        <w:tc>
          <w:tcPr>
            <w:tcW w:w="2418" w:type="dxa"/>
            <w:tcBorders>
              <w:top w:val="single" w:sz="4" w:space="0" w:color="auto"/>
              <w:bottom w:val="single" w:sz="4" w:space="0" w:color="auto"/>
            </w:tcBorders>
          </w:tcPr>
          <w:p w:rsidR="00CB0FF2" w:rsidRPr="00F53BCC" w:rsidRDefault="00652139" w:rsidP="00865491">
            <w:pPr>
              <w:spacing w:after="0" w:line="240" w:lineRule="auto"/>
              <w:jc w:val="both"/>
              <w:rPr>
                <w:rFonts w:ascii="Times New Roman" w:eastAsia="Times New Roman" w:hAnsi="Times New Roman" w:cs="Times New Roman"/>
                <w:sz w:val="24"/>
                <w:szCs w:val="24"/>
                <w:lang w:eastAsia="ru-RU"/>
              </w:rPr>
            </w:pPr>
            <w:r w:rsidRPr="00F53BCC">
              <w:rPr>
                <w:rFonts w:ascii="Times New Roman" w:hAnsi="Times New Roman" w:cs="Times New Roman"/>
                <w:sz w:val="24"/>
                <w:szCs w:val="24"/>
              </w:rPr>
              <w:t>Удовлетворенность участников образовательного процесса качеством условий осуществления образовательной деятельности организациями, осуществляющими образовательную деятельность на территории Медынского района.</w:t>
            </w:r>
          </w:p>
        </w:tc>
        <w:tc>
          <w:tcPr>
            <w:tcW w:w="960" w:type="dxa"/>
            <w:tcBorders>
              <w:top w:val="nil"/>
              <w:left w:val="single" w:sz="4" w:space="0" w:color="auto"/>
              <w:bottom w:val="single" w:sz="4" w:space="0" w:color="auto"/>
              <w:right w:val="single" w:sz="4" w:space="0" w:color="auto"/>
            </w:tcBorders>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p>
          <w:p w:rsidR="00C23988" w:rsidRPr="00F53BCC" w:rsidRDefault="00C23988"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883" w:type="dxa"/>
            <w:gridSpan w:val="2"/>
            <w:tcBorders>
              <w:top w:val="nil"/>
              <w:left w:val="nil"/>
              <w:bottom w:val="single" w:sz="4" w:space="0" w:color="auto"/>
              <w:right w:val="single" w:sz="4" w:space="0" w:color="auto"/>
            </w:tcBorders>
            <w:noWrap/>
            <w:vAlign w:val="bottom"/>
          </w:tcPr>
          <w:p w:rsidR="00CB0FF2" w:rsidRPr="00F53BCC" w:rsidRDefault="005440EE"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80</w:t>
            </w:r>
          </w:p>
        </w:tc>
        <w:tc>
          <w:tcPr>
            <w:tcW w:w="1120" w:type="dxa"/>
            <w:tcBorders>
              <w:top w:val="nil"/>
              <w:left w:val="nil"/>
              <w:bottom w:val="single" w:sz="4" w:space="0" w:color="auto"/>
              <w:right w:val="single" w:sz="4" w:space="0" w:color="auto"/>
            </w:tcBorders>
            <w:noWrap/>
            <w:vAlign w:val="bottom"/>
          </w:tcPr>
          <w:p w:rsidR="00CB0FF2" w:rsidRPr="00F53BCC" w:rsidRDefault="005440EE"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80</w:t>
            </w:r>
          </w:p>
        </w:tc>
        <w:tc>
          <w:tcPr>
            <w:tcW w:w="1823" w:type="dxa"/>
            <w:gridSpan w:val="2"/>
            <w:tcBorders>
              <w:top w:val="nil"/>
              <w:left w:val="nil"/>
              <w:bottom w:val="single" w:sz="4" w:space="0" w:color="auto"/>
              <w:right w:val="single" w:sz="4" w:space="0" w:color="auto"/>
            </w:tcBorders>
            <w:noWrap/>
            <w:vAlign w:val="bottom"/>
          </w:tcPr>
          <w:p w:rsidR="00CB0FF2" w:rsidRPr="00F53BCC" w:rsidRDefault="005440EE" w:rsidP="00D906B3">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2200" w:type="dxa"/>
            <w:tcBorders>
              <w:top w:val="nil"/>
              <w:left w:val="nil"/>
              <w:bottom w:val="single" w:sz="4" w:space="0" w:color="auto"/>
              <w:right w:val="single" w:sz="8" w:space="0" w:color="auto"/>
            </w:tcBorders>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r>
      <w:tr w:rsidR="00CB0FF2" w:rsidRPr="00F53BCC" w:rsidTr="00CB0FF2">
        <w:trPr>
          <w:trHeight w:val="402"/>
        </w:trPr>
        <w:tc>
          <w:tcPr>
            <w:tcW w:w="701" w:type="dxa"/>
            <w:tcBorders>
              <w:top w:val="nil"/>
              <w:left w:val="single" w:sz="8" w:space="0" w:color="auto"/>
              <w:bottom w:val="single" w:sz="4" w:space="0" w:color="auto"/>
              <w:right w:val="single" w:sz="4" w:space="0" w:color="auto"/>
            </w:tcBorders>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p>
        </w:tc>
        <w:tc>
          <w:tcPr>
            <w:tcW w:w="2418" w:type="dxa"/>
            <w:tcBorders>
              <w:top w:val="single" w:sz="4" w:space="0" w:color="auto"/>
            </w:tcBorders>
          </w:tcPr>
          <w:p w:rsidR="00CB0FF2" w:rsidRPr="00F53BCC" w:rsidRDefault="00CB0FF2" w:rsidP="008F1C0C">
            <w:pPr>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883" w:type="dxa"/>
            <w:gridSpan w:val="2"/>
            <w:tcBorders>
              <w:top w:val="nil"/>
              <w:left w:val="nil"/>
              <w:bottom w:val="single" w:sz="4" w:space="0" w:color="auto"/>
              <w:right w:val="single" w:sz="4" w:space="0" w:color="auto"/>
            </w:tcBorders>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1823" w:type="dxa"/>
            <w:gridSpan w:val="2"/>
            <w:tcBorders>
              <w:top w:val="nil"/>
              <w:left w:val="nil"/>
              <w:bottom w:val="single" w:sz="4" w:space="0" w:color="auto"/>
              <w:right w:val="single" w:sz="4" w:space="0" w:color="auto"/>
            </w:tcBorders>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2200" w:type="dxa"/>
            <w:tcBorders>
              <w:top w:val="nil"/>
              <w:left w:val="nil"/>
              <w:bottom w:val="single" w:sz="4" w:space="0" w:color="auto"/>
              <w:right w:val="single" w:sz="8" w:space="0" w:color="auto"/>
            </w:tcBorders>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r>
      <w:tr w:rsidR="00CB0FF2" w:rsidRPr="00F53BCC" w:rsidTr="00CB0FF2">
        <w:trPr>
          <w:trHeight w:val="300"/>
        </w:trPr>
        <w:tc>
          <w:tcPr>
            <w:tcW w:w="701" w:type="dxa"/>
            <w:tcBorders>
              <w:top w:val="nil"/>
              <w:left w:val="single" w:sz="8" w:space="0" w:color="auto"/>
              <w:bottom w:val="single" w:sz="4" w:space="0" w:color="auto"/>
              <w:right w:val="single" w:sz="4" w:space="0" w:color="auto"/>
            </w:tcBorders>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m</w:t>
            </w:r>
          </w:p>
        </w:tc>
        <w:tc>
          <w:tcPr>
            <w:tcW w:w="2418" w:type="dxa"/>
            <w:tcBorders>
              <w:top w:val="single" w:sz="4" w:space="0" w:color="auto"/>
              <w:left w:val="nil"/>
              <w:bottom w:val="single" w:sz="4" w:space="0" w:color="auto"/>
              <w:right w:val="single" w:sz="4" w:space="0" w:color="auto"/>
            </w:tcBorders>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883" w:type="dxa"/>
            <w:gridSpan w:val="2"/>
            <w:tcBorders>
              <w:top w:val="nil"/>
              <w:left w:val="nil"/>
              <w:bottom w:val="single" w:sz="4"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823" w:type="dxa"/>
            <w:gridSpan w:val="2"/>
            <w:tcBorders>
              <w:top w:val="nil"/>
              <w:left w:val="nil"/>
              <w:bottom w:val="single" w:sz="4" w:space="0" w:color="auto"/>
              <w:right w:val="single" w:sz="4" w:space="0" w:color="auto"/>
            </w:tcBorders>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2200" w:type="dxa"/>
            <w:tcBorders>
              <w:top w:val="nil"/>
              <w:left w:val="nil"/>
              <w:bottom w:val="single" w:sz="4" w:space="0" w:color="auto"/>
              <w:right w:val="single" w:sz="8"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CB0FF2">
        <w:trPr>
          <w:trHeight w:val="300"/>
        </w:trPr>
        <w:tc>
          <w:tcPr>
            <w:tcW w:w="701" w:type="dxa"/>
            <w:tcBorders>
              <w:top w:val="nil"/>
              <w:left w:val="single" w:sz="8" w:space="0" w:color="auto"/>
              <w:bottom w:val="single" w:sz="4" w:space="0" w:color="auto"/>
              <w:right w:val="single" w:sz="4" w:space="0" w:color="auto"/>
            </w:tcBorders>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418" w:type="dxa"/>
            <w:tcBorders>
              <w:top w:val="nil"/>
              <w:left w:val="nil"/>
              <w:bottom w:val="single" w:sz="4"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Сумма значений</w:t>
            </w:r>
          </w:p>
        </w:tc>
        <w:tc>
          <w:tcPr>
            <w:tcW w:w="960" w:type="dxa"/>
            <w:tcBorders>
              <w:top w:val="nil"/>
              <w:left w:val="nil"/>
              <w:bottom w:val="single" w:sz="4"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883" w:type="dxa"/>
            <w:gridSpan w:val="2"/>
            <w:tcBorders>
              <w:top w:val="nil"/>
              <w:left w:val="nil"/>
              <w:bottom w:val="single" w:sz="4"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823" w:type="dxa"/>
            <w:gridSpan w:val="2"/>
            <w:tcBorders>
              <w:top w:val="nil"/>
              <w:left w:val="nil"/>
              <w:bottom w:val="single" w:sz="4" w:space="0" w:color="auto"/>
              <w:right w:val="single" w:sz="4" w:space="0" w:color="auto"/>
            </w:tcBorders>
            <w:noWrap/>
            <w:vAlign w:val="bottom"/>
          </w:tcPr>
          <w:p w:rsidR="00CB0FF2" w:rsidRPr="00F53BCC" w:rsidRDefault="005440EE" w:rsidP="00D906B3">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836,1</w:t>
            </w:r>
          </w:p>
        </w:tc>
        <w:tc>
          <w:tcPr>
            <w:tcW w:w="2200" w:type="dxa"/>
            <w:tcBorders>
              <w:top w:val="nil"/>
              <w:left w:val="nil"/>
              <w:bottom w:val="single" w:sz="4" w:space="0" w:color="auto"/>
              <w:right w:val="single" w:sz="8"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6B5EEA">
        <w:trPr>
          <w:trHeight w:val="315"/>
        </w:trPr>
        <w:tc>
          <w:tcPr>
            <w:tcW w:w="7905" w:type="dxa"/>
            <w:gridSpan w:val="8"/>
            <w:tcBorders>
              <w:top w:val="single" w:sz="4" w:space="0" w:color="auto"/>
              <w:left w:val="single" w:sz="8" w:space="0" w:color="auto"/>
              <w:bottom w:val="single" w:sz="8" w:space="0" w:color="auto"/>
              <w:right w:val="single" w:sz="4" w:space="0" w:color="000000"/>
            </w:tcBorders>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Cel - оценка степени достижения цели, решения задачи муниципальной программы (подпрограммы)</w:t>
            </w:r>
          </w:p>
        </w:tc>
        <w:tc>
          <w:tcPr>
            <w:tcW w:w="2200" w:type="dxa"/>
            <w:tcBorders>
              <w:top w:val="nil"/>
              <w:left w:val="nil"/>
              <w:bottom w:val="single" w:sz="8" w:space="0" w:color="auto"/>
              <w:right w:val="single" w:sz="8" w:space="0" w:color="auto"/>
            </w:tcBorders>
            <w:noWrap/>
            <w:vAlign w:val="bottom"/>
            <w:hideMark/>
          </w:tcPr>
          <w:p w:rsidR="00CB0FF2" w:rsidRPr="00F53BCC" w:rsidRDefault="005440EE"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119,4</w:t>
            </w:r>
          </w:p>
        </w:tc>
      </w:tr>
      <w:tr w:rsidR="00CB0FF2" w:rsidRPr="00F53BCC" w:rsidTr="006B5EEA">
        <w:trPr>
          <w:trHeight w:val="765"/>
        </w:trPr>
        <w:tc>
          <w:tcPr>
            <w:tcW w:w="10105" w:type="dxa"/>
            <w:gridSpan w:val="9"/>
            <w:tcBorders>
              <w:top w:val="single" w:sz="8" w:space="0" w:color="auto"/>
              <w:left w:val="nil"/>
              <w:bottom w:val="nil"/>
              <w:right w:val="nil"/>
            </w:tcBorders>
            <w:vAlign w:val="center"/>
            <w:hideMark/>
          </w:tcPr>
          <w:p w:rsidR="00CB0FF2" w:rsidRPr="00F53BCC" w:rsidRDefault="00CB0FF2"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Критерий 2 - Соответствие запланированному уровню затрат и эффективности использования средств бюджета МР "Медынский район" муниципальной программы (подпрограммы)</w:t>
            </w:r>
          </w:p>
        </w:tc>
      </w:tr>
      <w:tr w:rsidR="00CB0FF2" w:rsidRPr="00F53BCC" w:rsidTr="00344670">
        <w:trPr>
          <w:trHeight w:val="900"/>
        </w:trPr>
        <w:tc>
          <w:tcPr>
            <w:tcW w:w="3119" w:type="dxa"/>
            <w:gridSpan w:val="2"/>
            <w:tcBorders>
              <w:top w:val="single" w:sz="8" w:space="0" w:color="auto"/>
              <w:left w:val="single" w:sz="8" w:space="0" w:color="auto"/>
              <w:bottom w:val="single" w:sz="4" w:space="0" w:color="auto"/>
              <w:right w:val="single" w:sz="4" w:space="0" w:color="auto"/>
            </w:tcBorders>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701" w:type="dxa"/>
            <w:gridSpan w:val="2"/>
            <w:tcBorders>
              <w:top w:val="single" w:sz="8" w:space="0" w:color="auto"/>
              <w:left w:val="nil"/>
              <w:bottom w:val="single" w:sz="4" w:space="0" w:color="auto"/>
              <w:right w:val="single" w:sz="4" w:space="0" w:color="auto"/>
            </w:tcBorders>
            <w:vAlign w:val="center"/>
            <w:hideMark/>
          </w:tcPr>
          <w:p w:rsidR="00CB0FF2" w:rsidRPr="00F53BCC" w:rsidRDefault="00CB0FF2" w:rsidP="005440EE">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L - объем бюджетных ассигнований, предусмотренных в муниципальной программе (подпрограмме) на 202</w:t>
            </w:r>
            <w:r w:rsidR="005440EE" w:rsidRPr="00F53BCC">
              <w:rPr>
                <w:rFonts w:ascii="Times New Roman" w:eastAsia="Times New Roman" w:hAnsi="Times New Roman" w:cs="Times New Roman"/>
                <w:color w:val="000000"/>
                <w:sz w:val="24"/>
                <w:szCs w:val="24"/>
                <w:lang w:eastAsia="ru-RU"/>
              </w:rPr>
              <w:t>3</w:t>
            </w:r>
            <w:r w:rsidRPr="00F53BCC">
              <w:rPr>
                <w:rFonts w:ascii="Times New Roman" w:eastAsia="Times New Roman" w:hAnsi="Times New Roman" w:cs="Times New Roman"/>
                <w:color w:val="000000"/>
                <w:sz w:val="24"/>
                <w:szCs w:val="24"/>
                <w:lang w:eastAsia="ru-RU"/>
              </w:rPr>
              <w:t xml:space="preserve"> г. </w:t>
            </w:r>
          </w:p>
        </w:tc>
        <w:tc>
          <w:tcPr>
            <w:tcW w:w="1701" w:type="dxa"/>
            <w:gridSpan w:val="3"/>
            <w:tcBorders>
              <w:top w:val="single" w:sz="8" w:space="0" w:color="auto"/>
              <w:left w:val="nil"/>
              <w:bottom w:val="single" w:sz="4" w:space="0" w:color="auto"/>
              <w:right w:val="single" w:sz="4" w:space="0" w:color="auto"/>
            </w:tcBorders>
            <w:vAlign w:val="center"/>
            <w:hideMark/>
          </w:tcPr>
          <w:p w:rsidR="00CB0FF2" w:rsidRPr="00F53BCC" w:rsidRDefault="00CB0FF2" w:rsidP="005440EE">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K - кассовое исполнение расходов в 202</w:t>
            </w:r>
            <w:r w:rsidR="005440EE" w:rsidRPr="00F53BCC">
              <w:rPr>
                <w:rFonts w:ascii="Times New Roman" w:eastAsia="Times New Roman" w:hAnsi="Times New Roman" w:cs="Times New Roman"/>
                <w:color w:val="000000"/>
                <w:sz w:val="24"/>
                <w:szCs w:val="24"/>
                <w:lang w:eastAsia="ru-RU"/>
              </w:rPr>
              <w:t>3</w:t>
            </w:r>
            <w:r w:rsidRPr="00F53BCC">
              <w:rPr>
                <w:rFonts w:ascii="Times New Roman" w:eastAsia="Times New Roman" w:hAnsi="Times New Roman" w:cs="Times New Roman"/>
                <w:color w:val="000000"/>
                <w:sz w:val="24"/>
                <w:szCs w:val="24"/>
                <w:lang w:eastAsia="ru-RU"/>
              </w:rPr>
              <w:t xml:space="preserve"> году</w:t>
            </w:r>
          </w:p>
        </w:tc>
        <w:tc>
          <w:tcPr>
            <w:tcW w:w="3584" w:type="dxa"/>
            <w:gridSpan w:val="2"/>
            <w:tcBorders>
              <w:top w:val="single" w:sz="8" w:space="0" w:color="auto"/>
              <w:left w:val="nil"/>
              <w:bottom w:val="single" w:sz="4" w:space="0" w:color="auto"/>
              <w:right w:val="single" w:sz="8" w:space="0" w:color="000000"/>
            </w:tcBorders>
            <w:vAlign w:val="center"/>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Fin = K / L x 100%,</w:t>
            </w:r>
          </w:p>
        </w:tc>
      </w:tr>
      <w:tr w:rsidR="00CB0FF2" w:rsidRPr="00F53BCC" w:rsidTr="00344670">
        <w:trPr>
          <w:trHeight w:val="315"/>
        </w:trPr>
        <w:tc>
          <w:tcPr>
            <w:tcW w:w="3119" w:type="dxa"/>
            <w:gridSpan w:val="2"/>
            <w:tcBorders>
              <w:top w:val="single" w:sz="4" w:space="0" w:color="auto"/>
              <w:left w:val="single" w:sz="8" w:space="0" w:color="auto"/>
              <w:bottom w:val="single" w:sz="8" w:space="0" w:color="auto"/>
              <w:right w:val="single" w:sz="4" w:space="0" w:color="auto"/>
            </w:tcBorders>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Fin - уровень финансирования реализации основных мероприятий муниципальной программы (подпрограммы)</w:t>
            </w:r>
          </w:p>
        </w:tc>
        <w:tc>
          <w:tcPr>
            <w:tcW w:w="1701" w:type="dxa"/>
            <w:gridSpan w:val="2"/>
            <w:tcBorders>
              <w:top w:val="single" w:sz="4" w:space="0" w:color="auto"/>
              <w:left w:val="nil"/>
              <w:bottom w:val="single" w:sz="8" w:space="0" w:color="auto"/>
              <w:right w:val="single" w:sz="4" w:space="0" w:color="auto"/>
            </w:tcBorders>
            <w:noWrap/>
            <w:vAlign w:val="center"/>
          </w:tcPr>
          <w:p w:rsidR="00CB0FF2" w:rsidRPr="00F53BCC" w:rsidRDefault="00CB0FF2" w:rsidP="00453966">
            <w:pPr>
              <w:spacing w:after="0" w:line="240" w:lineRule="auto"/>
              <w:jc w:val="center"/>
              <w:rPr>
                <w:rFonts w:ascii="Times New Roman" w:eastAsia="Times New Roman" w:hAnsi="Times New Roman" w:cs="Times New Roman"/>
                <w:color w:val="000000"/>
                <w:sz w:val="24"/>
                <w:szCs w:val="24"/>
                <w:lang w:eastAsia="ru-RU"/>
              </w:rPr>
            </w:pPr>
          </w:p>
          <w:p w:rsidR="00361A1B" w:rsidRPr="00F53BCC" w:rsidRDefault="00361A1B" w:rsidP="00453966">
            <w:pPr>
              <w:spacing w:after="0" w:line="240" w:lineRule="auto"/>
              <w:jc w:val="center"/>
              <w:rPr>
                <w:rFonts w:ascii="Times New Roman" w:eastAsia="Times New Roman" w:hAnsi="Times New Roman" w:cs="Times New Roman"/>
                <w:color w:val="000000"/>
                <w:sz w:val="24"/>
                <w:szCs w:val="24"/>
                <w:lang w:eastAsia="ru-RU"/>
              </w:rPr>
            </w:pPr>
          </w:p>
          <w:p w:rsidR="00361A1B" w:rsidRPr="00F53BCC" w:rsidRDefault="00361A1B" w:rsidP="00453966">
            <w:pPr>
              <w:spacing w:after="0" w:line="240" w:lineRule="auto"/>
              <w:jc w:val="center"/>
              <w:rPr>
                <w:rFonts w:ascii="Times New Roman" w:eastAsia="Times New Roman" w:hAnsi="Times New Roman" w:cs="Times New Roman"/>
                <w:color w:val="000000"/>
                <w:sz w:val="24"/>
                <w:szCs w:val="24"/>
                <w:lang w:eastAsia="ru-RU"/>
              </w:rPr>
            </w:pPr>
          </w:p>
          <w:p w:rsidR="00361A1B" w:rsidRPr="00F53BCC" w:rsidRDefault="00361A1B" w:rsidP="00453966">
            <w:pPr>
              <w:spacing w:after="0" w:line="240" w:lineRule="auto"/>
              <w:jc w:val="center"/>
              <w:rPr>
                <w:rFonts w:ascii="Times New Roman" w:eastAsia="Times New Roman" w:hAnsi="Times New Roman" w:cs="Times New Roman"/>
                <w:color w:val="000000"/>
                <w:sz w:val="24"/>
                <w:szCs w:val="24"/>
                <w:lang w:eastAsia="ru-RU"/>
              </w:rPr>
            </w:pPr>
          </w:p>
          <w:p w:rsidR="00361A1B" w:rsidRPr="00F53BCC" w:rsidRDefault="00361A1B" w:rsidP="00453966">
            <w:pPr>
              <w:spacing w:after="0" w:line="240" w:lineRule="auto"/>
              <w:jc w:val="center"/>
              <w:rPr>
                <w:rFonts w:ascii="Times New Roman" w:eastAsia="Times New Roman" w:hAnsi="Times New Roman" w:cs="Times New Roman"/>
                <w:color w:val="000000"/>
                <w:sz w:val="24"/>
                <w:szCs w:val="24"/>
                <w:lang w:eastAsia="ru-RU"/>
              </w:rPr>
            </w:pPr>
          </w:p>
          <w:p w:rsidR="00361A1B" w:rsidRPr="00F53BCC" w:rsidRDefault="005440EE" w:rsidP="00453966">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813 443 930,57</w:t>
            </w:r>
          </w:p>
        </w:tc>
        <w:tc>
          <w:tcPr>
            <w:tcW w:w="1701" w:type="dxa"/>
            <w:gridSpan w:val="3"/>
            <w:tcBorders>
              <w:top w:val="nil"/>
              <w:left w:val="nil"/>
              <w:bottom w:val="single" w:sz="8" w:space="0" w:color="auto"/>
              <w:right w:val="single" w:sz="4" w:space="0" w:color="auto"/>
            </w:tcBorders>
            <w:noWrap/>
            <w:vAlign w:val="bottom"/>
          </w:tcPr>
          <w:p w:rsidR="00CB0FF2" w:rsidRPr="00F53BCC" w:rsidRDefault="005440EE" w:rsidP="006F1D80">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803 407 686,53</w:t>
            </w:r>
          </w:p>
        </w:tc>
        <w:tc>
          <w:tcPr>
            <w:tcW w:w="3584" w:type="dxa"/>
            <w:gridSpan w:val="2"/>
            <w:tcBorders>
              <w:top w:val="single" w:sz="4" w:space="0" w:color="auto"/>
              <w:left w:val="nil"/>
              <w:bottom w:val="single" w:sz="8" w:space="0" w:color="auto"/>
              <w:right w:val="single" w:sz="8" w:space="0" w:color="000000"/>
            </w:tcBorders>
            <w:noWrap/>
            <w:vAlign w:val="bottom"/>
          </w:tcPr>
          <w:p w:rsidR="00CB0FF2" w:rsidRPr="00F53BCC" w:rsidRDefault="005440EE"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98,8</w:t>
            </w:r>
          </w:p>
        </w:tc>
      </w:tr>
      <w:tr w:rsidR="00CB0FF2" w:rsidRPr="00F53BCC" w:rsidTr="006B5EEA">
        <w:trPr>
          <w:trHeight w:val="300"/>
        </w:trPr>
        <w:tc>
          <w:tcPr>
            <w:tcW w:w="7905" w:type="dxa"/>
            <w:gridSpan w:val="8"/>
            <w:vAlign w:val="center"/>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15"/>
        </w:trPr>
        <w:tc>
          <w:tcPr>
            <w:tcW w:w="701" w:type="dxa"/>
            <w:shd w:val="clear" w:color="auto" w:fill="FFFFFF"/>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418" w:type="dxa"/>
            <w:shd w:val="clear" w:color="auto" w:fill="FFFFFF"/>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shd w:val="clear" w:color="auto" w:fill="FFFFFF"/>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883" w:type="dxa"/>
            <w:gridSpan w:val="2"/>
            <w:shd w:val="clear" w:color="auto" w:fill="FFFFFF"/>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20" w:type="dxa"/>
            <w:shd w:val="clear" w:color="auto" w:fill="FFFFFF"/>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823" w:type="dxa"/>
            <w:gridSpan w:val="2"/>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00"/>
        </w:trPr>
        <w:tc>
          <w:tcPr>
            <w:tcW w:w="7905" w:type="dxa"/>
            <w:gridSpan w:val="8"/>
            <w:tcBorders>
              <w:top w:val="single" w:sz="8" w:space="0" w:color="auto"/>
              <w:left w:val="single" w:sz="8" w:space="0" w:color="auto"/>
              <w:bottom w:val="single" w:sz="4" w:space="0" w:color="auto"/>
              <w:right w:val="single" w:sz="8" w:space="0" w:color="000000"/>
            </w:tcBorders>
            <w:noWrap/>
            <w:vAlign w:val="bottom"/>
            <w:hideMark/>
          </w:tcPr>
          <w:p w:rsidR="00CB0FF2" w:rsidRPr="00F53BCC" w:rsidRDefault="00CB0FF2"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Комплексная оценка эффективности реализации муниципальной программы (подпрограммы) </w:t>
            </w: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00"/>
        </w:trPr>
        <w:tc>
          <w:tcPr>
            <w:tcW w:w="4962" w:type="dxa"/>
            <w:gridSpan w:val="5"/>
            <w:tcBorders>
              <w:top w:val="single" w:sz="4" w:space="0" w:color="auto"/>
              <w:left w:val="single" w:sz="8" w:space="0" w:color="auto"/>
              <w:bottom w:val="single" w:sz="4" w:space="0" w:color="auto"/>
              <w:right w:val="single" w:sz="4" w:space="0" w:color="auto"/>
            </w:tcBorders>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943" w:type="dxa"/>
            <w:gridSpan w:val="3"/>
            <w:tcBorders>
              <w:top w:val="single" w:sz="4" w:space="0" w:color="auto"/>
              <w:left w:val="nil"/>
              <w:bottom w:val="single" w:sz="4" w:space="0" w:color="auto"/>
              <w:right w:val="single" w:sz="8" w:space="0" w:color="000000"/>
            </w:tcBorders>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O = (Cel + Fin ) / 2</w:t>
            </w: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15"/>
        </w:trPr>
        <w:tc>
          <w:tcPr>
            <w:tcW w:w="4962" w:type="dxa"/>
            <w:gridSpan w:val="5"/>
            <w:tcBorders>
              <w:top w:val="single" w:sz="4" w:space="0" w:color="auto"/>
              <w:left w:val="single" w:sz="8" w:space="0" w:color="auto"/>
              <w:bottom w:val="single" w:sz="8" w:space="0" w:color="auto"/>
              <w:right w:val="single" w:sz="4" w:space="0" w:color="auto"/>
            </w:tcBorders>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O - комплексная оценка эффективности реализации муниципальной программы </w:t>
            </w:r>
          </w:p>
        </w:tc>
        <w:tc>
          <w:tcPr>
            <w:tcW w:w="2943" w:type="dxa"/>
            <w:gridSpan w:val="3"/>
            <w:tcBorders>
              <w:top w:val="single" w:sz="4" w:space="0" w:color="auto"/>
              <w:left w:val="nil"/>
              <w:bottom w:val="single" w:sz="8" w:space="0" w:color="auto"/>
              <w:right w:val="single" w:sz="8" w:space="0" w:color="000000"/>
            </w:tcBorders>
            <w:noWrap/>
            <w:vAlign w:val="bottom"/>
            <w:hideMark/>
          </w:tcPr>
          <w:p w:rsidR="00CB0FF2" w:rsidRPr="00F53BCC" w:rsidRDefault="005440EE"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109,1</w:t>
            </w: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15"/>
        </w:trPr>
        <w:tc>
          <w:tcPr>
            <w:tcW w:w="701"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418"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96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883" w:type="dxa"/>
            <w:gridSpan w:val="2"/>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12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823" w:type="dxa"/>
            <w:gridSpan w:val="2"/>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15"/>
        </w:trPr>
        <w:tc>
          <w:tcPr>
            <w:tcW w:w="7905" w:type="dxa"/>
            <w:gridSpan w:val="8"/>
            <w:tcBorders>
              <w:top w:val="single" w:sz="8" w:space="0" w:color="auto"/>
              <w:left w:val="single" w:sz="8" w:space="0" w:color="auto"/>
              <w:bottom w:val="nil"/>
              <w:right w:val="single" w:sz="8" w:space="0" w:color="000000"/>
            </w:tcBorders>
            <w:vAlign w:val="center"/>
            <w:hideMark/>
          </w:tcPr>
          <w:p w:rsidR="00CB0FF2" w:rsidRPr="00F53BCC" w:rsidRDefault="00CB0FF2"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Градации оценки эффективности реализации муниципальной программы </w:t>
            </w: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00"/>
        </w:trPr>
        <w:tc>
          <w:tcPr>
            <w:tcW w:w="4079" w:type="dxa"/>
            <w:gridSpan w:val="3"/>
            <w:tcBorders>
              <w:top w:val="single" w:sz="8" w:space="0" w:color="auto"/>
              <w:left w:val="single" w:sz="8" w:space="0" w:color="auto"/>
              <w:bottom w:val="single" w:sz="4" w:space="0" w:color="auto"/>
              <w:right w:val="single" w:sz="4" w:space="0" w:color="auto"/>
            </w:tcBorders>
            <w:vAlign w:val="center"/>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Виды результатов оценки</w:t>
            </w:r>
          </w:p>
        </w:tc>
        <w:tc>
          <w:tcPr>
            <w:tcW w:w="3826" w:type="dxa"/>
            <w:gridSpan w:val="5"/>
            <w:tcBorders>
              <w:top w:val="single" w:sz="8" w:space="0" w:color="auto"/>
              <w:left w:val="nil"/>
              <w:bottom w:val="single" w:sz="4" w:space="0" w:color="auto"/>
              <w:right w:val="single" w:sz="8" w:space="0" w:color="000000"/>
            </w:tcBorders>
            <w:vAlign w:val="center"/>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Границы диапазона оценки</w:t>
            </w: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00"/>
        </w:trPr>
        <w:tc>
          <w:tcPr>
            <w:tcW w:w="4079" w:type="dxa"/>
            <w:gridSpan w:val="3"/>
            <w:tcBorders>
              <w:top w:val="single" w:sz="4" w:space="0" w:color="auto"/>
              <w:left w:val="single" w:sz="8" w:space="0" w:color="auto"/>
              <w:bottom w:val="single" w:sz="4"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Высокий уровень эффективности</w:t>
            </w:r>
          </w:p>
        </w:tc>
        <w:tc>
          <w:tcPr>
            <w:tcW w:w="3826" w:type="dxa"/>
            <w:gridSpan w:val="5"/>
            <w:tcBorders>
              <w:top w:val="single" w:sz="4" w:space="0" w:color="auto"/>
              <w:left w:val="nil"/>
              <w:bottom w:val="single" w:sz="4" w:space="0" w:color="auto"/>
              <w:right w:val="single" w:sz="8" w:space="0" w:color="000000"/>
            </w:tcBorders>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95% и более</w:t>
            </w: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00"/>
        </w:trPr>
        <w:tc>
          <w:tcPr>
            <w:tcW w:w="4079" w:type="dxa"/>
            <w:gridSpan w:val="3"/>
            <w:tcBorders>
              <w:top w:val="single" w:sz="4" w:space="0" w:color="auto"/>
              <w:left w:val="single" w:sz="8" w:space="0" w:color="auto"/>
              <w:bottom w:val="single" w:sz="4"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Удовлетворительный уровень эффективности</w:t>
            </w:r>
          </w:p>
        </w:tc>
        <w:tc>
          <w:tcPr>
            <w:tcW w:w="3826" w:type="dxa"/>
            <w:gridSpan w:val="5"/>
            <w:tcBorders>
              <w:top w:val="single" w:sz="4" w:space="0" w:color="auto"/>
              <w:left w:val="nil"/>
              <w:bottom w:val="single" w:sz="4" w:space="0" w:color="auto"/>
              <w:right w:val="single" w:sz="8" w:space="0" w:color="000000"/>
            </w:tcBorders>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от 80% до 95%</w:t>
            </w: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15"/>
        </w:trPr>
        <w:tc>
          <w:tcPr>
            <w:tcW w:w="4079" w:type="dxa"/>
            <w:gridSpan w:val="3"/>
            <w:tcBorders>
              <w:top w:val="single" w:sz="4" w:space="0" w:color="auto"/>
              <w:left w:val="single" w:sz="8" w:space="0" w:color="auto"/>
              <w:bottom w:val="single" w:sz="8" w:space="0" w:color="auto"/>
              <w:right w:val="single" w:sz="4" w:space="0" w:color="auto"/>
            </w:tcBorders>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Неудовлетворительный уровень эффективности</w:t>
            </w:r>
          </w:p>
        </w:tc>
        <w:tc>
          <w:tcPr>
            <w:tcW w:w="3826" w:type="dxa"/>
            <w:gridSpan w:val="5"/>
            <w:tcBorders>
              <w:top w:val="single" w:sz="4" w:space="0" w:color="auto"/>
              <w:left w:val="nil"/>
              <w:bottom w:val="single" w:sz="8" w:space="0" w:color="auto"/>
              <w:right w:val="single" w:sz="8" w:space="0" w:color="000000"/>
            </w:tcBorders>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менее 80%</w:t>
            </w: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00"/>
        </w:trPr>
        <w:tc>
          <w:tcPr>
            <w:tcW w:w="701"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418"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96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883" w:type="dxa"/>
            <w:gridSpan w:val="2"/>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12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823" w:type="dxa"/>
            <w:gridSpan w:val="2"/>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p w:rsidR="00CB0FF2" w:rsidRPr="00F53BCC" w:rsidRDefault="00CB0FF2" w:rsidP="008F1C0C">
            <w:pPr>
              <w:spacing w:after="0" w:line="240" w:lineRule="auto"/>
              <w:rPr>
                <w:rFonts w:ascii="Times New Roman" w:eastAsia="Calibri" w:hAnsi="Times New Roman" w:cs="Times New Roman"/>
                <w:sz w:val="24"/>
                <w:szCs w:val="24"/>
              </w:rPr>
            </w:pPr>
          </w:p>
          <w:p w:rsidR="00CB0FF2" w:rsidRPr="00F53BCC" w:rsidRDefault="00CB0FF2" w:rsidP="008F1C0C">
            <w:pPr>
              <w:spacing w:after="0" w:line="240" w:lineRule="auto"/>
              <w:rPr>
                <w:rFonts w:ascii="Times New Roman" w:eastAsia="Calibri" w:hAnsi="Times New Roman" w:cs="Times New Roman"/>
                <w:sz w:val="24"/>
                <w:szCs w:val="24"/>
              </w:rPr>
            </w:pPr>
          </w:p>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6B5EEA">
        <w:trPr>
          <w:trHeight w:val="300"/>
        </w:trPr>
        <w:tc>
          <w:tcPr>
            <w:tcW w:w="701"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418"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96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883" w:type="dxa"/>
            <w:gridSpan w:val="2"/>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12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823" w:type="dxa"/>
            <w:gridSpan w:val="2"/>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20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bl>
    <w:p w:rsidR="002E523C" w:rsidRPr="00F53BCC" w:rsidRDefault="002E523C" w:rsidP="008F1C0C">
      <w:pPr>
        <w:tabs>
          <w:tab w:val="left" w:pos="709"/>
          <w:tab w:val="left" w:pos="10206"/>
        </w:tabs>
        <w:spacing w:after="0" w:line="240" w:lineRule="auto"/>
        <w:jc w:val="right"/>
        <w:rPr>
          <w:rFonts w:ascii="Times New Roman" w:eastAsia="Times New Roman" w:hAnsi="Times New Roman" w:cs="Times New Roman"/>
          <w:b/>
          <w:sz w:val="24"/>
          <w:szCs w:val="24"/>
        </w:rPr>
      </w:pPr>
      <w:r w:rsidRPr="00F53BCC">
        <w:rPr>
          <w:rFonts w:ascii="Times New Roman" w:eastAsia="Times New Roman" w:hAnsi="Times New Roman" w:cs="Times New Roman"/>
          <w:i/>
          <w:sz w:val="24"/>
          <w:szCs w:val="24"/>
          <w:lang w:eastAsia="ru-RU"/>
        </w:rPr>
        <w:t>Приложение к сводному отчету</w:t>
      </w:r>
    </w:p>
    <w:p w:rsidR="002E523C" w:rsidRPr="00F53BCC" w:rsidRDefault="002E523C" w:rsidP="008F1C0C">
      <w:pPr>
        <w:tabs>
          <w:tab w:val="left" w:pos="709"/>
          <w:tab w:val="left" w:pos="993"/>
          <w:tab w:val="left" w:pos="10206"/>
        </w:tabs>
        <w:spacing w:after="0" w:line="240" w:lineRule="auto"/>
        <w:ind w:firstLine="709"/>
        <w:jc w:val="center"/>
        <w:rPr>
          <w:rFonts w:ascii="Times New Roman" w:eastAsia="Times New Roman" w:hAnsi="Times New Roman" w:cs="Times New Roman"/>
          <w:b/>
          <w:sz w:val="24"/>
          <w:szCs w:val="24"/>
        </w:rPr>
      </w:pPr>
    </w:p>
    <w:p w:rsidR="002E523C" w:rsidRPr="00F53BCC" w:rsidRDefault="002E523C" w:rsidP="008F1C0C">
      <w:pPr>
        <w:spacing w:after="0" w:line="240" w:lineRule="auto"/>
        <w:ind w:firstLine="720"/>
        <w:jc w:val="center"/>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Отчет о ходе реализации и оценке эффективности</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sz w:val="24"/>
          <w:szCs w:val="24"/>
        </w:rPr>
        <w:t xml:space="preserve"> </w:t>
      </w:r>
      <w:r w:rsidRPr="00F53BCC">
        <w:rPr>
          <w:rFonts w:ascii="Times New Roman" w:eastAsia="Times New Roman" w:hAnsi="Times New Roman" w:cs="Times New Roman"/>
          <w:b/>
          <w:color w:val="000000"/>
          <w:sz w:val="24"/>
          <w:szCs w:val="24"/>
        </w:rPr>
        <w:t xml:space="preserve">подпрограммы  </w:t>
      </w:r>
      <w:r w:rsidRPr="00F53BCC">
        <w:rPr>
          <w:rFonts w:ascii="Times New Roman" w:eastAsia="Times New Roman" w:hAnsi="Times New Roman" w:cs="Times New Roman"/>
          <w:b/>
          <w:sz w:val="24"/>
          <w:szCs w:val="24"/>
        </w:rPr>
        <w:t>«Развитие дошкольного образования</w:t>
      </w:r>
      <w:r w:rsidRPr="00F53BCC">
        <w:rPr>
          <w:rFonts w:ascii="Times New Roman" w:eastAsia="Times New Roman" w:hAnsi="Times New Roman" w:cs="Times New Roman"/>
          <w:b/>
          <w:bCs/>
          <w:sz w:val="24"/>
          <w:szCs w:val="24"/>
        </w:rPr>
        <w:t xml:space="preserve">» муниципальной программы «Развитие образования в </w:t>
      </w:r>
      <w:r w:rsidR="00613E1A" w:rsidRPr="00F53BCC">
        <w:rPr>
          <w:rFonts w:ascii="Times New Roman" w:eastAsia="Times New Roman" w:hAnsi="Times New Roman" w:cs="Times New Roman"/>
          <w:b/>
          <w:bCs/>
          <w:sz w:val="24"/>
          <w:szCs w:val="24"/>
        </w:rPr>
        <w:t>муниципальном районе «</w:t>
      </w:r>
      <w:r w:rsidRPr="00F53BCC">
        <w:rPr>
          <w:rFonts w:ascii="Times New Roman" w:eastAsia="Times New Roman" w:hAnsi="Times New Roman" w:cs="Times New Roman"/>
          <w:b/>
          <w:bCs/>
          <w:sz w:val="24"/>
          <w:szCs w:val="24"/>
        </w:rPr>
        <w:t>Медынск</w:t>
      </w:r>
      <w:r w:rsidR="00613E1A" w:rsidRPr="00F53BCC">
        <w:rPr>
          <w:rFonts w:ascii="Times New Roman" w:eastAsia="Times New Roman" w:hAnsi="Times New Roman" w:cs="Times New Roman"/>
          <w:b/>
          <w:bCs/>
          <w:sz w:val="24"/>
          <w:szCs w:val="24"/>
        </w:rPr>
        <w:t>ий</w:t>
      </w:r>
      <w:r w:rsidRPr="00F53BCC">
        <w:rPr>
          <w:rFonts w:ascii="Times New Roman" w:eastAsia="Times New Roman" w:hAnsi="Times New Roman" w:cs="Times New Roman"/>
          <w:b/>
          <w:bCs/>
          <w:sz w:val="24"/>
          <w:szCs w:val="24"/>
        </w:rPr>
        <w:t xml:space="preserve"> район</w:t>
      </w:r>
      <w:r w:rsidR="00613E1A" w:rsidRPr="00F53BCC">
        <w:rPr>
          <w:rFonts w:ascii="Times New Roman" w:eastAsia="Times New Roman" w:hAnsi="Times New Roman" w:cs="Times New Roman"/>
          <w:b/>
          <w:bCs/>
          <w:sz w:val="24"/>
          <w:szCs w:val="24"/>
        </w:rPr>
        <w:t>»</w:t>
      </w:r>
      <w:r w:rsidRPr="00F53BCC">
        <w:rPr>
          <w:rFonts w:ascii="Times New Roman" w:eastAsia="Times New Roman" w:hAnsi="Times New Roman" w:cs="Times New Roman"/>
          <w:b/>
          <w:bCs/>
          <w:sz w:val="24"/>
          <w:szCs w:val="24"/>
        </w:rPr>
        <w:t xml:space="preserve">                                                                               </w:t>
      </w:r>
      <w:r w:rsidR="006F1D80" w:rsidRPr="00F53BCC">
        <w:rPr>
          <w:rFonts w:ascii="Times New Roman" w:eastAsia="Times New Roman" w:hAnsi="Times New Roman" w:cs="Times New Roman"/>
          <w:b/>
          <w:sz w:val="24"/>
          <w:szCs w:val="24"/>
        </w:rPr>
        <w:t>в 202</w:t>
      </w:r>
      <w:r w:rsidR="000909AE" w:rsidRPr="00F53BCC">
        <w:rPr>
          <w:rFonts w:ascii="Times New Roman" w:eastAsia="Times New Roman" w:hAnsi="Times New Roman" w:cs="Times New Roman"/>
          <w:b/>
          <w:sz w:val="24"/>
          <w:szCs w:val="24"/>
        </w:rPr>
        <w:t>3</w:t>
      </w:r>
      <w:r w:rsidRPr="00F53BCC">
        <w:rPr>
          <w:rFonts w:ascii="Times New Roman" w:eastAsia="Times New Roman" w:hAnsi="Times New Roman" w:cs="Times New Roman"/>
          <w:b/>
          <w:sz w:val="24"/>
          <w:szCs w:val="24"/>
        </w:rPr>
        <w:t xml:space="preserve"> году</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p>
    <w:p w:rsidR="002E523C" w:rsidRPr="00F53BCC" w:rsidRDefault="002E523C" w:rsidP="008F1C0C">
      <w:pPr>
        <w:numPr>
          <w:ilvl w:val="0"/>
          <w:numId w:val="5"/>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Общая часть</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Наименование муниципальной программы - «Развитие образования в </w:t>
      </w:r>
      <w:r w:rsidR="00613E1A" w:rsidRPr="00F53BCC">
        <w:rPr>
          <w:rFonts w:ascii="Times New Roman" w:eastAsia="Times New Roman" w:hAnsi="Times New Roman" w:cs="Times New Roman"/>
          <w:sz w:val="24"/>
          <w:szCs w:val="24"/>
          <w:lang w:eastAsia="ru-RU"/>
        </w:rPr>
        <w:t>муниципальном районе «</w:t>
      </w:r>
      <w:r w:rsidRPr="00F53BCC">
        <w:rPr>
          <w:rFonts w:ascii="Times New Roman" w:eastAsia="Times New Roman" w:hAnsi="Times New Roman" w:cs="Times New Roman"/>
          <w:sz w:val="24"/>
          <w:szCs w:val="24"/>
          <w:lang w:eastAsia="ru-RU"/>
        </w:rPr>
        <w:t>Медынск</w:t>
      </w:r>
      <w:r w:rsidR="00613E1A" w:rsidRPr="00F53BCC">
        <w:rPr>
          <w:rFonts w:ascii="Times New Roman" w:eastAsia="Times New Roman" w:hAnsi="Times New Roman" w:cs="Times New Roman"/>
          <w:sz w:val="24"/>
          <w:szCs w:val="24"/>
          <w:lang w:eastAsia="ru-RU"/>
        </w:rPr>
        <w:t>ий район»</w:t>
      </w:r>
      <w:r w:rsidRPr="00F53BCC">
        <w:rPr>
          <w:rFonts w:ascii="Times New Roman" w:eastAsia="Times New Roman" w:hAnsi="Times New Roman" w:cs="Times New Roman"/>
          <w:sz w:val="24"/>
          <w:szCs w:val="24"/>
          <w:lang w:eastAsia="ru-RU"/>
        </w:rPr>
        <w:t>.</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Подпрограмма</w:t>
      </w:r>
      <w:r w:rsidRPr="00F53BCC">
        <w:rPr>
          <w:rFonts w:ascii="Times New Roman" w:eastAsia="Times New Roman" w:hAnsi="Times New Roman" w:cs="Times New Roman"/>
          <w:sz w:val="24"/>
          <w:szCs w:val="24"/>
          <w:lang w:eastAsia="ru-RU"/>
        </w:rPr>
        <w:t xml:space="preserve"> - «</w:t>
      </w:r>
      <w:r w:rsidRPr="00F53BCC">
        <w:rPr>
          <w:rFonts w:ascii="Times New Roman" w:eastAsia="Times New Roman" w:hAnsi="Times New Roman" w:cs="Times New Roman"/>
          <w:sz w:val="24"/>
          <w:szCs w:val="24"/>
        </w:rPr>
        <w:t>Развитие дошкольного образования</w:t>
      </w:r>
      <w:r w:rsidRPr="00F53BCC">
        <w:rPr>
          <w:rFonts w:ascii="Times New Roman" w:eastAsia="Times New Roman" w:hAnsi="Times New Roman" w:cs="Times New Roman"/>
          <w:sz w:val="24"/>
          <w:szCs w:val="24"/>
          <w:lang w:eastAsia="ru-RU"/>
        </w:rPr>
        <w:t>» (далее  - подпрограмма).</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цели и задачи подпрограммы:</w:t>
      </w:r>
    </w:p>
    <w:p w:rsidR="00AA3A61" w:rsidRPr="00F53BCC" w:rsidRDefault="00BF1978" w:rsidP="00BF1978">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Цель подпрограммы </w:t>
      </w:r>
    </w:p>
    <w:p w:rsidR="00AA3A61" w:rsidRPr="00F53BCC" w:rsidRDefault="00AA3A61" w:rsidP="00AA3A61">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-удовлетворение потребностей населения муниципального района «Медынский район в доступных и качественных услугах дошкольного образования; </w:t>
      </w:r>
    </w:p>
    <w:p w:rsidR="00AA3A61" w:rsidRPr="00F53BCC" w:rsidRDefault="00AA3A61" w:rsidP="00AA3A61">
      <w:pPr>
        <w:tabs>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-сохранение и укрепление здоровья воспитанников.</w:t>
      </w:r>
    </w:p>
    <w:p w:rsidR="00BF1978" w:rsidRPr="00F53BCC" w:rsidRDefault="00BF1978" w:rsidP="00BF197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Задачи подпрограммы:</w:t>
      </w:r>
    </w:p>
    <w:p w:rsidR="00AA3A61" w:rsidRPr="00F53BCC" w:rsidRDefault="00AA3A61" w:rsidP="00AA3A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увеличение охвата детей, получающих образовательные услуги по дошкольному образованию и (или) услуги по присмотру и уходу;</w:t>
      </w:r>
    </w:p>
    <w:p w:rsidR="00AA3A61" w:rsidRPr="00F53BCC" w:rsidRDefault="00AA3A61" w:rsidP="00AA3A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развитие вариативных форм предоставления дошкольного образования (дошкольные группы кратковременного пребывания, поддержка негосударственных форм дошкольного образования);</w:t>
      </w:r>
    </w:p>
    <w:p w:rsidR="00AA3A61" w:rsidRPr="00F53BCC" w:rsidRDefault="00AA3A61" w:rsidP="00AA3A6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E523C" w:rsidRPr="00F53BCC" w:rsidRDefault="002E523C" w:rsidP="00805C62">
      <w:pPr>
        <w:numPr>
          <w:ilvl w:val="0"/>
          <w:numId w:val="5"/>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Результаты, достигнутые за отчетный период </w:t>
      </w:r>
    </w:p>
    <w:p w:rsidR="002E523C" w:rsidRPr="00F53BCC" w:rsidRDefault="002E523C" w:rsidP="00805C6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 xml:space="preserve">Основные </w:t>
      </w:r>
      <w:r w:rsidR="006F1D80" w:rsidRPr="00F53BCC">
        <w:rPr>
          <w:rFonts w:ascii="Times New Roman" w:eastAsia="Times New Roman" w:hAnsi="Times New Roman" w:cs="Times New Roman"/>
          <w:i/>
          <w:sz w:val="24"/>
          <w:szCs w:val="24"/>
          <w:lang w:eastAsia="ru-RU"/>
        </w:rPr>
        <w:t>результаты, достигнутые в 202</w:t>
      </w:r>
      <w:r w:rsidR="00D25714" w:rsidRPr="00F53BCC">
        <w:rPr>
          <w:rFonts w:ascii="Times New Roman" w:eastAsia="Times New Roman" w:hAnsi="Times New Roman" w:cs="Times New Roman"/>
          <w:i/>
          <w:sz w:val="24"/>
          <w:szCs w:val="24"/>
          <w:lang w:eastAsia="ru-RU"/>
        </w:rPr>
        <w:t>2</w:t>
      </w:r>
      <w:r w:rsidRPr="00F53BCC">
        <w:rPr>
          <w:rFonts w:ascii="Times New Roman" w:eastAsia="Times New Roman" w:hAnsi="Times New Roman" w:cs="Times New Roman"/>
          <w:i/>
          <w:sz w:val="24"/>
          <w:szCs w:val="24"/>
          <w:lang w:eastAsia="ru-RU"/>
        </w:rPr>
        <w:t>году:</w:t>
      </w:r>
    </w:p>
    <w:p w:rsidR="00E773AC" w:rsidRPr="00F53BCC" w:rsidRDefault="00E773AC" w:rsidP="00E773AC">
      <w:pPr>
        <w:spacing w:after="0" w:line="240" w:lineRule="auto"/>
        <w:ind w:firstLine="709"/>
        <w:jc w:val="both"/>
        <w:rPr>
          <w:rFonts w:ascii="Times New Roman" w:eastAsia="Times New Roman" w:hAnsi="Times New Roman" w:cs="Times New Roman"/>
          <w:sz w:val="24"/>
          <w:szCs w:val="24"/>
          <w:lang w:eastAsia="ar-SA"/>
        </w:rPr>
      </w:pPr>
      <w:r w:rsidRPr="00F53BCC">
        <w:rPr>
          <w:rFonts w:ascii="Times New Roman" w:eastAsia="Times New Roman" w:hAnsi="Times New Roman" w:cs="Times New Roman"/>
          <w:sz w:val="24"/>
          <w:szCs w:val="24"/>
          <w:lang w:eastAsia="ar-SA"/>
        </w:rPr>
        <w:t>Муниципальную систему дошкольного образования предоставляют:</w:t>
      </w:r>
    </w:p>
    <w:p w:rsidR="00E773AC" w:rsidRPr="00F53BCC" w:rsidRDefault="00E773AC" w:rsidP="00E773AC">
      <w:pPr>
        <w:spacing w:after="0" w:line="240" w:lineRule="auto"/>
        <w:ind w:firstLine="709"/>
        <w:jc w:val="both"/>
        <w:rPr>
          <w:rFonts w:ascii="Times New Roman" w:eastAsia="Times New Roman" w:hAnsi="Times New Roman" w:cs="Times New Roman"/>
          <w:sz w:val="24"/>
          <w:szCs w:val="24"/>
          <w:lang w:eastAsia="ar-SA"/>
        </w:rPr>
      </w:pPr>
      <w:r w:rsidRPr="00F53BCC">
        <w:rPr>
          <w:rFonts w:ascii="Times New Roman" w:eastAsia="Times New Roman" w:hAnsi="Times New Roman" w:cs="Times New Roman"/>
          <w:sz w:val="24"/>
          <w:szCs w:val="24"/>
          <w:lang w:eastAsia="ar-SA"/>
        </w:rPr>
        <w:t>- 4 дошкольные образовательные организации (д/с «Звездочка», д/с «Колокольчик», д/с «Солнышко», д/с «Пчелка»).</w:t>
      </w:r>
    </w:p>
    <w:p w:rsidR="00E773AC" w:rsidRPr="00F53BCC" w:rsidRDefault="00E773AC" w:rsidP="00E773AC">
      <w:pPr>
        <w:spacing w:after="0" w:line="240" w:lineRule="auto"/>
        <w:ind w:firstLine="709"/>
        <w:jc w:val="both"/>
        <w:rPr>
          <w:rFonts w:ascii="Times New Roman" w:eastAsia="Times New Roman" w:hAnsi="Times New Roman" w:cs="Times New Roman"/>
          <w:sz w:val="24"/>
          <w:szCs w:val="24"/>
          <w:lang w:eastAsia="ar-SA"/>
        </w:rPr>
      </w:pPr>
      <w:r w:rsidRPr="00F53BCC">
        <w:rPr>
          <w:rFonts w:ascii="Times New Roman" w:eastAsia="Times New Roman" w:hAnsi="Times New Roman" w:cs="Times New Roman"/>
          <w:sz w:val="24"/>
          <w:szCs w:val="24"/>
          <w:lang w:eastAsia="ar-SA"/>
        </w:rPr>
        <w:t>- дошкольные группы на базе Кременской и Передельской средних школ</w:t>
      </w:r>
      <w:r w:rsidR="003835BC" w:rsidRPr="00F53BCC">
        <w:rPr>
          <w:rFonts w:ascii="Times New Roman" w:eastAsia="Times New Roman" w:hAnsi="Times New Roman" w:cs="Times New Roman"/>
          <w:sz w:val="24"/>
          <w:szCs w:val="24"/>
          <w:lang w:eastAsia="ar-SA"/>
        </w:rPr>
        <w:t>ы</w:t>
      </w:r>
      <w:r w:rsidRPr="00F53BCC">
        <w:rPr>
          <w:rFonts w:ascii="Times New Roman" w:eastAsia="Times New Roman" w:hAnsi="Times New Roman" w:cs="Times New Roman"/>
          <w:sz w:val="24"/>
          <w:szCs w:val="24"/>
          <w:lang w:eastAsia="ar-SA"/>
        </w:rPr>
        <w:t>;</w:t>
      </w:r>
    </w:p>
    <w:p w:rsidR="00E773AC" w:rsidRPr="00F53BCC" w:rsidRDefault="003835BC" w:rsidP="00E773AC">
      <w:pPr>
        <w:spacing w:after="0" w:line="240" w:lineRule="auto"/>
        <w:ind w:firstLine="709"/>
        <w:jc w:val="both"/>
        <w:rPr>
          <w:rFonts w:ascii="Times New Roman" w:eastAsia="Times New Roman" w:hAnsi="Times New Roman" w:cs="Times New Roman"/>
          <w:sz w:val="24"/>
          <w:szCs w:val="24"/>
          <w:lang w:eastAsia="ar-SA"/>
        </w:rPr>
      </w:pPr>
      <w:r w:rsidRPr="00F53BCC">
        <w:rPr>
          <w:rFonts w:ascii="Times New Roman" w:eastAsia="Times New Roman" w:hAnsi="Times New Roman" w:cs="Times New Roman"/>
          <w:sz w:val="24"/>
          <w:szCs w:val="24"/>
          <w:lang w:eastAsia="ar-SA"/>
        </w:rPr>
        <w:t>-</w:t>
      </w:r>
      <w:r w:rsidR="00E773AC" w:rsidRPr="00F53BCC">
        <w:rPr>
          <w:rFonts w:ascii="Times New Roman" w:eastAsia="Times New Roman" w:hAnsi="Times New Roman" w:cs="Times New Roman"/>
          <w:sz w:val="24"/>
          <w:szCs w:val="24"/>
          <w:lang w:eastAsia="ar-SA"/>
        </w:rPr>
        <w:t>групп</w:t>
      </w:r>
      <w:r w:rsidRPr="00F53BCC">
        <w:rPr>
          <w:rFonts w:ascii="Times New Roman" w:eastAsia="Times New Roman" w:hAnsi="Times New Roman" w:cs="Times New Roman"/>
          <w:sz w:val="24"/>
          <w:szCs w:val="24"/>
          <w:lang w:eastAsia="ar-SA"/>
        </w:rPr>
        <w:t>а</w:t>
      </w:r>
      <w:r w:rsidR="00E773AC" w:rsidRPr="00F53BCC">
        <w:rPr>
          <w:rFonts w:ascii="Times New Roman" w:eastAsia="Times New Roman" w:hAnsi="Times New Roman" w:cs="Times New Roman"/>
          <w:sz w:val="24"/>
          <w:szCs w:val="24"/>
          <w:lang w:eastAsia="ar-SA"/>
        </w:rPr>
        <w:t xml:space="preserve"> кратковременного пребывания детей  на базе Медынской средней школ</w:t>
      </w:r>
      <w:r w:rsidRPr="00F53BCC">
        <w:rPr>
          <w:rFonts w:ascii="Times New Roman" w:eastAsia="Times New Roman" w:hAnsi="Times New Roman" w:cs="Times New Roman"/>
          <w:sz w:val="24"/>
          <w:szCs w:val="24"/>
          <w:lang w:eastAsia="ar-SA"/>
        </w:rPr>
        <w:t>ы</w:t>
      </w:r>
      <w:r w:rsidR="00E773AC" w:rsidRPr="00F53BCC">
        <w:rPr>
          <w:rFonts w:ascii="Times New Roman" w:eastAsia="Times New Roman" w:hAnsi="Times New Roman" w:cs="Times New Roman"/>
          <w:sz w:val="24"/>
          <w:szCs w:val="24"/>
          <w:lang w:eastAsia="ar-SA"/>
        </w:rPr>
        <w:t xml:space="preserve">. </w:t>
      </w:r>
    </w:p>
    <w:p w:rsidR="00E773AC" w:rsidRPr="00F53BCC" w:rsidRDefault="00E773AC" w:rsidP="00E773AC">
      <w:pPr>
        <w:spacing w:after="0" w:line="240" w:lineRule="auto"/>
        <w:ind w:firstLine="709"/>
        <w:jc w:val="both"/>
        <w:rPr>
          <w:rFonts w:ascii="Times New Roman" w:eastAsia="Times New Roman" w:hAnsi="Times New Roman" w:cs="Times New Roman"/>
          <w:sz w:val="24"/>
          <w:szCs w:val="24"/>
          <w:lang w:eastAsia="ar-SA"/>
        </w:rPr>
      </w:pPr>
      <w:r w:rsidRPr="00F53BCC">
        <w:rPr>
          <w:rFonts w:ascii="Times New Roman" w:eastAsia="Times New Roman" w:hAnsi="Times New Roman" w:cs="Times New Roman"/>
          <w:sz w:val="24"/>
          <w:szCs w:val="24"/>
          <w:lang w:eastAsia="ar-SA"/>
        </w:rPr>
        <w:t xml:space="preserve">В районе на протяжении нескольких лет нет очереди на получение места в дошкольной организации. Доля детей от 3 до 7 лет, охваченных услугами дошкольного образования,  составляет 100% от общего числа детей в районе в возрасте от 3 до 7 лет, желающих получать услуги дошкольного образования. </w:t>
      </w:r>
    </w:p>
    <w:p w:rsidR="00E773AC" w:rsidRPr="00F53BCC" w:rsidRDefault="00E773AC" w:rsidP="00E773AC">
      <w:pPr>
        <w:spacing w:after="0" w:line="240" w:lineRule="auto"/>
        <w:ind w:firstLine="709"/>
        <w:jc w:val="both"/>
        <w:rPr>
          <w:rFonts w:ascii="Times New Roman" w:eastAsia="Times New Roman" w:hAnsi="Times New Roman" w:cs="Times New Roman"/>
          <w:sz w:val="24"/>
          <w:szCs w:val="24"/>
          <w:lang w:eastAsia="ar-SA"/>
        </w:rPr>
      </w:pPr>
      <w:r w:rsidRPr="00F53BCC">
        <w:rPr>
          <w:rFonts w:ascii="Times New Roman" w:eastAsia="Times New Roman" w:hAnsi="Times New Roman" w:cs="Times New Roman"/>
          <w:sz w:val="24"/>
          <w:szCs w:val="24"/>
          <w:lang w:eastAsia="ar-SA"/>
        </w:rPr>
        <w:t>Общее количество детей, получающих услуги дошкольного образования составляет 46</w:t>
      </w:r>
      <w:r w:rsidR="00D25714" w:rsidRPr="00F53BCC">
        <w:rPr>
          <w:rFonts w:ascii="Times New Roman" w:eastAsia="Times New Roman" w:hAnsi="Times New Roman" w:cs="Times New Roman"/>
          <w:sz w:val="24"/>
          <w:szCs w:val="24"/>
          <w:lang w:eastAsia="ar-SA"/>
        </w:rPr>
        <w:t>3</w:t>
      </w:r>
      <w:r w:rsidRPr="00F53BCC">
        <w:rPr>
          <w:rFonts w:ascii="Times New Roman" w:eastAsia="Times New Roman" w:hAnsi="Times New Roman" w:cs="Times New Roman"/>
          <w:sz w:val="24"/>
          <w:szCs w:val="24"/>
          <w:lang w:eastAsia="ar-SA"/>
        </w:rPr>
        <w:t xml:space="preserve"> человека. </w:t>
      </w:r>
    </w:p>
    <w:p w:rsidR="003835BC" w:rsidRPr="00F53BCC" w:rsidRDefault="003835BC" w:rsidP="003835BC">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Дошкольное образование является первичным звеном в системе воспитания и обучения будущего поколения страны. В дошкольном образовании качество результатов – это доступность образования, в том числе доступность для детей с ОВЗ и инвалидов, внедрение программ дошкольного образования, отвечающего запросам всех категорий детей, в том числе и детям с особенностями здоровья. В районе  функционируют 4 детских сада и 2 дошкольные группы  при сельских школах. Более 5 лет в 100%-ом объеме выполняется достижение показателя по охвату детей в возрасте от 3-7 лет дошкольным образованием.</w:t>
      </w:r>
    </w:p>
    <w:p w:rsidR="003835BC" w:rsidRPr="00F53BCC" w:rsidRDefault="003835BC" w:rsidP="003835BC">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 xml:space="preserve">В 2022/2023 учебном году дошкольное образование получали 463 ребенка в возрасте от 1,5 до 7 лет. На протяжении нескольких лет ведется работа по обеспечению детей раннего возраста (от 1,5 до 3 лет) местами в дошкольных образовательных организациях. </w:t>
      </w:r>
    </w:p>
    <w:p w:rsidR="003835BC" w:rsidRPr="00F53BCC" w:rsidRDefault="003835BC" w:rsidP="003835BC">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 xml:space="preserve">Увеличение показателя охвата детей раннего дошкольного возраста дошкольным образованием осуществляется за счет работы группы кратковременного пребывания для детей от 1,5 до 3 лет на базе детского сада «Пчелка», а также доукомплектования уже существующих групп в детских садах детьми раннего возраста на свободные (освободившиеся) места.   </w:t>
      </w:r>
    </w:p>
    <w:p w:rsidR="003835BC" w:rsidRPr="00F53BCC" w:rsidRDefault="003835BC" w:rsidP="003835BC">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В прошедшем учебном году дошкольным образованием было охвачено 72 ребенка в возрасте от 1,5 до 3 лет, что составляет 18,7% от общей численности детей в возрасте от 2 месяцев до 3 лет, проживающих на территории Медынского района.</w:t>
      </w:r>
    </w:p>
    <w:p w:rsidR="008C467F" w:rsidRPr="00F53BCC" w:rsidRDefault="003835BC" w:rsidP="003835BC">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Кадровый состав работников дошкольных образовательных учреждений остается достаточно стабильным на фоне возрастающих показателей их квалификации. Количество воспитателей с высшей квалификационной категории – 6 чел., из них 5 - педагоги д/с «Колокольчик» 13 человек имеют  первую квалификационную категорию. Самый высокий процент аттестованных  на квалификационные категории  в детском саду «Колокольчик», причем эт</w:t>
      </w:r>
      <w:r w:rsidR="008C467F" w:rsidRPr="00F53BCC">
        <w:rPr>
          <w:rFonts w:ascii="Times New Roman" w:hAnsi="Times New Roman" w:cs="Times New Roman"/>
          <w:sz w:val="24"/>
          <w:szCs w:val="24"/>
        </w:rPr>
        <w:t>от показатель составляет 90 %..</w:t>
      </w:r>
    </w:p>
    <w:p w:rsidR="003835BC" w:rsidRPr="00F53BCC" w:rsidRDefault="003835BC" w:rsidP="003835BC">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На базе всех дошкольных образовательных организаций функционируют инновационные площадки. Площадки имеют различный уровень: муниципальный, региональный, федеральный и различные направления деятельности. Реализация инновационных программ потребовала от педагогов пересмотра содержания, форм и методов дошкольного образования и  подтолкнула к прохождению дополнительной курсовой подготовки, а также повышению квалификационной категории. За годы реализации инновационных программ дошкольных учреждений накоплен опыт, который неоднократно транслировался на муниципальном, региональном и всероссийском уровне</w:t>
      </w:r>
    </w:p>
    <w:p w:rsidR="008C467F" w:rsidRPr="00F53BCC" w:rsidRDefault="008C467F" w:rsidP="003835BC">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В течение</w:t>
      </w:r>
      <w:r w:rsidR="003835BC" w:rsidRPr="00F53BCC">
        <w:rPr>
          <w:rFonts w:ascii="Times New Roman" w:hAnsi="Times New Roman" w:cs="Times New Roman"/>
          <w:sz w:val="24"/>
          <w:szCs w:val="24"/>
        </w:rPr>
        <w:t xml:space="preserve"> года педагоги и воспитанники дошкольных образовательных организаций принимали активное участие в акциях, конкурсах, спортивных мероприятиях, семинарах и конференциях различного уровня. Высокие  результаты по участию в региональных и Всероссийских мероприятиях показал  Детский сад «Колокольчик» г. Медынь,  в районных мероприятиях - МКДОУ «Детский сад «Солнышко». </w:t>
      </w:r>
    </w:p>
    <w:p w:rsidR="008C467F" w:rsidRPr="00F53BCC" w:rsidRDefault="008C467F" w:rsidP="008C467F">
      <w:pPr>
        <w:spacing w:after="0" w:line="240" w:lineRule="auto"/>
        <w:ind w:firstLine="709"/>
        <w:jc w:val="both"/>
        <w:rPr>
          <w:rFonts w:ascii="Times New Roman" w:eastAsia="Times New Roman" w:hAnsi="Times New Roman" w:cs="Times New Roman"/>
          <w:sz w:val="24"/>
          <w:szCs w:val="24"/>
          <w:lang w:eastAsia="ar-SA"/>
        </w:rPr>
      </w:pPr>
      <w:r w:rsidRPr="00F53BCC">
        <w:rPr>
          <w:rFonts w:ascii="Times New Roman" w:eastAsia="Times New Roman" w:hAnsi="Times New Roman" w:cs="Times New Roman"/>
          <w:sz w:val="24"/>
          <w:szCs w:val="24"/>
          <w:lang w:eastAsia="ar-SA"/>
        </w:rPr>
        <w:t xml:space="preserve">Огромное внимание  в дошкольных учреждениях уделяется созданию условий, формированию материально-технической  базы, регулярно в летний период проводятся  косметические ремонты в группах и других помещениях  учреждений. </w:t>
      </w:r>
    </w:p>
    <w:p w:rsidR="008C467F" w:rsidRPr="00F53BCC" w:rsidRDefault="008C467F" w:rsidP="008C467F">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Выполняются Указы Президента в части доведения средней заработной платы дошкольных работников до уровня средней заработной платы по экономике региона. Средняя заработная плата педагогических работников дошкольных образовательных учреждений – </w:t>
      </w:r>
      <w:r w:rsidR="003D3CEA">
        <w:rPr>
          <w:rFonts w:ascii="Times New Roman" w:eastAsia="Times New Roman" w:hAnsi="Times New Roman" w:cs="Times New Roman"/>
          <w:sz w:val="24"/>
          <w:szCs w:val="24"/>
          <w:lang w:eastAsia="ru-RU"/>
        </w:rPr>
        <w:t>45917</w:t>
      </w:r>
      <w:r w:rsidRPr="00F53BCC">
        <w:rPr>
          <w:rFonts w:ascii="Times New Roman" w:eastAsia="Times New Roman" w:hAnsi="Times New Roman" w:cs="Times New Roman"/>
          <w:sz w:val="24"/>
          <w:szCs w:val="24"/>
          <w:lang w:eastAsia="ru-RU"/>
        </w:rPr>
        <w:t xml:space="preserve">руб., что составляет </w:t>
      </w:r>
      <w:r w:rsidR="003D3CEA">
        <w:rPr>
          <w:rFonts w:ascii="Times New Roman" w:eastAsia="Times New Roman" w:hAnsi="Times New Roman" w:cs="Times New Roman"/>
          <w:sz w:val="24"/>
          <w:szCs w:val="24"/>
          <w:lang w:eastAsia="ru-RU"/>
        </w:rPr>
        <w:t>114,5</w:t>
      </w:r>
      <w:r w:rsidRPr="00F53BCC">
        <w:rPr>
          <w:rFonts w:ascii="Times New Roman" w:eastAsia="Times New Roman" w:hAnsi="Times New Roman" w:cs="Times New Roman"/>
          <w:sz w:val="24"/>
          <w:szCs w:val="24"/>
          <w:lang w:eastAsia="ru-RU"/>
        </w:rPr>
        <w:t xml:space="preserve"> % показателя к заработной плате в сфере общего образования в регионе.     </w:t>
      </w:r>
    </w:p>
    <w:p w:rsidR="002E523C" w:rsidRPr="00F53BCC" w:rsidRDefault="002E523C" w:rsidP="003835B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Наименование показателей подпрограммы с характеристикой и</w:t>
      </w:r>
      <w:r w:rsidR="0066741F" w:rsidRPr="00F53BCC">
        <w:rPr>
          <w:rFonts w:ascii="Times New Roman" w:eastAsia="Times New Roman" w:hAnsi="Times New Roman" w:cs="Times New Roman"/>
          <w:i/>
          <w:sz w:val="24"/>
          <w:szCs w:val="24"/>
          <w:lang w:eastAsia="ru-RU"/>
        </w:rPr>
        <w:t>х</w:t>
      </w:r>
      <w:r w:rsidRPr="00F53BCC">
        <w:rPr>
          <w:rFonts w:ascii="Times New Roman" w:eastAsia="Times New Roman" w:hAnsi="Times New Roman" w:cs="Times New Roman"/>
          <w:i/>
          <w:sz w:val="24"/>
          <w:szCs w:val="24"/>
          <w:lang w:eastAsia="ru-RU"/>
        </w:rPr>
        <w:t xml:space="preserve"> достижения:                              </w:t>
      </w:r>
    </w:p>
    <w:p w:rsidR="002E523C" w:rsidRPr="00F53BCC" w:rsidRDefault="002E523C" w:rsidP="008F1C0C">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  100 % и выше, в том числе:</w:t>
      </w:r>
    </w:p>
    <w:p w:rsidR="002E523C" w:rsidRPr="00F53BCC" w:rsidRDefault="00B44A4C" w:rsidP="008F1C0C">
      <w:pPr>
        <w:numPr>
          <w:ilvl w:val="0"/>
          <w:numId w:val="3"/>
        </w:numPr>
        <w:tabs>
          <w:tab w:val="left" w:pos="284"/>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r w:rsidR="006F1D80" w:rsidRPr="00F53BCC">
        <w:rPr>
          <w:rFonts w:ascii="Times New Roman" w:eastAsia="Times New Roman" w:hAnsi="Times New Roman" w:cs="Times New Roman"/>
          <w:sz w:val="24"/>
          <w:szCs w:val="24"/>
          <w:lang w:eastAsia="ru-RU"/>
        </w:rPr>
        <w:t>д</w:t>
      </w:r>
      <w:r w:rsidR="002E523C" w:rsidRPr="00F53BCC">
        <w:rPr>
          <w:rFonts w:ascii="Times New Roman" w:eastAsia="Times New Roman" w:hAnsi="Times New Roman" w:cs="Times New Roman"/>
          <w:sz w:val="24"/>
          <w:szCs w:val="24"/>
          <w:lang w:eastAsia="ru-RU"/>
        </w:rPr>
        <w:t>оля детей, посещающих дошкольные образовательные учреждения, к числу желающих получить</w:t>
      </w:r>
      <w:r w:rsidR="003659A9" w:rsidRPr="00F53BCC">
        <w:rPr>
          <w:rFonts w:ascii="Times New Roman" w:eastAsia="Times New Roman" w:hAnsi="Times New Roman" w:cs="Times New Roman"/>
          <w:sz w:val="24"/>
          <w:szCs w:val="24"/>
          <w:lang w:eastAsia="ru-RU"/>
        </w:rPr>
        <w:t xml:space="preserve">  место в дошкольном учреждении;</w:t>
      </w:r>
    </w:p>
    <w:p w:rsidR="002E523C" w:rsidRPr="00F53BCC" w:rsidRDefault="00B44A4C" w:rsidP="00B44A4C">
      <w:pPr>
        <w:spacing w:after="0" w:line="240" w:lineRule="auto"/>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color w:val="000000"/>
          <w:sz w:val="24"/>
          <w:szCs w:val="24"/>
          <w:lang w:eastAsia="ru-RU"/>
        </w:rPr>
        <w:t>-доля детей дошкольного возраста, получающих образовательные услуги по дошкольному образованию и услуги по их содержанию, присмотру и уходу к общему количеству детей в возрасте от 1,5 до 6 лет</w:t>
      </w:r>
      <w:r w:rsidRPr="00F53BCC">
        <w:rPr>
          <w:rFonts w:ascii="Times New Roman" w:eastAsia="Times New Roman" w:hAnsi="Times New Roman" w:cs="Times New Roman"/>
          <w:i/>
          <w:sz w:val="24"/>
          <w:szCs w:val="24"/>
          <w:lang w:eastAsia="ru-RU"/>
        </w:rPr>
        <w:t xml:space="preserve"> .</w:t>
      </w:r>
    </w:p>
    <w:p w:rsidR="00E84BB8" w:rsidRPr="00F53BCC" w:rsidRDefault="00E84BB8" w:rsidP="00E84BB8">
      <w:pPr>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 xml:space="preserve">Сведения о показателях подпрограммы указаны в  </w:t>
      </w:r>
      <w:hyperlink r:id="rId8" w:history="1">
        <w:r w:rsidRPr="00F53BCC">
          <w:rPr>
            <w:rFonts w:ascii="Times New Roman" w:eastAsia="Times New Roman" w:hAnsi="Times New Roman" w:cs="Times New Roman"/>
            <w:i/>
            <w:sz w:val="24"/>
            <w:szCs w:val="24"/>
            <w:lang w:eastAsia="ru-RU"/>
          </w:rPr>
          <w:t xml:space="preserve">таблице </w:t>
        </w:r>
      </w:hyperlink>
      <w:r w:rsidRPr="00F53BCC">
        <w:rPr>
          <w:rFonts w:ascii="Times New Roman" w:eastAsia="Times New Roman" w:hAnsi="Times New Roman" w:cs="Times New Roman"/>
          <w:i/>
          <w:sz w:val="24"/>
          <w:szCs w:val="24"/>
          <w:lang w:eastAsia="ru-RU"/>
        </w:rPr>
        <w:t xml:space="preserve">№ 1.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numPr>
          <w:ilvl w:val="0"/>
          <w:numId w:val="5"/>
        </w:numPr>
        <w:tabs>
          <w:tab w:val="left" w:pos="993"/>
        </w:tabs>
        <w:spacing w:after="0" w:line="240" w:lineRule="auto"/>
        <w:ind w:left="0" w:hanging="284"/>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Использование бюджетных ассигнований и средств из иных источников, направленных на реализацию подпрограммы, в разрезе программных мероприятий</w:t>
      </w:r>
    </w:p>
    <w:p w:rsidR="002E523C" w:rsidRPr="00F53BCC" w:rsidRDefault="002E523C" w:rsidP="008F1C0C">
      <w:pPr>
        <w:tabs>
          <w:tab w:val="left" w:pos="709"/>
          <w:tab w:val="left" w:pos="1418"/>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ab/>
        <w:t xml:space="preserve">Общий объем финансирования, предусмотренный по </w:t>
      </w:r>
      <w:r w:rsidR="006F1D80" w:rsidRPr="00F53BCC">
        <w:rPr>
          <w:rFonts w:ascii="Times New Roman" w:eastAsia="Times New Roman" w:hAnsi="Times New Roman" w:cs="Times New Roman"/>
          <w:sz w:val="24"/>
          <w:szCs w:val="24"/>
        </w:rPr>
        <w:t>мероприятиям подпрограммы на 202</w:t>
      </w:r>
      <w:r w:rsidR="000909AE"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 составил  </w:t>
      </w:r>
      <w:r w:rsidR="000909AE" w:rsidRPr="00F53BCC">
        <w:rPr>
          <w:rFonts w:ascii="Times New Roman" w:eastAsia="Times New Roman" w:hAnsi="Times New Roman" w:cs="Times New Roman"/>
          <w:sz w:val="24"/>
          <w:szCs w:val="24"/>
        </w:rPr>
        <w:t>61 051,3</w:t>
      </w:r>
      <w:r w:rsidRPr="00F53BCC">
        <w:rPr>
          <w:rFonts w:ascii="Times New Roman" w:eastAsia="Times New Roman" w:hAnsi="Times New Roman" w:cs="Times New Roman"/>
          <w:sz w:val="24"/>
          <w:szCs w:val="24"/>
        </w:rPr>
        <w:t>тыс. рублей, из них:</w:t>
      </w:r>
    </w:p>
    <w:p w:rsidR="002E523C" w:rsidRPr="00F53BCC" w:rsidRDefault="005A567D"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0909AE" w:rsidRPr="00F53BCC">
        <w:rPr>
          <w:rFonts w:ascii="Times New Roman" w:eastAsia="Times New Roman" w:hAnsi="Times New Roman" w:cs="Times New Roman"/>
          <w:sz w:val="24"/>
          <w:szCs w:val="24"/>
        </w:rPr>
        <w:t>43 509,3</w:t>
      </w:r>
      <w:r w:rsidR="002E523C" w:rsidRPr="00F53BCC">
        <w:rPr>
          <w:rFonts w:ascii="Times New Roman" w:eastAsia="Times New Roman" w:hAnsi="Times New Roman" w:cs="Times New Roman"/>
          <w:sz w:val="24"/>
          <w:szCs w:val="24"/>
        </w:rPr>
        <w:t xml:space="preserve"> тыс. руб. за счет средств областного бюджета;</w:t>
      </w:r>
    </w:p>
    <w:p w:rsidR="002E523C" w:rsidRPr="00F53BCC" w:rsidRDefault="005A567D"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0909AE" w:rsidRPr="00F53BCC">
        <w:rPr>
          <w:rFonts w:ascii="Times New Roman" w:eastAsia="Times New Roman" w:hAnsi="Times New Roman" w:cs="Times New Roman"/>
          <w:sz w:val="24"/>
          <w:szCs w:val="24"/>
        </w:rPr>
        <w:t>17 542,0</w:t>
      </w:r>
      <w:r w:rsidR="002E523C" w:rsidRPr="00F53BCC">
        <w:rPr>
          <w:rFonts w:ascii="Times New Roman" w:eastAsia="Times New Roman" w:hAnsi="Times New Roman" w:cs="Times New Roman"/>
          <w:sz w:val="24"/>
          <w:szCs w:val="24"/>
        </w:rPr>
        <w:t xml:space="preserve"> тыс. руб. за счет средств местного бюджета.</w:t>
      </w:r>
    </w:p>
    <w:p w:rsidR="002E523C" w:rsidRPr="00F53BCC" w:rsidRDefault="002E523C" w:rsidP="008F1C0C">
      <w:pPr>
        <w:tabs>
          <w:tab w:val="left" w:pos="709"/>
          <w:tab w:val="left" w:pos="1418"/>
        </w:tabs>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Фактический объем  финансирования в 20</w:t>
      </w:r>
      <w:r w:rsidR="00C73F4F" w:rsidRPr="00F53BCC">
        <w:rPr>
          <w:rFonts w:ascii="Times New Roman" w:eastAsia="Times New Roman" w:hAnsi="Times New Roman" w:cs="Times New Roman"/>
          <w:sz w:val="24"/>
          <w:szCs w:val="24"/>
        </w:rPr>
        <w:t>2</w:t>
      </w:r>
      <w:r w:rsidR="000909AE"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году на  реализацию мероприятий подпрограммы составил  </w:t>
      </w:r>
      <w:r w:rsidR="000909AE" w:rsidRPr="00F53BCC">
        <w:rPr>
          <w:rFonts w:ascii="Times New Roman" w:eastAsia="Times New Roman" w:hAnsi="Times New Roman" w:cs="Times New Roman"/>
          <w:sz w:val="24"/>
          <w:szCs w:val="24"/>
        </w:rPr>
        <w:t>58 096,4</w:t>
      </w:r>
      <w:r w:rsidRPr="00F53BCC">
        <w:rPr>
          <w:rFonts w:ascii="Times New Roman" w:eastAsia="Times New Roman" w:hAnsi="Times New Roman" w:cs="Times New Roman"/>
          <w:sz w:val="24"/>
          <w:szCs w:val="24"/>
        </w:rPr>
        <w:t xml:space="preserve"> тыс. рублей, из них; </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0909AE" w:rsidRPr="00F53BCC">
        <w:rPr>
          <w:rFonts w:ascii="Times New Roman" w:eastAsia="Times New Roman" w:hAnsi="Times New Roman" w:cs="Times New Roman"/>
          <w:sz w:val="24"/>
          <w:szCs w:val="24"/>
        </w:rPr>
        <w:t>42 600,8</w:t>
      </w:r>
      <w:r w:rsidRPr="00F53BCC">
        <w:rPr>
          <w:rFonts w:ascii="Times New Roman" w:eastAsia="Times New Roman" w:hAnsi="Times New Roman" w:cs="Times New Roman"/>
          <w:sz w:val="24"/>
          <w:szCs w:val="24"/>
        </w:rPr>
        <w:t xml:space="preserve"> тыс. рублей за счет средств областного бюджета;</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0909AE" w:rsidRPr="00F53BCC">
        <w:rPr>
          <w:rFonts w:ascii="Times New Roman" w:eastAsia="Times New Roman" w:hAnsi="Times New Roman" w:cs="Times New Roman"/>
          <w:sz w:val="24"/>
          <w:szCs w:val="24"/>
        </w:rPr>
        <w:t>15 495,6</w:t>
      </w:r>
      <w:r w:rsidRPr="00F53BCC">
        <w:rPr>
          <w:rFonts w:ascii="Times New Roman" w:eastAsia="Times New Roman" w:hAnsi="Times New Roman" w:cs="Times New Roman"/>
          <w:sz w:val="24"/>
          <w:szCs w:val="24"/>
        </w:rPr>
        <w:t xml:space="preserve"> тыс. рублей за счет средств местного бюджета.</w:t>
      </w:r>
    </w:p>
    <w:p w:rsidR="002E523C" w:rsidRPr="00F53BCC" w:rsidRDefault="002E523C" w:rsidP="008F1C0C">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sz w:val="24"/>
          <w:szCs w:val="24"/>
          <w:lang w:eastAsia="ru-RU"/>
        </w:rPr>
        <w:tab/>
        <w:t xml:space="preserve">Наибольший объем средств областного бюджета был направлен на реализацию следующих мероприятий: </w:t>
      </w:r>
    </w:p>
    <w:p w:rsidR="002E523C" w:rsidRPr="00F53BCC" w:rsidRDefault="002E523C" w:rsidP="008F1C0C">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ab/>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финансовое обеспечение получения дошкольного образования;</w:t>
      </w:r>
    </w:p>
    <w:p w:rsidR="003A50C4" w:rsidRPr="00F53BCC" w:rsidRDefault="00453966" w:rsidP="008F1C0C">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 </w:t>
      </w:r>
      <w:r w:rsidR="003A50C4" w:rsidRPr="00F53BCC">
        <w:rPr>
          <w:rFonts w:ascii="Times New Roman" w:eastAsia="Times New Roman" w:hAnsi="Times New Roman" w:cs="Times New Roman"/>
          <w:bCs/>
          <w:iCs/>
          <w:color w:val="000000"/>
          <w:sz w:val="24"/>
          <w:szCs w:val="24"/>
          <w:lang w:eastAsia="ru-RU"/>
        </w:rPr>
        <w:t>Создание условий для осуществления присмотра и ухода за детьми в муниципальных дошкольн</w:t>
      </w:r>
      <w:r w:rsidRPr="00F53BCC">
        <w:rPr>
          <w:rFonts w:ascii="Times New Roman" w:eastAsia="Times New Roman" w:hAnsi="Times New Roman" w:cs="Times New Roman"/>
          <w:bCs/>
          <w:iCs/>
          <w:color w:val="000000"/>
          <w:sz w:val="24"/>
          <w:szCs w:val="24"/>
          <w:lang w:eastAsia="ru-RU"/>
        </w:rPr>
        <w:t>ых образовательных организациях.</w:t>
      </w:r>
    </w:p>
    <w:p w:rsidR="002E523C" w:rsidRPr="00F53BCC" w:rsidRDefault="002E523C" w:rsidP="008F1C0C">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ab/>
        <w:t xml:space="preserve">    </w:t>
      </w:r>
      <w:r w:rsidRPr="00F53BCC">
        <w:rPr>
          <w:rFonts w:ascii="Times New Roman" w:eastAsia="Times New Roman" w:hAnsi="Times New Roman" w:cs="Times New Roman"/>
          <w:sz w:val="24"/>
          <w:szCs w:val="24"/>
          <w:lang w:eastAsia="ru-RU"/>
        </w:rPr>
        <w:tab/>
        <w:t xml:space="preserve">Наибольший объем средств муниципального бюджета был направлен на реализацию следующих мероприятий: </w:t>
      </w:r>
    </w:p>
    <w:p w:rsidR="00B719F6" w:rsidRPr="00F53BCC" w:rsidRDefault="00453966" w:rsidP="008F1C0C">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2E523C" w:rsidRPr="00F53BCC">
        <w:rPr>
          <w:rFonts w:ascii="Times New Roman" w:eastAsia="Times New Roman" w:hAnsi="Times New Roman" w:cs="Times New Roman"/>
          <w:sz w:val="24"/>
          <w:szCs w:val="24"/>
          <w:lang w:eastAsia="ru-RU"/>
        </w:rPr>
        <w:t xml:space="preserve">- </w:t>
      </w:r>
      <w:r w:rsidR="00B719F6" w:rsidRPr="00F53BCC">
        <w:rPr>
          <w:rFonts w:ascii="Times New Roman" w:eastAsia="Times New Roman" w:hAnsi="Times New Roman" w:cs="Times New Roman"/>
          <w:sz w:val="24"/>
          <w:szCs w:val="24"/>
          <w:lang w:eastAsia="ru-RU"/>
        </w:rPr>
        <w:t>Организация предоставления дошкольного образования в дошкольных образовательных организациях</w:t>
      </w:r>
      <w:r w:rsidR="00A85580" w:rsidRPr="00F53BCC">
        <w:rPr>
          <w:rFonts w:ascii="Times New Roman" w:eastAsia="Times New Roman" w:hAnsi="Times New Roman" w:cs="Times New Roman"/>
          <w:sz w:val="24"/>
          <w:szCs w:val="24"/>
          <w:lang w:eastAsia="ru-RU"/>
        </w:rPr>
        <w:t>.</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Информация по финансированию мероприятий подпрограммы приведены в  таблице № 2.</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numPr>
          <w:ilvl w:val="0"/>
          <w:numId w:val="5"/>
        </w:numPr>
        <w:spacing w:after="0" w:line="240" w:lineRule="auto"/>
        <w:ind w:left="0" w:hanging="371"/>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Оценка эффективности реализации </w:t>
      </w:r>
      <w:r w:rsidR="00B878D4" w:rsidRPr="00F53BCC">
        <w:rPr>
          <w:rFonts w:ascii="Times New Roman" w:eastAsia="Times New Roman" w:hAnsi="Times New Roman" w:cs="Times New Roman"/>
          <w:b/>
          <w:sz w:val="24"/>
          <w:szCs w:val="24"/>
          <w:lang w:eastAsia="ru-RU"/>
        </w:rPr>
        <w:t>под</w:t>
      </w:r>
      <w:r w:rsidRPr="00F53BCC">
        <w:rPr>
          <w:rFonts w:ascii="Times New Roman" w:eastAsia="Times New Roman" w:hAnsi="Times New Roman" w:cs="Times New Roman"/>
          <w:b/>
          <w:sz w:val="24"/>
          <w:szCs w:val="24"/>
          <w:lang w:eastAsia="ru-RU"/>
        </w:rPr>
        <w:t xml:space="preserve">программы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Комплексная оценка эффективнос</w:t>
      </w:r>
      <w:r w:rsidR="00534719" w:rsidRPr="00F53BCC">
        <w:rPr>
          <w:rFonts w:ascii="Times New Roman" w:eastAsia="Times New Roman" w:hAnsi="Times New Roman" w:cs="Times New Roman"/>
          <w:sz w:val="24"/>
          <w:szCs w:val="24"/>
          <w:lang w:eastAsia="ru-RU"/>
        </w:rPr>
        <w:t>ть реализации подпрограммы в 202</w:t>
      </w:r>
      <w:r w:rsidR="000909AE"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составила </w:t>
      </w:r>
      <w:r w:rsidR="003659A9" w:rsidRPr="00F53BCC">
        <w:rPr>
          <w:rFonts w:ascii="Times New Roman" w:eastAsia="Times New Roman" w:hAnsi="Times New Roman" w:cs="Times New Roman"/>
          <w:sz w:val="24"/>
          <w:szCs w:val="24"/>
          <w:lang w:eastAsia="ru-RU"/>
        </w:rPr>
        <w:t>9</w:t>
      </w:r>
      <w:r w:rsidR="00CA6AB2" w:rsidRPr="00F53BCC">
        <w:rPr>
          <w:rFonts w:ascii="Times New Roman" w:eastAsia="Times New Roman" w:hAnsi="Times New Roman" w:cs="Times New Roman"/>
          <w:sz w:val="24"/>
          <w:szCs w:val="24"/>
          <w:lang w:eastAsia="ru-RU"/>
        </w:rPr>
        <w:t>7,7</w:t>
      </w:r>
      <w:r w:rsidRPr="00F53BCC">
        <w:rPr>
          <w:rFonts w:ascii="Times New Roman" w:eastAsia="Times New Roman" w:hAnsi="Times New Roman" w:cs="Times New Roman"/>
          <w:sz w:val="24"/>
          <w:szCs w:val="24"/>
          <w:lang w:eastAsia="ru-RU"/>
        </w:rPr>
        <w:t>%.</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Таким образом</w:t>
      </w:r>
      <w:r w:rsidR="00534719" w:rsidRPr="00F53BCC">
        <w:rPr>
          <w:rFonts w:ascii="Times New Roman" w:eastAsia="Times New Roman" w:hAnsi="Times New Roman" w:cs="Times New Roman"/>
          <w:sz w:val="24"/>
          <w:szCs w:val="24"/>
          <w:lang w:eastAsia="ru-RU"/>
        </w:rPr>
        <w:t>,  реализация подпрограммы в 202</w:t>
      </w:r>
      <w:r w:rsidR="000909AE"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характеризуется </w:t>
      </w:r>
      <w:r w:rsidR="003659A9" w:rsidRPr="00F53BCC">
        <w:rPr>
          <w:rFonts w:ascii="Times New Roman" w:eastAsia="Times New Roman" w:hAnsi="Times New Roman" w:cs="Times New Roman"/>
          <w:sz w:val="24"/>
          <w:szCs w:val="24"/>
          <w:lang w:eastAsia="ru-RU"/>
        </w:rPr>
        <w:t>высоким</w:t>
      </w:r>
      <w:r w:rsidRPr="00F53BCC">
        <w:rPr>
          <w:rFonts w:ascii="Times New Roman" w:eastAsia="Times New Roman" w:hAnsi="Times New Roman" w:cs="Times New Roman"/>
          <w:sz w:val="24"/>
          <w:szCs w:val="24"/>
          <w:lang w:eastAsia="ru-RU"/>
        </w:rPr>
        <w:t xml:space="preserve"> уровнем эффективности.</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Расчет по оценке эффективности реализации подпрограммы представлен в таблице № 3</w:t>
      </w:r>
      <w:r w:rsidR="002A6795" w:rsidRPr="00F53BCC">
        <w:rPr>
          <w:rFonts w:ascii="Times New Roman" w:eastAsia="Times New Roman" w:hAnsi="Times New Roman" w:cs="Times New Roman"/>
          <w:i/>
          <w:sz w:val="24"/>
          <w:szCs w:val="24"/>
          <w:lang w:eastAsia="ru-RU"/>
        </w:rPr>
        <w:t>.</w:t>
      </w:r>
      <w:r w:rsidRPr="00F53BCC">
        <w:rPr>
          <w:rFonts w:ascii="Times New Roman" w:eastAsia="Times New Roman" w:hAnsi="Times New Roman" w:cs="Times New Roman"/>
          <w:i/>
          <w:sz w:val="24"/>
          <w:szCs w:val="24"/>
          <w:lang w:eastAsia="ru-RU"/>
        </w:rPr>
        <w:t>1.</w:t>
      </w:r>
    </w:p>
    <w:p w:rsidR="002E523C" w:rsidRPr="00F53BCC" w:rsidRDefault="002E523C" w:rsidP="008F1C0C">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Таблица 3.1</w:t>
      </w:r>
    </w:p>
    <w:tbl>
      <w:tblPr>
        <w:tblW w:w="11164" w:type="dxa"/>
        <w:tblInd w:w="-176" w:type="dxa"/>
        <w:tblLayout w:type="fixed"/>
        <w:tblLook w:val="04A0" w:firstRow="1" w:lastRow="0" w:firstColumn="1" w:lastColumn="0" w:noHBand="0" w:noVBand="1"/>
      </w:tblPr>
      <w:tblGrid>
        <w:gridCol w:w="968"/>
        <w:gridCol w:w="2435"/>
        <w:gridCol w:w="960"/>
        <w:gridCol w:w="1180"/>
        <w:gridCol w:w="1370"/>
        <w:gridCol w:w="175"/>
        <w:gridCol w:w="1420"/>
        <w:gridCol w:w="280"/>
        <w:gridCol w:w="1416"/>
        <w:gridCol w:w="960"/>
      </w:tblGrid>
      <w:tr w:rsidR="002E523C" w:rsidRPr="00F53BCC" w:rsidTr="000A6B4D">
        <w:trPr>
          <w:trHeight w:val="300"/>
        </w:trPr>
        <w:tc>
          <w:tcPr>
            <w:tcW w:w="968"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435"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18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37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875" w:type="dxa"/>
            <w:gridSpan w:val="3"/>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600"/>
        </w:trPr>
        <w:tc>
          <w:tcPr>
            <w:tcW w:w="10204" w:type="dxa"/>
            <w:gridSpan w:val="9"/>
            <w:vAlign w:val="bottom"/>
            <w:hideMark/>
          </w:tcPr>
          <w:p w:rsidR="002E523C" w:rsidRPr="00F53BCC" w:rsidRDefault="002E523C" w:rsidP="000909AE">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Расчет оценки эффективности реализации муниципальной программы "Развитие образования  в</w:t>
            </w:r>
            <w:r w:rsidR="00613E1A" w:rsidRPr="00F53BCC">
              <w:rPr>
                <w:rFonts w:ascii="Times New Roman" w:eastAsia="Times New Roman" w:hAnsi="Times New Roman" w:cs="Times New Roman"/>
                <w:b/>
                <w:bCs/>
                <w:color w:val="000000"/>
                <w:sz w:val="24"/>
                <w:szCs w:val="24"/>
                <w:lang w:eastAsia="ru-RU"/>
              </w:rPr>
              <w:t xml:space="preserve"> муниципальном районе «Медынский район</w:t>
            </w:r>
            <w:r w:rsidRPr="00F53BCC">
              <w:rPr>
                <w:rFonts w:ascii="Times New Roman" w:eastAsia="Times New Roman" w:hAnsi="Times New Roman" w:cs="Times New Roman"/>
                <w:b/>
                <w:bCs/>
                <w:color w:val="000000"/>
                <w:sz w:val="24"/>
                <w:szCs w:val="24"/>
                <w:lang w:eastAsia="ru-RU"/>
              </w:rPr>
              <w:t>"  в</w:t>
            </w:r>
            <w:r w:rsidR="00C73F4F" w:rsidRPr="00F53BCC">
              <w:rPr>
                <w:rFonts w:ascii="Times New Roman" w:eastAsia="Times New Roman" w:hAnsi="Times New Roman" w:cs="Times New Roman"/>
                <w:b/>
                <w:bCs/>
                <w:color w:val="000000"/>
                <w:sz w:val="24"/>
                <w:szCs w:val="24"/>
                <w:lang w:eastAsia="ru-RU"/>
              </w:rPr>
              <w:t xml:space="preserve"> 202</w:t>
            </w:r>
            <w:r w:rsidR="000909AE" w:rsidRPr="00F53BCC">
              <w:rPr>
                <w:rFonts w:ascii="Times New Roman" w:eastAsia="Times New Roman" w:hAnsi="Times New Roman" w:cs="Times New Roman"/>
                <w:b/>
                <w:bCs/>
                <w:color w:val="000000"/>
                <w:sz w:val="24"/>
                <w:szCs w:val="24"/>
                <w:lang w:eastAsia="ru-RU"/>
              </w:rPr>
              <w:t>3</w:t>
            </w:r>
            <w:r w:rsidRPr="00F53BCC">
              <w:rPr>
                <w:rFonts w:ascii="Times New Roman" w:eastAsia="Times New Roman" w:hAnsi="Times New Roman" w:cs="Times New Roman"/>
                <w:b/>
                <w:bCs/>
                <w:color w:val="000000"/>
                <w:sz w:val="24"/>
                <w:szCs w:val="24"/>
                <w:lang w:eastAsia="ru-RU"/>
              </w:rPr>
              <w:t xml:space="preserve"> году  </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10204" w:type="dxa"/>
            <w:gridSpan w:val="9"/>
            <w:noWrap/>
            <w:vAlign w:val="bottom"/>
            <w:hideMark/>
          </w:tcPr>
          <w:p w:rsidR="002E523C" w:rsidRPr="00F53BCC" w:rsidRDefault="002E523C"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Подпрограмма "Развитие дошкольного образования"</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968"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435"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18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37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875" w:type="dxa"/>
            <w:gridSpan w:val="3"/>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15"/>
        </w:trPr>
        <w:tc>
          <w:tcPr>
            <w:tcW w:w="10204" w:type="dxa"/>
            <w:gridSpan w:val="9"/>
            <w:tcBorders>
              <w:top w:val="nil"/>
              <w:left w:val="nil"/>
              <w:bottom w:val="single" w:sz="8" w:space="0" w:color="auto"/>
              <w:right w:val="nil"/>
            </w:tcBorders>
            <w:noWrap/>
            <w:vAlign w:val="bottom"/>
            <w:hideMark/>
          </w:tcPr>
          <w:p w:rsidR="002E523C" w:rsidRPr="00F53BCC" w:rsidRDefault="002E523C"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Критерий 1 - Степень  достижения целей и решения задач муниципальной программы (подпрограммы) </w:t>
            </w:r>
          </w:p>
          <w:p w:rsidR="0038742C" w:rsidRPr="00F53BCC" w:rsidRDefault="0038742C" w:rsidP="008F1C0C">
            <w:pPr>
              <w:spacing w:after="0" w:line="240" w:lineRule="auto"/>
              <w:rPr>
                <w:rFonts w:ascii="Times New Roman" w:eastAsia="Times New Roman" w:hAnsi="Times New Roman" w:cs="Times New Roman"/>
                <w:b/>
                <w:bCs/>
                <w:color w:val="000000"/>
                <w:sz w:val="24"/>
                <w:szCs w:val="24"/>
                <w:lang w:eastAsia="ru-RU"/>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B57081" w:rsidTr="000A6B4D">
        <w:trPr>
          <w:trHeight w:val="1725"/>
        </w:trPr>
        <w:tc>
          <w:tcPr>
            <w:tcW w:w="968" w:type="dxa"/>
            <w:tcBorders>
              <w:top w:val="nil"/>
              <w:left w:val="single" w:sz="8" w:space="0" w:color="auto"/>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435"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Наименование индикатора (показателя) </w:t>
            </w:r>
          </w:p>
        </w:tc>
        <w:tc>
          <w:tcPr>
            <w:tcW w:w="960"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ед.изм</w:t>
            </w:r>
          </w:p>
        </w:tc>
        <w:tc>
          <w:tcPr>
            <w:tcW w:w="1180" w:type="dxa"/>
            <w:tcBorders>
              <w:top w:val="nil"/>
              <w:left w:val="nil"/>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Pi -плановое значение индикатора (показателя) </w:t>
            </w:r>
          </w:p>
        </w:tc>
        <w:tc>
          <w:tcPr>
            <w:tcW w:w="1370" w:type="dxa"/>
            <w:tcBorders>
              <w:top w:val="nil"/>
              <w:left w:val="nil"/>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 - фактическое значение индикатолра (показателя)</w:t>
            </w:r>
          </w:p>
        </w:tc>
        <w:tc>
          <w:tcPr>
            <w:tcW w:w="1595" w:type="dxa"/>
            <w:gridSpan w:val="2"/>
            <w:tcBorders>
              <w:top w:val="nil"/>
              <w:left w:val="nil"/>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Si = (Fi / Pi) x 100%, если желаемой тенденцией развития является рост значений, Si = (Pi / Fi) x 100%, если желаемой тенденцией развития является снижение значений.</w:t>
            </w:r>
          </w:p>
        </w:tc>
        <w:tc>
          <w:tcPr>
            <w:tcW w:w="1696" w:type="dxa"/>
            <w:gridSpan w:val="2"/>
            <w:tcBorders>
              <w:top w:val="nil"/>
              <w:left w:val="nil"/>
              <w:bottom w:val="single" w:sz="4" w:space="0" w:color="auto"/>
              <w:right w:val="single" w:sz="8"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val="en-US" w:eastAsia="ru-RU"/>
              </w:rPr>
            </w:pPr>
            <w:r w:rsidRPr="00F53BCC">
              <w:rPr>
                <w:rFonts w:ascii="Times New Roman" w:eastAsia="Times New Roman" w:hAnsi="Times New Roman" w:cs="Times New Roman"/>
                <w:color w:val="000000"/>
                <w:sz w:val="24"/>
                <w:szCs w:val="24"/>
                <w:lang w:eastAsia="ru-RU"/>
              </w:rPr>
              <w:t xml:space="preserve">                                   </w:t>
            </w:r>
            <w:r w:rsidRPr="00F53BCC">
              <w:rPr>
                <w:rFonts w:ascii="Times New Roman" w:eastAsia="Times New Roman" w:hAnsi="Times New Roman" w:cs="Times New Roman"/>
                <w:color w:val="000000"/>
                <w:sz w:val="24"/>
                <w:szCs w:val="24"/>
                <w:lang w:val="en-US" w:eastAsia="ru-RU"/>
              </w:rPr>
              <w:t>m</w:t>
            </w:r>
            <w:r w:rsidRPr="00F53BCC">
              <w:rPr>
                <w:rFonts w:ascii="Times New Roman" w:eastAsia="Times New Roman" w:hAnsi="Times New Roman" w:cs="Times New Roman"/>
                <w:color w:val="000000"/>
                <w:sz w:val="24"/>
                <w:szCs w:val="24"/>
                <w:lang w:val="en-US" w:eastAsia="ru-RU"/>
              </w:rPr>
              <w:br/>
              <w:t>Cel = (1 / m) x SUM (Si),</w:t>
            </w:r>
            <w:r w:rsidRPr="00F53BCC">
              <w:rPr>
                <w:rFonts w:ascii="Times New Roman" w:eastAsia="Times New Roman" w:hAnsi="Times New Roman" w:cs="Times New Roman"/>
                <w:color w:val="000000"/>
                <w:sz w:val="24"/>
                <w:szCs w:val="24"/>
                <w:lang w:val="en-US" w:eastAsia="ru-RU"/>
              </w:rPr>
              <w:br/>
              <w:t xml:space="preserve">                                  i=1</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lang w:val="en-US"/>
              </w:rPr>
            </w:pPr>
          </w:p>
        </w:tc>
      </w:tr>
      <w:tr w:rsidR="002E523C" w:rsidRPr="00F53BCC" w:rsidTr="000A6B4D">
        <w:trPr>
          <w:trHeight w:val="3000"/>
        </w:trPr>
        <w:tc>
          <w:tcPr>
            <w:tcW w:w="968" w:type="dxa"/>
            <w:tcBorders>
              <w:top w:val="nil"/>
              <w:left w:val="single" w:sz="8" w:space="0" w:color="auto"/>
              <w:bottom w:val="single" w:sz="4" w:space="0" w:color="auto"/>
              <w:right w:val="single" w:sz="4" w:space="0" w:color="auto"/>
            </w:tcBorders>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w:t>
            </w:r>
          </w:p>
        </w:tc>
        <w:tc>
          <w:tcPr>
            <w:tcW w:w="2435" w:type="dxa"/>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Доля детей дошкольного возраста, получающих образовательные услуги по дошкольному образованию и услуги по их содержанию, присмотру и уходу к общему количеству детей в возрасте от 1,5 до 6 лет</w:t>
            </w:r>
          </w:p>
        </w:tc>
        <w:tc>
          <w:tcPr>
            <w:tcW w:w="960" w:type="dxa"/>
            <w:tcBorders>
              <w:top w:val="nil"/>
              <w:left w:val="single" w:sz="4" w:space="0" w:color="auto"/>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1180" w:type="dxa"/>
            <w:tcBorders>
              <w:top w:val="nil"/>
              <w:left w:val="nil"/>
              <w:bottom w:val="single" w:sz="4" w:space="0" w:color="auto"/>
              <w:right w:val="single" w:sz="4" w:space="0" w:color="auto"/>
            </w:tcBorders>
            <w:noWrap/>
            <w:vAlign w:val="bottom"/>
          </w:tcPr>
          <w:p w:rsidR="002E523C"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76</w:t>
            </w:r>
          </w:p>
        </w:tc>
        <w:tc>
          <w:tcPr>
            <w:tcW w:w="1370" w:type="dxa"/>
            <w:tcBorders>
              <w:top w:val="nil"/>
              <w:left w:val="nil"/>
              <w:bottom w:val="single" w:sz="4" w:space="0" w:color="auto"/>
              <w:right w:val="single" w:sz="4" w:space="0" w:color="auto"/>
            </w:tcBorders>
            <w:noWrap/>
            <w:vAlign w:val="bottom"/>
          </w:tcPr>
          <w:p w:rsidR="002E523C"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76,2</w:t>
            </w:r>
          </w:p>
        </w:tc>
        <w:tc>
          <w:tcPr>
            <w:tcW w:w="1595" w:type="dxa"/>
            <w:gridSpan w:val="2"/>
            <w:tcBorders>
              <w:top w:val="nil"/>
              <w:left w:val="nil"/>
              <w:bottom w:val="single" w:sz="4" w:space="0" w:color="auto"/>
              <w:right w:val="single" w:sz="4" w:space="0" w:color="auto"/>
            </w:tcBorders>
            <w:noWrap/>
            <w:vAlign w:val="bottom"/>
          </w:tcPr>
          <w:p w:rsidR="002E523C"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100,3</w:t>
            </w:r>
          </w:p>
        </w:tc>
        <w:tc>
          <w:tcPr>
            <w:tcW w:w="1696" w:type="dxa"/>
            <w:gridSpan w:val="2"/>
            <w:tcBorders>
              <w:top w:val="nil"/>
              <w:left w:val="nil"/>
              <w:bottom w:val="single" w:sz="4" w:space="0" w:color="auto"/>
              <w:right w:val="single" w:sz="8"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C73F4F">
        <w:trPr>
          <w:trHeight w:val="1602"/>
        </w:trPr>
        <w:tc>
          <w:tcPr>
            <w:tcW w:w="968" w:type="dxa"/>
            <w:tcBorders>
              <w:top w:val="nil"/>
              <w:left w:val="single" w:sz="8" w:space="0" w:color="auto"/>
              <w:bottom w:val="single" w:sz="4" w:space="0" w:color="auto"/>
              <w:right w:val="single" w:sz="4" w:space="0" w:color="auto"/>
            </w:tcBorders>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w:t>
            </w:r>
          </w:p>
        </w:tc>
        <w:tc>
          <w:tcPr>
            <w:tcW w:w="2435" w:type="dxa"/>
            <w:tcBorders>
              <w:top w:val="single" w:sz="8" w:space="0" w:color="auto"/>
              <w:left w:val="single" w:sz="8" w:space="0" w:color="auto"/>
              <w:bottom w:val="nil"/>
              <w:right w:val="single" w:sz="8" w:space="0" w:color="auto"/>
            </w:tcBorders>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Доля  посещающих дошкольные образовательные учреждения к числу желающих получить место в дошкольном образовательном учреждении</w:t>
            </w:r>
          </w:p>
        </w:tc>
        <w:tc>
          <w:tcPr>
            <w:tcW w:w="960" w:type="dxa"/>
            <w:tcBorders>
              <w:top w:val="nil"/>
              <w:left w:val="single" w:sz="4" w:space="0" w:color="auto"/>
              <w:bottom w:val="single" w:sz="4" w:space="0" w:color="auto"/>
              <w:right w:val="single" w:sz="4" w:space="0" w:color="auto"/>
            </w:tcBorders>
            <w:noWrap/>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1180" w:type="dxa"/>
            <w:tcBorders>
              <w:top w:val="nil"/>
              <w:left w:val="nil"/>
              <w:bottom w:val="single" w:sz="4" w:space="0" w:color="auto"/>
              <w:right w:val="single" w:sz="4" w:space="0" w:color="auto"/>
            </w:tcBorders>
            <w:noWrap/>
          </w:tcPr>
          <w:p w:rsidR="00D325DD" w:rsidRPr="00F53BCC" w:rsidRDefault="00D325DD"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1370" w:type="dxa"/>
            <w:tcBorders>
              <w:top w:val="nil"/>
              <w:left w:val="nil"/>
              <w:bottom w:val="single" w:sz="4" w:space="0" w:color="auto"/>
              <w:right w:val="single" w:sz="4" w:space="0" w:color="auto"/>
            </w:tcBorders>
            <w:noWrap/>
          </w:tcPr>
          <w:p w:rsidR="002E523C" w:rsidRPr="00F53BCC" w:rsidRDefault="002E523C"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1595" w:type="dxa"/>
            <w:gridSpan w:val="2"/>
            <w:tcBorders>
              <w:top w:val="nil"/>
              <w:left w:val="nil"/>
              <w:bottom w:val="single" w:sz="4" w:space="0" w:color="auto"/>
              <w:right w:val="single" w:sz="4" w:space="0" w:color="auto"/>
            </w:tcBorders>
            <w:noWrap/>
          </w:tcPr>
          <w:p w:rsidR="00D325DD" w:rsidRPr="00F53BCC" w:rsidRDefault="00D325DD"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p>
          <w:p w:rsidR="000909AE" w:rsidRPr="00F53BCC" w:rsidRDefault="000909AE"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1696" w:type="dxa"/>
            <w:gridSpan w:val="2"/>
            <w:tcBorders>
              <w:top w:val="nil"/>
              <w:left w:val="nil"/>
              <w:bottom w:val="single" w:sz="4" w:space="0" w:color="auto"/>
              <w:right w:val="single" w:sz="8" w:space="0" w:color="auto"/>
            </w:tcBorders>
            <w:noWrap/>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noWrap/>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15"/>
        </w:trPr>
        <w:tc>
          <w:tcPr>
            <w:tcW w:w="968" w:type="dxa"/>
            <w:tcBorders>
              <w:top w:val="nil"/>
              <w:left w:val="single" w:sz="8" w:space="0" w:color="auto"/>
              <w:bottom w:val="single" w:sz="4" w:space="0" w:color="auto"/>
              <w:right w:val="single" w:sz="4" w:space="0" w:color="auto"/>
            </w:tcBorders>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2435"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80"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696" w:type="dxa"/>
            <w:gridSpan w:val="2"/>
            <w:tcBorders>
              <w:top w:val="nil"/>
              <w:left w:val="nil"/>
              <w:bottom w:val="single" w:sz="4" w:space="0" w:color="auto"/>
              <w:right w:val="single" w:sz="8"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968" w:type="dxa"/>
            <w:tcBorders>
              <w:top w:val="nil"/>
              <w:left w:val="single" w:sz="8" w:space="0" w:color="auto"/>
              <w:bottom w:val="single" w:sz="4" w:space="0" w:color="auto"/>
              <w:right w:val="single" w:sz="4" w:space="0" w:color="auto"/>
            </w:tcBorders>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m</w:t>
            </w:r>
          </w:p>
        </w:tc>
        <w:tc>
          <w:tcPr>
            <w:tcW w:w="2435" w:type="dxa"/>
            <w:tcBorders>
              <w:top w:val="single" w:sz="4" w:space="0" w:color="auto"/>
              <w:left w:val="nil"/>
              <w:bottom w:val="single" w:sz="4" w:space="0" w:color="auto"/>
              <w:right w:val="single" w:sz="4" w:space="0" w:color="auto"/>
            </w:tcBorders>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80"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696" w:type="dxa"/>
            <w:gridSpan w:val="2"/>
            <w:tcBorders>
              <w:top w:val="nil"/>
              <w:left w:val="nil"/>
              <w:bottom w:val="single" w:sz="4" w:space="0" w:color="auto"/>
              <w:right w:val="single" w:sz="8"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968" w:type="dxa"/>
            <w:tcBorders>
              <w:top w:val="nil"/>
              <w:left w:val="single" w:sz="8" w:space="0" w:color="auto"/>
              <w:bottom w:val="single" w:sz="4" w:space="0" w:color="auto"/>
              <w:right w:val="single" w:sz="4" w:space="0" w:color="auto"/>
            </w:tcBorders>
            <w:noWrap/>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435"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Сумма значений</w:t>
            </w:r>
          </w:p>
        </w:tc>
        <w:tc>
          <w:tcPr>
            <w:tcW w:w="960"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80"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noWrap/>
            <w:vAlign w:val="bottom"/>
          </w:tcPr>
          <w:p w:rsidR="002E523C" w:rsidRPr="00F53BCC" w:rsidRDefault="00D325DD" w:rsidP="000909AE">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20</w:t>
            </w:r>
            <w:r w:rsidR="000909AE" w:rsidRPr="00F53BCC">
              <w:rPr>
                <w:rFonts w:ascii="Times New Roman" w:eastAsia="Times New Roman" w:hAnsi="Times New Roman" w:cs="Times New Roman"/>
                <w:color w:val="000000"/>
                <w:sz w:val="24"/>
                <w:szCs w:val="24"/>
                <w:lang w:eastAsia="ru-RU"/>
              </w:rPr>
              <w:t>0</w:t>
            </w:r>
            <w:r w:rsidRPr="00F53BCC">
              <w:rPr>
                <w:rFonts w:ascii="Times New Roman" w:eastAsia="Times New Roman" w:hAnsi="Times New Roman" w:cs="Times New Roman"/>
                <w:color w:val="000000"/>
                <w:sz w:val="24"/>
                <w:szCs w:val="24"/>
                <w:lang w:eastAsia="ru-RU"/>
              </w:rPr>
              <w:t>,</w:t>
            </w:r>
            <w:r w:rsidR="000909AE" w:rsidRPr="00F53BCC">
              <w:rPr>
                <w:rFonts w:ascii="Times New Roman" w:eastAsia="Times New Roman" w:hAnsi="Times New Roman" w:cs="Times New Roman"/>
                <w:color w:val="000000"/>
                <w:sz w:val="24"/>
                <w:szCs w:val="24"/>
                <w:lang w:eastAsia="ru-RU"/>
              </w:rPr>
              <w:t>3</w:t>
            </w:r>
          </w:p>
        </w:tc>
        <w:tc>
          <w:tcPr>
            <w:tcW w:w="1696" w:type="dxa"/>
            <w:gridSpan w:val="2"/>
            <w:tcBorders>
              <w:top w:val="nil"/>
              <w:left w:val="nil"/>
              <w:bottom w:val="single" w:sz="4" w:space="0" w:color="auto"/>
              <w:right w:val="single" w:sz="8" w:space="0" w:color="auto"/>
            </w:tcBorders>
            <w:noWrap/>
            <w:vAlign w:val="bottom"/>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15"/>
        </w:trPr>
        <w:tc>
          <w:tcPr>
            <w:tcW w:w="8508" w:type="dxa"/>
            <w:gridSpan w:val="7"/>
            <w:tcBorders>
              <w:top w:val="single" w:sz="4" w:space="0" w:color="auto"/>
              <w:left w:val="single" w:sz="8" w:space="0" w:color="auto"/>
              <w:bottom w:val="single" w:sz="8" w:space="0" w:color="auto"/>
              <w:right w:val="single" w:sz="4" w:space="0" w:color="000000"/>
            </w:tcBorders>
            <w:vAlign w:val="center"/>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Cel - оценка степени достижения цели, решения задачи муниципальной программы (подпрограммы)</w:t>
            </w:r>
          </w:p>
        </w:tc>
        <w:tc>
          <w:tcPr>
            <w:tcW w:w="1696" w:type="dxa"/>
            <w:gridSpan w:val="2"/>
            <w:tcBorders>
              <w:top w:val="nil"/>
              <w:left w:val="nil"/>
              <w:bottom w:val="single" w:sz="8" w:space="0" w:color="auto"/>
              <w:right w:val="single" w:sz="8" w:space="0" w:color="auto"/>
            </w:tcBorders>
            <w:shd w:val="clear" w:color="auto" w:fill="FDE9D9"/>
            <w:noWrap/>
            <w:vAlign w:val="bottom"/>
            <w:hideMark/>
          </w:tcPr>
          <w:p w:rsidR="003A50C4" w:rsidRPr="00F53BCC" w:rsidRDefault="00D325DD" w:rsidP="00CA6AB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w:t>
            </w:r>
            <w:r w:rsidR="00CA6AB2" w:rsidRPr="00F53BCC">
              <w:rPr>
                <w:rFonts w:ascii="Times New Roman" w:eastAsia="Times New Roman" w:hAnsi="Times New Roman" w:cs="Times New Roman"/>
                <w:color w:val="000000"/>
                <w:sz w:val="24"/>
                <w:szCs w:val="24"/>
                <w:lang w:eastAsia="ru-RU"/>
              </w:rPr>
              <w:t>0</w:t>
            </w:r>
            <w:r w:rsidRPr="00F53BCC">
              <w:rPr>
                <w:rFonts w:ascii="Times New Roman" w:eastAsia="Times New Roman" w:hAnsi="Times New Roman" w:cs="Times New Roman"/>
                <w:color w:val="000000"/>
                <w:sz w:val="24"/>
                <w:szCs w:val="24"/>
                <w:lang w:eastAsia="ru-RU"/>
              </w:rPr>
              <w:t>,</w:t>
            </w:r>
            <w:r w:rsidR="00CA6AB2" w:rsidRPr="00F53BCC">
              <w:rPr>
                <w:rFonts w:ascii="Times New Roman" w:eastAsia="Times New Roman" w:hAnsi="Times New Roman" w:cs="Times New Roman"/>
                <w:color w:val="000000"/>
                <w:sz w:val="24"/>
                <w:szCs w:val="24"/>
                <w:lang w:eastAsia="ru-RU"/>
              </w:rPr>
              <w:t>2</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765"/>
        </w:trPr>
        <w:tc>
          <w:tcPr>
            <w:tcW w:w="10204" w:type="dxa"/>
            <w:gridSpan w:val="9"/>
            <w:tcBorders>
              <w:top w:val="single" w:sz="8" w:space="0" w:color="auto"/>
              <w:left w:val="nil"/>
              <w:bottom w:val="nil"/>
              <w:right w:val="nil"/>
            </w:tcBorders>
            <w:vAlign w:val="center"/>
            <w:hideMark/>
          </w:tcPr>
          <w:p w:rsidR="002E523C" w:rsidRPr="00F53BCC" w:rsidRDefault="002E523C"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Критерий 2 - Соответствие запланированному уровню затрат и эффективности использования средств бюджета МР "Медынский район" муниципальной программы (подпрограммы)</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B878D4">
        <w:trPr>
          <w:trHeight w:val="900"/>
        </w:trPr>
        <w:tc>
          <w:tcPr>
            <w:tcW w:w="3403" w:type="dxa"/>
            <w:gridSpan w:val="2"/>
            <w:tcBorders>
              <w:top w:val="single" w:sz="8" w:space="0" w:color="auto"/>
              <w:left w:val="single" w:sz="8" w:space="0" w:color="auto"/>
              <w:bottom w:val="single" w:sz="4" w:space="0" w:color="auto"/>
              <w:right w:val="single" w:sz="4" w:space="0" w:color="auto"/>
            </w:tcBorders>
            <w:noWrap/>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140" w:type="dxa"/>
            <w:gridSpan w:val="2"/>
            <w:tcBorders>
              <w:top w:val="single" w:sz="8" w:space="0" w:color="auto"/>
              <w:left w:val="nil"/>
              <w:bottom w:val="single" w:sz="4" w:space="0" w:color="auto"/>
              <w:right w:val="single" w:sz="4" w:space="0" w:color="auto"/>
            </w:tcBorders>
            <w:vAlign w:val="center"/>
            <w:hideMark/>
          </w:tcPr>
          <w:p w:rsidR="002E523C" w:rsidRPr="00F53BCC" w:rsidRDefault="002E523C" w:rsidP="00CA6AB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L - объем бюджетных ассигнований, предусмотренных в муниципальной программе (подпрограмме) на 20</w:t>
            </w:r>
            <w:r w:rsidR="00C73F4F" w:rsidRPr="00F53BCC">
              <w:rPr>
                <w:rFonts w:ascii="Times New Roman" w:eastAsia="Times New Roman" w:hAnsi="Times New Roman" w:cs="Times New Roman"/>
                <w:color w:val="000000"/>
                <w:sz w:val="24"/>
                <w:szCs w:val="24"/>
                <w:lang w:eastAsia="ru-RU"/>
              </w:rPr>
              <w:t>2</w:t>
            </w:r>
            <w:r w:rsidR="00CA6AB2" w:rsidRPr="00F53BCC">
              <w:rPr>
                <w:rFonts w:ascii="Times New Roman" w:eastAsia="Times New Roman" w:hAnsi="Times New Roman" w:cs="Times New Roman"/>
                <w:color w:val="000000"/>
                <w:sz w:val="24"/>
                <w:szCs w:val="24"/>
                <w:lang w:eastAsia="ru-RU"/>
              </w:rPr>
              <w:t>3</w:t>
            </w:r>
            <w:r w:rsidRPr="00F53BCC">
              <w:rPr>
                <w:rFonts w:ascii="Times New Roman" w:eastAsia="Times New Roman" w:hAnsi="Times New Roman" w:cs="Times New Roman"/>
                <w:color w:val="000000"/>
                <w:sz w:val="24"/>
                <w:szCs w:val="24"/>
                <w:lang w:eastAsia="ru-RU"/>
              </w:rPr>
              <w:t xml:space="preserve"> г. </w:t>
            </w:r>
          </w:p>
        </w:tc>
        <w:tc>
          <w:tcPr>
            <w:tcW w:w="1545" w:type="dxa"/>
            <w:gridSpan w:val="2"/>
            <w:tcBorders>
              <w:top w:val="single" w:sz="8" w:space="0" w:color="auto"/>
              <w:left w:val="nil"/>
              <w:bottom w:val="single" w:sz="4" w:space="0" w:color="auto"/>
              <w:right w:val="single" w:sz="4" w:space="0" w:color="auto"/>
            </w:tcBorders>
            <w:vAlign w:val="center"/>
            <w:hideMark/>
          </w:tcPr>
          <w:p w:rsidR="002E523C" w:rsidRPr="00F53BCC" w:rsidRDefault="002E523C" w:rsidP="00CA6AB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K - ка</w:t>
            </w:r>
            <w:r w:rsidR="00C73F4F" w:rsidRPr="00F53BCC">
              <w:rPr>
                <w:rFonts w:ascii="Times New Roman" w:eastAsia="Times New Roman" w:hAnsi="Times New Roman" w:cs="Times New Roman"/>
                <w:color w:val="000000"/>
                <w:sz w:val="24"/>
                <w:szCs w:val="24"/>
                <w:lang w:eastAsia="ru-RU"/>
              </w:rPr>
              <w:t>ссовое исполнение расходов в 202</w:t>
            </w:r>
            <w:r w:rsidR="00CA6AB2" w:rsidRPr="00F53BCC">
              <w:rPr>
                <w:rFonts w:ascii="Times New Roman" w:eastAsia="Times New Roman" w:hAnsi="Times New Roman" w:cs="Times New Roman"/>
                <w:color w:val="000000"/>
                <w:sz w:val="24"/>
                <w:szCs w:val="24"/>
                <w:lang w:eastAsia="ru-RU"/>
              </w:rPr>
              <w:t>3</w:t>
            </w:r>
            <w:r w:rsidRPr="00F53BCC">
              <w:rPr>
                <w:rFonts w:ascii="Times New Roman" w:eastAsia="Times New Roman" w:hAnsi="Times New Roman" w:cs="Times New Roman"/>
                <w:color w:val="000000"/>
                <w:sz w:val="24"/>
                <w:szCs w:val="24"/>
                <w:lang w:eastAsia="ru-RU"/>
              </w:rPr>
              <w:t xml:space="preserve"> году</w:t>
            </w:r>
          </w:p>
        </w:tc>
        <w:tc>
          <w:tcPr>
            <w:tcW w:w="3116" w:type="dxa"/>
            <w:gridSpan w:val="3"/>
            <w:tcBorders>
              <w:top w:val="single" w:sz="8" w:space="0" w:color="auto"/>
              <w:left w:val="nil"/>
              <w:bottom w:val="single" w:sz="4" w:space="0" w:color="auto"/>
              <w:right w:val="single" w:sz="8" w:space="0" w:color="000000"/>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Fin = K / L x 100%,</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B878D4">
        <w:trPr>
          <w:trHeight w:val="315"/>
        </w:trPr>
        <w:tc>
          <w:tcPr>
            <w:tcW w:w="3403" w:type="dxa"/>
            <w:gridSpan w:val="2"/>
            <w:tcBorders>
              <w:top w:val="single" w:sz="4" w:space="0" w:color="auto"/>
              <w:left w:val="single" w:sz="8" w:space="0" w:color="auto"/>
              <w:bottom w:val="single" w:sz="8" w:space="0" w:color="auto"/>
              <w:right w:val="single" w:sz="4" w:space="0" w:color="auto"/>
            </w:tcBorders>
            <w:vAlign w:val="center"/>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Fin - уровень финансирования реализации основных мероприятий муниципальной программы (подпрограммы)</w:t>
            </w:r>
          </w:p>
        </w:tc>
        <w:tc>
          <w:tcPr>
            <w:tcW w:w="2140" w:type="dxa"/>
            <w:gridSpan w:val="2"/>
            <w:tcBorders>
              <w:top w:val="single" w:sz="4" w:space="0" w:color="auto"/>
              <w:left w:val="nil"/>
              <w:bottom w:val="single" w:sz="8" w:space="0" w:color="auto"/>
              <w:right w:val="single" w:sz="4" w:space="0" w:color="auto"/>
            </w:tcBorders>
            <w:noWrap/>
            <w:vAlign w:val="center"/>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p>
          <w:p w:rsidR="00CA6AB2" w:rsidRPr="00F53BCC" w:rsidRDefault="00CA6AB2" w:rsidP="008F1C0C">
            <w:pPr>
              <w:spacing w:after="0" w:line="240" w:lineRule="auto"/>
              <w:jc w:val="center"/>
              <w:rPr>
                <w:rFonts w:ascii="Times New Roman" w:eastAsia="Times New Roman" w:hAnsi="Times New Roman" w:cs="Times New Roman"/>
                <w:color w:val="000000"/>
                <w:sz w:val="24"/>
                <w:szCs w:val="24"/>
                <w:lang w:eastAsia="ru-RU"/>
              </w:rPr>
            </w:pPr>
          </w:p>
          <w:p w:rsidR="00CA6AB2" w:rsidRPr="00F53BCC" w:rsidRDefault="00CA6AB2" w:rsidP="008F1C0C">
            <w:pPr>
              <w:spacing w:after="0" w:line="240" w:lineRule="auto"/>
              <w:jc w:val="center"/>
              <w:rPr>
                <w:rFonts w:ascii="Times New Roman" w:eastAsia="Times New Roman" w:hAnsi="Times New Roman" w:cs="Times New Roman"/>
                <w:color w:val="000000"/>
                <w:sz w:val="24"/>
                <w:szCs w:val="24"/>
                <w:lang w:eastAsia="ru-RU"/>
              </w:rPr>
            </w:pPr>
          </w:p>
          <w:p w:rsidR="00CA6AB2" w:rsidRPr="00F53BCC" w:rsidRDefault="00CA6AB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61 051 349,12</w:t>
            </w:r>
          </w:p>
        </w:tc>
        <w:tc>
          <w:tcPr>
            <w:tcW w:w="1545" w:type="dxa"/>
            <w:gridSpan w:val="2"/>
            <w:tcBorders>
              <w:top w:val="nil"/>
              <w:left w:val="nil"/>
              <w:bottom w:val="single" w:sz="8" w:space="0" w:color="auto"/>
              <w:right w:val="single" w:sz="4" w:space="0" w:color="auto"/>
            </w:tcBorders>
            <w:noWrap/>
            <w:vAlign w:val="bottom"/>
          </w:tcPr>
          <w:p w:rsidR="002E523C" w:rsidRPr="00F53BCC" w:rsidRDefault="00CA6AB2" w:rsidP="00CA6AB2">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58 096 399,95</w:t>
            </w:r>
          </w:p>
        </w:tc>
        <w:tc>
          <w:tcPr>
            <w:tcW w:w="3116" w:type="dxa"/>
            <w:gridSpan w:val="3"/>
            <w:tcBorders>
              <w:top w:val="single" w:sz="4" w:space="0" w:color="auto"/>
              <w:left w:val="nil"/>
              <w:bottom w:val="single" w:sz="8" w:space="0" w:color="auto"/>
              <w:right w:val="single" w:sz="8" w:space="0" w:color="000000"/>
            </w:tcBorders>
            <w:noWrap/>
            <w:vAlign w:val="bottom"/>
          </w:tcPr>
          <w:p w:rsidR="002E523C" w:rsidRPr="00F53BCC" w:rsidRDefault="00CA6AB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95,2</w:t>
            </w: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8788" w:type="dxa"/>
            <w:gridSpan w:val="8"/>
            <w:vAlign w:val="center"/>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15"/>
        </w:trPr>
        <w:tc>
          <w:tcPr>
            <w:tcW w:w="968" w:type="dxa"/>
            <w:shd w:val="clear" w:color="auto" w:fill="FFFFFF"/>
            <w:vAlign w:val="center"/>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435" w:type="dxa"/>
            <w:shd w:val="clear" w:color="auto" w:fill="FFFFFF"/>
            <w:vAlign w:val="center"/>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shd w:val="clear" w:color="auto" w:fill="FFFFFF"/>
            <w:vAlign w:val="center"/>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80" w:type="dxa"/>
            <w:shd w:val="clear" w:color="auto" w:fill="FFFFFF"/>
            <w:vAlign w:val="center"/>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370" w:type="dxa"/>
            <w:shd w:val="clear" w:color="auto" w:fill="FFFFFF"/>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875" w:type="dxa"/>
            <w:gridSpan w:val="3"/>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8788" w:type="dxa"/>
            <w:gridSpan w:val="8"/>
            <w:tcBorders>
              <w:top w:val="single" w:sz="8" w:space="0" w:color="auto"/>
              <w:left w:val="single" w:sz="8" w:space="0" w:color="auto"/>
              <w:bottom w:val="single" w:sz="4" w:space="0" w:color="auto"/>
              <w:right w:val="single" w:sz="8" w:space="0" w:color="000000"/>
            </w:tcBorders>
            <w:noWrap/>
            <w:vAlign w:val="bottom"/>
            <w:hideMark/>
          </w:tcPr>
          <w:p w:rsidR="002E523C" w:rsidRPr="00F53BCC" w:rsidRDefault="002E523C"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Комплексная оценка эф</w:t>
            </w:r>
            <w:r w:rsidR="00062DDD" w:rsidRPr="00F53BCC">
              <w:rPr>
                <w:rFonts w:ascii="Times New Roman" w:eastAsia="Times New Roman" w:hAnsi="Times New Roman" w:cs="Times New Roman"/>
                <w:b/>
                <w:bCs/>
                <w:color w:val="000000"/>
                <w:sz w:val="24"/>
                <w:szCs w:val="24"/>
                <w:lang w:eastAsia="ru-RU"/>
              </w:rPr>
              <w:t>ф</w:t>
            </w:r>
            <w:r w:rsidRPr="00F53BCC">
              <w:rPr>
                <w:rFonts w:ascii="Times New Roman" w:eastAsia="Times New Roman" w:hAnsi="Times New Roman" w:cs="Times New Roman"/>
                <w:b/>
                <w:bCs/>
                <w:color w:val="000000"/>
                <w:sz w:val="24"/>
                <w:szCs w:val="24"/>
                <w:lang w:eastAsia="ru-RU"/>
              </w:rPr>
              <w:t>ективности ре</w:t>
            </w:r>
            <w:r w:rsidR="00062DDD" w:rsidRPr="00F53BCC">
              <w:rPr>
                <w:rFonts w:ascii="Times New Roman" w:eastAsia="Times New Roman" w:hAnsi="Times New Roman" w:cs="Times New Roman"/>
                <w:b/>
                <w:bCs/>
                <w:color w:val="000000"/>
                <w:sz w:val="24"/>
                <w:szCs w:val="24"/>
                <w:lang w:eastAsia="ru-RU"/>
              </w:rPr>
              <w:t>а</w:t>
            </w:r>
            <w:r w:rsidRPr="00F53BCC">
              <w:rPr>
                <w:rFonts w:ascii="Times New Roman" w:eastAsia="Times New Roman" w:hAnsi="Times New Roman" w:cs="Times New Roman"/>
                <w:b/>
                <w:bCs/>
                <w:color w:val="000000"/>
                <w:sz w:val="24"/>
                <w:szCs w:val="24"/>
                <w:lang w:eastAsia="ru-RU"/>
              </w:rPr>
              <w:t xml:space="preserve">лизации муниципальной программы (подпрограммы) </w:t>
            </w: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5543" w:type="dxa"/>
            <w:gridSpan w:val="4"/>
            <w:tcBorders>
              <w:top w:val="single" w:sz="4" w:space="0" w:color="auto"/>
              <w:left w:val="single" w:sz="8" w:space="0" w:color="auto"/>
              <w:bottom w:val="single" w:sz="4" w:space="0" w:color="auto"/>
              <w:right w:val="single" w:sz="4" w:space="0" w:color="auto"/>
            </w:tcBorders>
            <w:noWrap/>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3245" w:type="dxa"/>
            <w:gridSpan w:val="4"/>
            <w:tcBorders>
              <w:top w:val="single" w:sz="4" w:space="0" w:color="auto"/>
              <w:left w:val="nil"/>
              <w:bottom w:val="single" w:sz="4" w:space="0" w:color="auto"/>
              <w:right w:val="single" w:sz="8" w:space="0" w:color="000000"/>
            </w:tcBorders>
            <w:noWrap/>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O = (Cel + Fin ) / 2</w:t>
            </w: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15"/>
        </w:trPr>
        <w:tc>
          <w:tcPr>
            <w:tcW w:w="5543" w:type="dxa"/>
            <w:gridSpan w:val="4"/>
            <w:tcBorders>
              <w:top w:val="single" w:sz="4" w:space="0" w:color="auto"/>
              <w:left w:val="single" w:sz="8" w:space="0" w:color="auto"/>
              <w:bottom w:val="single" w:sz="8" w:space="0" w:color="auto"/>
              <w:right w:val="single" w:sz="4" w:space="0" w:color="auto"/>
            </w:tcBorders>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O - комплексная оценка эффективности реализации муниципальной программы </w:t>
            </w:r>
          </w:p>
        </w:tc>
        <w:tc>
          <w:tcPr>
            <w:tcW w:w="3245" w:type="dxa"/>
            <w:gridSpan w:val="4"/>
            <w:tcBorders>
              <w:top w:val="single" w:sz="4" w:space="0" w:color="auto"/>
              <w:left w:val="nil"/>
              <w:bottom w:val="single" w:sz="8" w:space="0" w:color="auto"/>
              <w:right w:val="single" w:sz="8" w:space="0" w:color="000000"/>
            </w:tcBorders>
            <w:noWrap/>
            <w:vAlign w:val="bottom"/>
            <w:hideMark/>
          </w:tcPr>
          <w:p w:rsidR="002E523C" w:rsidRPr="00F53BCC" w:rsidRDefault="00CA6AB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97,7</w:t>
            </w: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15"/>
        </w:trPr>
        <w:tc>
          <w:tcPr>
            <w:tcW w:w="968"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435"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18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37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875" w:type="dxa"/>
            <w:gridSpan w:val="3"/>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15"/>
        </w:trPr>
        <w:tc>
          <w:tcPr>
            <w:tcW w:w="8788" w:type="dxa"/>
            <w:gridSpan w:val="8"/>
            <w:tcBorders>
              <w:top w:val="single" w:sz="8" w:space="0" w:color="auto"/>
              <w:left w:val="single" w:sz="8" w:space="0" w:color="auto"/>
              <w:bottom w:val="nil"/>
              <w:right w:val="single" w:sz="8" w:space="0" w:color="000000"/>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Градации оценки эффективности реализации муниципальной программы </w:t>
            </w: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4363" w:type="dxa"/>
            <w:gridSpan w:val="3"/>
            <w:tcBorders>
              <w:top w:val="single" w:sz="8" w:space="0" w:color="auto"/>
              <w:left w:val="single" w:sz="8" w:space="0" w:color="auto"/>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Виды результатов оценки</w:t>
            </w:r>
          </w:p>
        </w:tc>
        <w:tc>
          <w:tcPr>
            <w:tcW w:w="4425" w:type="dxa"/>
            <w:gridSpan w:val="5"/>
            <w:tcBorders>
              <w:top w:val="single" w:sz="8" w:space="0" w:color="auto"/>
              <w:left w:val="nil"/>
              <w:bottom w:val="single" w:sz="4" w:space="0" w:color="auto"/>
              <w:right w:val="single" w:sz="8" w:space="0" w:color="000000"/>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Границы диапозона оценки</w:t>
            </w: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4363" w:type="dxa"/>
            <w:gridSpan w:val="3"/>
            <w:tcBorders>
              <w:top w:val="single" w:sz="4" w:space="0" w:color="auto"/>
              <w:left w:val="single" w:sz="8" w:space="0" w:color="auto"/>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Высокий уровень эффективности</w:t>
            </w:r>
          </w:p>
        </w:tc>
        <w:tc>
          <w:tcPr>
            <w:tcW w:w="4425" w:type="dxa"/>
            <w:gridSpan w:val="5"/>
            <w:tcBorders>
              <w:top w:val="single" w:sz="4" w:space="0" w:color="auto"/>
              <w:left w:val="nil"/>
              <w:bottom w:val="single" w:sz="4" w:space="0" w:color="auto"/>
              <w:right w:val="single" w:sz="8" w:space="0" w:color="000000"/>
            </w:tcBorders>
            <w:noWrap/>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95% и более</w:t>
            </w: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4363" w:type="dxa"/>
            <w:gridSpan w:val="3"/>
            <w:tcBorders>
              <w:top w:val="single" w:sz="4" w:space="0" w:color="auto"/>
              <w:left w:val="single" w:sz="8" w:space="0" w:color="auto"/>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Удовлетворительный уровень эффективности</w:t>
            </w:r>
          </w:p>
        </w:tc>
        <w:tc>
          <w:tcPr>
            <w:tcW w:w="4425" w:type="dxa"/>
            <w:gridSpan w:val="5"/>
            <w:tcBorders>
              <w:top w:val="single" w:sz="4" w:space="0" w:color="auto"/>
              <w:left w:val="nil"/>
              <w:bottom w:val="single" w:sz="4" w:space="0" w:color="auto"/>
              <w:right w:val="single" w:sz="8" w:space="0" w:color="000000"/>
            </w:tcBorders>
            <w:noWrap/>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от 80% до 95%</w:t>
            </w: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15"/>
        </w:trPr>
        <w:tc>
          <w:tcPr>
            <w:tcW w:w="4363" w:type="dxa"/>
            <w:gridSpan w:val="3"/>
            <w:tcBorders>
              <w:top w:val="single" w:sz="4" w:space="0" w:color="auto"/>
              <w:left w:val="single" w:sz="8" w:space="0" w:color="auto"/>
              <w:bottom w:val="single" w:sz="8"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Неудовлетворительный уровень эффективности</w:t>
            </w:r>
          </w:p>
        </w:tc>
        <w:tc>
          <w:tcPr>
            <w:tcW w:w="4425" w:type="dxa"/>
            <w:gridSpan w:val="5"/>
            <w:tcBorders>
              <w:top w:val="single" w:sz="4" w:space="0" w:color="auto"/>
              <w:left w:val="nil"/>
              <w:bottom w:val="single" w:sz="8" w:space="0" w:color="auto"/>
              <w:right w:val="single" w:sz="8" w:space="0" w:color="000000"/>
            </w:tcBorders>
            <w:noWrap/>
            <w:vAlign w:val="bottom"/>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менее 80%</w:t>
            </w: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0A6B4D">
        <w:trPr>
          <w:trHeight w:val="300"/>
        </w:trPr>
        <w:tc>
          <w:tcPr>
            <w:tcW w:w="968"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435"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18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37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875" w:type="dxa"/>
            <w:gridSpan w:val="3"/>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41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bl>
    <w:p w:rsidR="002E523C" w:rsidRPr="00F53BCC" w:rsidRDefault="002E523C" w:rsidP="008F1C0C">
      <w:pPr>
        <w:spacing w:after="0" w:line="240" w:lineRule="auto"/>
        <w:ind w:firstLine="720"/>
        <w:jc w:val="center"/>
        <w:rPr>
          <w:rFonts w:ascii="Times New Roman" w:eastAsia="Times New Roman" w:hAnsi="Times New Roman" w:cs="Times New Roman"/>
          <w:b/>
          <w:sz w:val="24"/>
          <w:szCs w:val="24"/>
          <w:lang w:eastAsia="ru-RU"/>
        </w:rPr>
      </w:pPr>
    </w:p>
    <w:p w:rsidR="002E523C" w:rsidRPr="00F53BCC" w:rsidRDefault="002E523C" w:rsidP="008F1C0C">
      <w:pPr>
        <w:spacing w:after="0" w:line="240" w:lineRule="auto"/>
        <w:ind w:firstLine="720"/>
        <w:jc w:val="center"/>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Отчет о ходе реализации и оценке эффективности</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sz w:val="24"/>
          <w:szCs w:val="24"/>
        </w:rPr>
        <w:t xml:space="preserve"> </w:t>
      </w:r>
      <w:r w:rsidRPr="00F53BCC">
        <w:rPr>
          <w:rFonts w:ascii="Times New Roman" w:eastAsia="Times New Roman" w:hAnsi="Times New Roman" w:cs="Times New Roman"/>
          <w:b/>
          <w:color w:val="000000"/>
          <w:sz w:val="24"/>
          <w:szCs w:val="24"/>
        </w:rPr>
        <w:t xml:space="preserve">подпрограммы  </w:t>
      </w:r>
      <w:r w:rsidRPr="00F53BCC">
        <w:rPr>
          <w:rFonts w:ascii="Times New Roman" w:eastAsia="Times New Roman" w:hAnsi="Times New Roman" w:cs="Times New Roman"/>
          <w:b/>
          <w:sz w:val="24"/>
          <w:szCs w:val="24"/>
        </w:rPr>
        <w:t>«Развитие общего образования</w:t>
      </w:r>
      <w:r w:rsidRPr="00F53BCC">
        <w:rPr>
          <w:rFonts w:ascii="Times New Roman" w:eastAsia="Times New Roman" w:hAnsi="Times New Roman" w:cs="Times New Roman"/>
          <w:b/>
          <w:bCs/>
          <w:sz w:val="24"/>
          <w:szCs w:val="24"/>
        </w:rPr>
        <w:t>» муниципальной программы «</w:t>
      </w:r>
      <w:r w:rsidRPr="00F53BCC">
        <w:rPr>
          <w:rFonts w:ascii="Times New Roman" w:eastAsia="Times New Roman" w:hAnsi="Times New Roman" w:cs="Times New Roman"/>
          <w:b/>
          <w:sz w:val="24"/>
          <w:szCs w:val="24"/>
          <w:lang w:eastAsia="ru-RU"/>
        </w:rPr>
        <w:t>Развитие образования в</w:t>
      </w:r>
      <w:r w:rsidR="00613E1A" w:rsidRPr="00F53BCC">
        <w:rPr>
          <w:rFonts w:ascii="Times New Roman" w:eastAsia="Times New Roman" w:hAnsi="Times New Roman" w:cs="Times New Roman"/>
          <w:b/>
          <w:sz w:val="24"/>
          <w:szCs w:val="24"/>
          <w:lang w:eastAsia="ru-RU"/>
        </w:rPr>
        <w:t xml:space="preserve"> муниципальном районе «</w:t>
      </w:r>
      <w:r w:rsidRPr="00F53BCC">
        <w:rPr>
          <w:rFonts w:ascii="Times New Roman" w:eastAsia="Times New Roman" w:hAnsi="Times New Roman" w:cs="Times New Roman"/>
          <w:b/>
          <w:sz w:val="24"/>
          <w:szCs w:val="24"/>
          <w:lang w:eastAsia="ru-RU"/>
        </w:rPr>
        <w:t>Медынск</w:t>
      </w:r>
      <w:r w:rsidR="00613E1A" w:rsidRPr="00F53BCC">
        <w:rPr>
          <w:rFonts w:ascii="Times New Roman" w:eastAsia="Times New Roman" w:hAnsi="Times New Roman" w:cs="Times New Roman"/>
          <w:b/>
          <w:sz w:val="24"/>
          <w:szCs w:val="24"/>
          <w:lang w:eastAsia="ru-RU"/>
        </w:rPr>
        <w:t>ий</w:t>
      </w:r>
      <w:r w:rsidRPr="00F53BCC">
        <w:rPr>
          <w:rFonts w:ascii="Times New Roman" w:eastAsia="Times New Roman" w:hAnsi="Times New Roman" w:cs="Times New Roman"/>
          <w:b/>
          <w:sz w:val="24"/>
          <w:szCs w:val="24"/>
          <w:lang w:eastAsia="ru-RU"/>
        </w:rPr>
        <w:t xml:space="preserve"> район</w:t>
      </w:r>
      <w:r w:rsidR="00613E1A" w:rsidRPr="00F53BCC">
        <w:rPr>
          <w:rFonts w:ascii="Times New Roman" w:eastAsia="Times New Roman" w:hAnsi="Times New Roman" w:cs="Times New Roman"/>
          <w:b/>
          <w:sz w:val="24"/>
          <w:szCs w:val="24"/>
          <w:lang w:eastAsia="ru-RU"/>
        </w:rPr>
        <w:t>»</w:t>
      </w:r>
      <w:r w:rsidRPr="00F53BCC">
        <w:rPr>
          <w:rFonts w:ascii="Times New Roman" w:eastAsia="Times New Roman" w:hAnsi="Times New Roman" w:cs="Times New Roman"/>
          <w:b/>
          <w:bCs/>
          <w:sz w:val="24"/>
          <w:szCs w:val="24"/>
        </w:rPr>
        <w:t xml:space="preserve">                                                                               </w:t>
      </w:r>
      <w:r w:rsidR="00C73F4F" w:rsidRPr="00F53BCC">
        <w:rPr>
          <w:rFonts w:ascii="Times New Roman" w:eastAsia="Times New Roman" w:hAnsi="Times New Roman" w:cs="Times New Roman"/>
          <w:b/>
          <w:sz w:val="24"/>
          <w:szCs w:val="24"/>
        </w:rPr>
        <w:t>в 202</w:t>
      </w:r>
      <w:r w:rsidR="00B62430" w:rsidRPr="00F53BCC">
        <w:rPr>
          <w:rFonts w:ascii="Times New Roman" w:eastAsia="Times New Roman" w:hAnsi="Times New Roman" w:cs="Times New Roman"/>
          <w:b/>
          <w:sz w:val="24"/>
          <w:szCs w:val="24"/>
        </w:rPr>
        <w:t>3</w:t>
      </w:r>
      <w:r w:rsidRPr="00F53BCC">
        <w:rPr>
          <w:rFonts w:ascii="Times New Roman" w:eastAsia="Times New Roman" w:hAnsi="Times New Roman" w:cs="Times New Roman"/>
          <w:b/>
          <w:sz w:val="24"/>
          <w:szCs w:val="24"/>
        </w:rPr>
        <w:t xml:space="preserve"> году</w:t>
      </w:r>
      <w:r w:rsidR="003C622A" w:rsidRPr="00F53BCC">
        <w:rPr>
          <w:rFonts w:ascii="Times New Roman" w:eastAsia="Times New Roman" w:hAnsi="Times New Roman" w:cs="Times New Roman"/>
          <w:b/>
          <w:sz w:val="24"/>
          <w:szCs w:val="24"/>
        </w:rPr>
        <w:t>.</w:t>
      </w:r>
    </w:p>
    <w:p w:rsidR="002E523C" w:rsidRPr="00F53BCC" w:rsidRDefault="002E523C" w:rsidP="008F1C0C">
      <w:pPr>
        <w:numPr>
          <w:ilvl w:val="0"/>
          <w:numId w:val="7"/>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Общая часть</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 xml:space="preserve">Наименование муниципальной программы </w:t>
      </w:r>
      <w:r w:rsidRPr="00F53BCC">
        <w:rPr>
          <w:rFonts w:ascii="Times New Roman" w:eastAsia="Times New Roman" w:hAnsi="Times New Roman" w:cs="Times New Roman"/>
          <w:sz w:val="24"/>
          <w:szCs w:val="24"/>
          <w:lang w:eastAsia="ru-RU"/>
        </w:rPr>
        <w:t xml:space="preserve">- «Развитие образования в </w:t>
      </w:r>
      <w:r w:rsidR="00613E1A" w:rsidRPr="00F53BCC">
        <w:rPr>
          <w:rFonts w:ascii="Times New Roman" w:eastAsia="Times New Roman" w:hAnsi="Times New Roman" w:cs="Times New Roman"/>
          <w:sz w:val="24"/>
          <w:szCs w:val="24"/>
          <w:lang w:eastAsia="ru-RU"/>
        </w:rPr>
        <w:t>муниципальном районе «</w:t>
      </w:r>
      <w:r w:rsidRPr="00F53BCC">
        <w:rPr>
          <w:rFonts w:ascii="Times New Roman" w:eastAsia="Times New Roman" w:hAnsi="Times New Roman" w:cs="Times New Roman"/>
          <w:sz w:val="24"/>
          <w:szCs w:val="24"/>
          <w:lang w:eastAsia="ru-RU"/>
        </w:rPr>
        <w:t>Медынск</w:t>
      </w:r>
      <w:r w:rsidR="00613E1A" w:rsidRPr="00F53BCC">
        <w:rPr>
          <w:rFonts w:ascii="Times New Roman" w:eastAsia="Times New Roman" w:hAnsi="Times New Roman" w:cs="Times New Roman"/>
          <w:sz w:val="24"/>
          <w:szCs w:val="24"/>
          <w:lang w:eastAsia="ru-RU"/>
        </w:rPr>
        <w:t>ий</w:t>
      </w:r>
      <w:r w:rsidRPr="00F53BCC">
        <w:rPr>
          <w:rFonts w:ascii="Times New Roman" w:eastAsia="Times New Roman" w:hAnsi="Times New Roman" w:cs="Times New Roman"/>
          <w:sz w:val="24"/>
          <w:szCs w:val="24"/>
          <w:lang w:eastAsia="ru-RU"/>
        </w:rPr>
        <w:t xml:space="preserve"> район».</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Подпрограмма</w:t>
      </w:r>
      <w:r w:rsidRPr="00F53BCC">
        <w:rPr>
          <w:rFonts w:ascii="Times New Roman" w:eastAsia="Times New Roman" w:hAnsi="Times New Roman" w:cs="Times New Roman"/>
          <w:sz w:val="24"/>
          <w:szCs w:val="24"/>
          <w:lang w:eastAsia="ru-RU"/>
        </w:rPr>
        <w:t xml:space="preserve"> - «Развитие общего образования» (далее  - подпрограмма).</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цели и задачи подпрограммы:</w:t>
      </w:r>
    </w:p>
    <w:p w:rsidR="00254A82" w:rsidRPr="00F53BCC" w:rsidRDefault="002E523C" w:rsidP="00254A82">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rPr>
        <w:t xml:space="preserve">Цель подпрограммы - </w:t>
      </w:r>
      <w:r w:rsidR="00254A82" w:rsidRPr="00F53BCC">
        <w:rPr>
          <w:rFonts w:ascii="Times New Roman" w:eastAsia="Times New Roman" w:hAnsi="Times New Roman" w:cs="Times New Roman"/>
          <w:sz w:val="24"/>
          <w:szCs w:val="24"/>
          <w:lang w:eastAsia="ru-RU"/>
        </w:rPr>
        <w:t xml:space="preserve">повышение доступности качественного общего образования, соответствующего требованиям инновационного развития экономики, современным потребностям граждан.  </w:t>
      </w:r>
    </w:p>
    <w:p w:rsidR="002E523C" w:rsidRPr="00F53BCC" w:rsidRDefault="002E523C" w:rsidP="008F1C0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Задачи подпрограммы:</w:t>
      </w:r>
    </w:p>
    <w:p w:rsidR="00AA3A61" w:rsidRPr="00F53BCC" w:rsidRDefault="00AA3A61" w:rsidP="00AA3A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-создание равных возможностей  для получения современного качественного образования и воспитания детей;</w:t>
      </w:r>
    </w:p>
    <w:p w:rsidR="00AA3A61" w:rsidRPr="00F53BCC" w:rsidRDefault="00AA3A61" w:rsidP="00AA3A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AA3A61" w:rsidRPr="00F53BCC" w:rsidRDefault="00AA3A61" w:rsidP="00AA3A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-создание современной и безопасной цифровой образовательной среды.</w:t>
      </w:r>
    </w:p>
    <w:p w:rsidR="002E523C" w:rsidRPr="00F53BCC" w:rsidRDefault="00254A82" w:rsidP="003C622A">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p>
    <w:p w:rsidR="002E523C" w:rsidRPr="00F53BCC" w:rsidRDefault="002E523C" w:rsidP="008F1C0C">
      <w:pPr>
        <w:numPr>
          <w:ilvl w:val="0"/>
          <w:numId w:val="7"/>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Результаты, достигнутые за отчетный период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w:t>
      </w:r>
      <w:r w:rsidR="00C73F4F" w:rsidRPr="00F53BCC">
        <w:rPr>
          <w:rFonts w:ascii="Times New Roman" w:eastAsia="Times New Roman" w:hAnsi="Times New Roman" w:cs="Times New Roman"/>
          <w:i/>
          <w:sz w:val="24"/>
          <w:szCs w:val="24"/>
          <w:lang w:eastAsia="ru-RU"/>
        </w:rPr>
        <w:t>ые результаты, достигнутые в 202</w:t>
      </w:r>
      <w:r w:rsidR="00775A32" w:rsidRPr="00F53BCC">
        <w:rPr>
          <w:rFonts w:ascii="Times New Roman" w:eastAsia="Times New Roman" w:hAnsi="Times New Roman" w:cs="Times New Roman"/>
          <w:i/>
          <w:sz w:val="24"/>
          <w:szCs w:val="24"/>
          <w:lang w:eastAsia="ru-RU"/>
        </w:rPr>
        <w:t>3</w:t>
      </w:r>
      <w:r w:rsidRPr="00F53BCC">
        <w:rPr>
          <w:rFonts w:ascii="Times New Roman" w:eastAsia="Times New Roman" w:hAnsi="Times New Roman" w:cs="Times New Roman"/>
          <w:i/>
          <w:sz w:val="24"/>
          <w:szCs w:val="24"/>
          <w:lang w:eastAsia="ru-RU"/>
        </w:rPr>
        <w:t xml:space="preserve"> году:</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Систему общего образования района представляют  9 общеобразовательных организаций, в которых обучалось 1373 человека.</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Подводя итоги прошедшего учебного года, можно отметить, что  у</w:t>
      </w:r>
      <w:r w:rsidRPr="00F53BCC">
        <w:rPr>
          <w:rFonts w:ascii="Times New Roman" w:hAnsi="Times New Roman" w:cs="Times New Roman"/>
          <w:bCs/>
          <w:sz w:val="24"/>
          <w:szCs w:val="24"/>
        </w:rPr>
        <w:t xml:space="preserve">спеваемость по району остается стабильной   и составляет </w:t>
      </w:r>
      <w:r w:rsidRPr="00F53BCC">
        <w:rPr>
          <w:rFonts w:ascii="Times New Roman" w:hAnsi="Times New Roman" w:cs="Times New Roman"/>
          <w:sz w:val="24"/>
          <w:szCs w:val="24"/>
        </w:rPr>
        <w:t xml:space="preserve">– </w:t>
      </w:r>
      <w:r w:rsidRPr="00F53BCC">
        <w:rPr>
          <w:rFonts w:ascii="Times New Roman" w:hAnsi="Times New Roman" w:cs="Times New Roman"/>
          <w:bCs/>
          <w:sz w:val="24"/>
          <w:szCs w:val="24"/>
        </w:rPr>
        <w:t xml:space="preserve">97,75 % Завершили учебный год  на «5» - 140 человек, на  "4" и "5" – 339 человек. </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Ключевой задачей управления качеством образования является обеспечение организации и проведения государственной итоговой аттестации (ГИА).</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 xml:space="preserve">В этом году процедура ГИА проведена качественно, без нарушений. </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Аттестаты об основном общем образовании с отличием получили 9 человек.</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 xml:space="preserve">Однако, из 146 выпускников основной школы не получили аттестаты 25 обучающихся: Медынская очно-заочная средняя школа – 19 чел., Медынская средняя школа – 3 чел., Романовская основная школа, Адуевская основная школа, Передельская средняя школа – по 1 чел.  </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Из 80 выпускников 11 классов не прошли итоговую аттестацию 11 обучающихся  очно-заочной школы. Наибольшее количество баллов  на ЕГЭ по русскому языку набрали выпускники Медынской школы Коршикова Анна, Новиков Егор (91).</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У Новикова Егора  на  ЕГЭ по профильной математике наибольшее количество баллов –96  и 91балл по  физике.</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Наибольшее количество баллов по   обществознанию у  Дударевой Юлия 92, этот предмет в текущем году был наиболее востребованным у наших выпускников.</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 xml:space="preserve"> Наибольшее количество баллов  по химии - 97 и  84 по биологии у  Афанасьевой  Елизаветы.</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Аттестат особого образца и медаль «За особые успехи в учении» получили 5 выпускников Медынской средней школы: Афанасьева Елизавета, Дударева Юлия, Коршикова Анна, Новиков Егор, Суровцов Алексей. Фото этих ребят по традиции были размещены на районной Доске почета, а также еще 8  школьников за высокие достижения в учебной, творческой, спортивной и общественной деятельности удостоены чести быть занесенными на Доску почета.</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Из 33 выпускников очной формы обучения  27 человек (82%) поступили в ВУЗы, 6 человек (18%) в учреждения СПО. Отделом  образования проводится работа по организации целевого приема в высшие учебные заведения. В этом году по целевому договору 2 выпускницы Медынской школы поступили в КГУ им. К.Э. Циолковского на педагогические специальности.</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Для полноценного развития способностей детей, их самоопределения и самореализации, а также достижения максимальных образовательных и личностных результатов выстроена система выявления, поддержки и развития способностей и талантов у детей и молодежи.</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Ежегодно обучающиеся образовательных организаций принимают участие во Всероссийской предметной олимпиаде школьников. В 2022 -2023учебном г. на муниципальном этапе Всероссийской предметной олимпиады школьников от образовательных учреждений состязались 313 участников, из них 88 стали призерами и победителями. На региональном  этапе команду МР «Медынский район» представляли 35 обучающихся, по  13предметам. Щербаков Михаил, обучающийся Медынской школы, стал призером олимпиады по географии.</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b/>
          <w:sz w:val="24"/>
          <w:szCs w:val="24"/>
        </w:rPr>
      </w:pPr>
      <w:r w:rsidRPr="00F53BCC">
        <w:rPr>
          <w:rFonts w:ascii="Times New Roman" w:hAnsi="Times New Roman" w:cs="Times New Roman"/>
          <w:sz w:val="24"/>
          <w:szCs w:val="24"/>
        </w:rPr>
        <w:t xml:space="preserve">Обучающиеся  района регулярно принимают участие в научно-практических конференциях и показывают высокие результаты. Так, В </w:t>
      </w:r>
      <w:r w:rsidRPr="00F53BCC">
        <w:rPr>
          <w:rFonts w:ascii="Times New Roman" w:hAnsi="Times New Roman" w:cs="Times New Roman"/>
          <w:sz w:val="24"/>
          <w:szCs w:val="24"/>
          <w:lang w:val="en-US"/>
        </w:rPr>
        <w:t>X</w:t>
      </w:r>
      <w:r w:rsidRPr="00F53BCC">
        <w:rPr>
          <w:rFonts w:ascii="Times New Roman" w:hAnsi="Times New Roman" w:cs="Times New Roman"/>
          <w:sz w:val="24"/>
          <w:szCs w:val="24"/>
        </w:rPr>
        <w:t>Х</w:t>
      </w:r>
      <w:r w:rsidRPr="00F53BCC">
        <w:rPr>
          <w:rFonts w:ascii="Times New Roman" w:hAnsi="Times New Roman" w:cs="Times New Roman"/>
          <w:sz w:val="24"/>
          <w:szCs w:val="24"/>
          <w:lang w:val="en-US"/>
        </w:rPr>
        <w:t>VIII</w:t>
      </w:r>
      <w:r w:rsidRPr="00F53BCC">
        <w:rPr>
          <w:rFonts w:ascii="Times New Roman" w:hAnsi="Times New Roman" w:cs="Times New Roman"/>
          <w:sz w:val="24"/>
          <w:szCs w:val="24"/>
        </w:rPr>
        <w:t xml:space="preserve"> областных краеведческих чтениях памяти А. Д. Юдина приняли участие 5 обучающихся ОО. Призерами чтений стали 2обучающихся: Ахмедов Я. (Радюкинская ОШ)</w:t>
      </w:r>
      <w:r w:rsidRPr="00F53BCC">
        <w:rPr>
          <w:rFonts w:ascii="Times New Roman" w:hAnsi="Times New Roman" w:cs="Times New Roman"/>
          <w:b/>
          <w:sz w:val="24"/>
          <w:szCs w:val="24"/>
        </w:rPr>
        <w:t xml:space="preserve">, </w:t>
      </w:r>
      <w:r w:rsidRPr="00F53BCC">
        <w:rPr>
          <w:rFonts w:ascii="Times New Roman" w:hAnsi="Times New Roman" w:cs="Times New Roman"/>
          <w:sz w:val="24"/>
          <w:szCs w:val="24"/>
        </w:rPr>
        <w:t>Булычев Д. (Адуевская ОШ)</w:t>
      </w:r>
      <w:r w:rsidRPr="00F53BCC">
        <w:rPr>
          <w:rFonts w:ascii="Times New Roman" w:hAnsi="Times New Roman" w:cs="Times New Roman"/>
          <w:b/>
          <w:sz w:val="24"/>
          <w:szCs w:val="24"/>
        </w:rPr>
        <w:t xml:space="preserve"> .</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 xml:space="preserve"> В ежегодной областной научно-практической конференции «Молодость – науке» памяти А.Л. Чижевского приняли участие 4 обучающихся школ района: из них победитель - Ахмедов Я. (Радюкинская ОШ) и  2 призёра - Голодрыга Ю, Дударева Ю (Медынская СШ).</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bCs/>
          <w:iCs/>
          <w:sz w:val="24"/>
          <w:szCs w:val="24"/>
        </w:rPr>
      </w:pPr>
      <w:r w:rsidRPr="00F53BCC">
        <w:rPr>
          <w:rFonts w:ascii="Times New Roman" w:hAnsi="Times New Roman" w:cs="Times New Roman"/>
          <w:sz w:val="24"/>
          <w:szCs w:val="24"/>
        </w:rPr>
        <w:t>Достижения одаренных детей поощряются стипендиями. В отчетном году стипендии получил 121 обучающийся.</w:t>
      </w:r>
    </w:p>
    <w:p w:rsidR="00775A32" w:rsidRPr="00F53BCC"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Занятия физической культурой и спортом является неотъемлемой частью воспитательной работы с обучающимися в части пропаганды здорового образа жизни и укрепления их здоровья, так и выявления одарённых детей. Данная работа ведётся во всех образовательных учреждениях. Она включает в себя проведение спортивно-массовых мероприятий, школьных соревнований, товарищеские матчи между образовательными учреждениями, занятия в кружках и секциях, сдача норм ГТО, олимпиады по физической культуре.</w:t>
      </w:r>
    </w:p>
    <w:p w:rsidR="00775A32" w:rsidRDefault="00775A32" w:rsidP="00775A32">
      <w:pPr>
        <w:autoSpaceDE w:val="0"/>
        <w:autoSpaceDN w:val="0"/>
        <w:adjustRightInd w:val="0"/>
        <w:spacing w:after="0" w:line="240" w:lineRule="auto"/>
        <w:ind w:firstLine="709"/>
        <w:jc w:val="both"/>
        <w:rPr>
          <w:rFonts w:ascii="Times New Roman" w:hAnsi="Times New Roman" w:cs="Times New Roman"/>
          <w:sz w:val="24"/>
          <w:szCs w:val="24"/>
        </w:rPr>
      </w:pPr>
      <w:r w:rsidRPr="00F53BCC">
        <w:rPr>
          <w:rFonts w:ascii="Times New Roman" w:hAnsi="Times New Roman" w:cs="Times New Roman"/>
          <w:sz w:val="24"/>
          <w:szCs w:val="24"/>
        </w:rPr>
        <w:t xml:space="preserve"> Во всех образовательных учреждениях района  созданы школьные спортивные клубы, которые позволили поднять  на новый уровень организацию физкультурно- оздоровительной работы  в школах, обеспечить  100 % вовлеченность  детей занятиями  спортом.</w:t>
      </w:r>
    </w:p>
    <w:p w:rsidR="003D3CEA" w:rsidRPr="00F53BCC" w:rsidRDefault="003D3CEA" w:rsidP="003D3CEA">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Выполняются Указы Президента в части доведения средней заработной платы </w:t>
      </w:r>
      <w:r>
        <w:rPr>
          <w:rFonts w:ascii="Times New Roman" w:eastAsia="Times New Roman" w:hAnsi="Times New Roman" w:cs="Times New Roman"/>
          <w:sz w:val="24"/>
          <w:szCs w:val="24"/>
          <w:lang w:eastAsia="ru-RU"/>
        </w:rPr>
        <w:t>педагогически</w:t>
      </w:r>
      <w:r w:rsidRPr="00F53BCC">
        <w:rPr>
          <w:rFonts w:ascii="Times New Roman" w:eastAsia="Times New Roman" w:hAnsi="Times New Roman" w:cs="Times New Roman"/>
          <w:sz w:val="24"/>
          <w:szCs w:val="24"/>
          <w:lang w:eastAsia="ru-RU"/>
        </w:rPr>
        <w:t xml:space="preserve">х работников до уровня средней заработной платы по экономике региона. Средняя заработная плата педагогических работников </w:t>
      </w:r>
      <w:r>
        <w:rPr>
          <w:rFonts w:ascii="Times New Roman" w:eastAsia="Times New Roman" w:hAnsi="Times New Roman" w:cs="Times New Roman"/>
          <w:sz w:val="24"/>
          <w:szCs w:val="24"/>
          <w:lang w:eastAsia="ru-RU"/>
        </w:rPr>
        <w:t>обще</w:t>
      </w:r>
      <w:r w:rsidRPr="00F53BCC">
        <w:rPr>
          <w:rFonts w:ascii="Times New Roman" w:eastAsia="Times New Roman" w:hAnsi="Times New Roman" w:cs="Times New Roman"/>
          <w:sz w:val="24"/>
          <w:szCs w:val="24"/>
          <w:lang w:eastAsia="ru-RU"/>
        </w:rPr>
        <w:t xml:space="preserve">образовательных учреждений – </w:t>
      </w:r>
      <w:r>
        <w:rPr>
          <w:rFonts w:ascii="Times New Roman" w:eastAsia="Times New Roman" w:hAnsi="Times New Roman" w:cs="Times New Roman"/>
          <w:sz w:val="24"/>
          <w:szCs w:val="24"/>
          <w:lang w:eastAsia="ru-RU"/>
        </w:rPr>
        <w:t>45927</w:t>
      </w:r>
      <w:r w:rsidRPr="00F53BCC">
        <w:rPr>
          <w:rFonts w:ascii="Times New Roman" w:eastAsia="Times New Roman" w:hAnsi="Times New Roman" w:cs="Times New Roman"/>
          <w:sz w:val="24"/>
          <w:szCs w:val="24"/>
          <w:lang w:eastAsia="ru-RU"/>
        </w:rPr>
        <w:t xml:space="preserve">руб., что составляет </w:t>
      </w:r>
      <w:r>
        <w:rPr>
          <w:rFonts w:ascii="Times New Roman" w:eastAsia="Times New Roman" w:hAnsi="Times New Roman" w:cs="Times New Roman"/>
          <w:sz w:val="24"/>
          <w:szCs w:val="24"/>
          <w:lang w:eastAsia="ru-RU"/>
        </w:rPr>
        <w:t>101,9</w:t>
      </w:r>
      <w:r w:rsidRPr="00F53BCC">
        <w:rPr>
          <w:rFonts w:ascii="Times New Roman" w:eastAsia="Times New Roman" w:hAnsi="Times New Roman" w:cs="Times New Roman"/>
          <w:sz w:val="24"/>
          <w:szCs w:val="24"/>
          <w:lang w:eastAsia="ru-RU"/>
        </w:rPr>
        <w:t xml:space="preserve"> % показателя к заработной плате в сфере общего образования в регионе</w:t>
      </w:r>
      <w:r>
        <w:rPr>
          <w:rFonts w:ascii="Times New Roman" w:eastAsia="Times New Roman" w:hAnsi="Times New Roman" w:cs="Times New Roman"/>
          <w:sz w:val="24"/>
          <w:szCs w:val="24"/>
          <w:lang w:eastAsia="ru-RU"/>
        </w:rPr>
        <w:t xml:space="preserve"> (</w:t>
      </w:r>
      <w:r w:rsidRPr="003D3CEA">
        <w:rPr>
          <w:rFonts w:ascii="Times New Roman" w:eastAsia="Times New Roman" w:hAnsi="Times New Roman" w:cs="Times New Roman"/>
          <w:sz w:val="24"/>
          <w:szCs w:val="24"/>
          <w:lang w:eastAsia="ru-RU"/>
        </w:rPr>
        <w:t>средн</w:t>
      </w:r>
      <w:r>
        <w:rPr>
          <w:rFonts w:ascii="Times New Roman" w:eastAsia="Times New Roman" w:hAnsi="Times New Roman" w:cs="Times New Roman"/>
          <w:sz w:val="24"/>
          <w:szCs w:val="24"/>
          <w:lang w:eastAsia="ru-RU"/>
        </w:rPr>
        <w:t>яя заработная</w:t>
      </w:r>
      <w:r w:rsidRPr="003D3CEA">
        <w:rPr>
          <w:rFonts w:ascii="Times New Roman" w:eastAsia="Times New Roman" w:hAnsi="Times New Roman" w:cs="Times New Roman"/>
          <w:sz w:val="24"/>
          <w:szCs w:val="24"/>
          <w:lang w:eastAsia="ru-RU"/>
        </w:rPr>
        <w:t xml:space="preserve"> плат</w:t>
      </w:r>
      <w:r>
        <w:rPr>
          <w:rFonts w:ascii="Times New Roman" w:eastAsia="Times New Roman" w:hAnsi="Times New Roman" w:cs="Times New Roman"/>
          <w:sz w:val="24"/>
          <w:szCs w:val="24"/>
          <w:lang w:eastAsia="ru-RU"/>
        </w:rPr>
        <w:t>а учителей 47131руб)</w:t>
      </w:r>
      <w:r w:rsidRPr="00F53BCC">
        <w:rPr>
          <w:rFonts w:ascii="Times New Roman" w:eastAsia="Times New Roman" w:hAnsi="Times New Roman" w:cs="Times New Roman"/>
          <w:sz w:val="24"/>
          <w:szCs w:val="24"/>
          <w:lang w:eastAsia="ru-RU"/>
        </w:rPr>
        <w:t xml:space="preserve">.     </w:t>
      </w:r>
    </w:p>
    <w:p w:rsidR="003D3CEA" w:rsidRPr="00F53BCC" w:rsidRDefault="003D3CEA" w:rsidP="00775A32">
      <w:pPr>
        <w:autoSpaceDE w:val="0"/>
        <w:autoSpaceDN w:val="0"/>
        <w:adjustRightInd w:val="0"/>
        <w:spacing w:after="0" w:line="240" w:lineRule="auto"/>
        <w:ind w:firstLine="709"/>
        <w:jc w:val="both"/>
        <w:rPr>
          <w:rFonts w:ascii="Times New Roman" w:hAnsi="Times New Roman" w:cs="Times New Roman"/>
          <w:sz w:val="24"/>
          <w:szCs w:val="24"/>
        </w:rPr>
      </w:pPr>
    </w:p>
    <w:p w:rsidR="0085488A" w:rsidRPr="00F53BCC" w:rsidRDefault="0085488A" w:rsidP="0085488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 xml:space="preserve">Наименование показателей подпрограммы с характеристикой их достижения:                              </w:t>
      </w:r>
    </w:p>
    <w:p w:rsidR="0085488A" w:rsidRPr="00F53BCC" w:rsidRDefault="0085488A" w:rsidP="0085488A">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  100 % и выше, в том числе:</w:t>
      </w:r>
    </w:p>
    <w:p w:rsidR="0085488A" w:rsidRPr="00F53BCC" w:rsidRDefault="0085488A" w:rsidP="0085488A">
      <w:pPr>
        <w:autoSpaceDE w:val="0"/>
        <w:autoSpaceDN w:val="0"/>
        <w:adjustRightInd w:val="0"/>
        <w:spacing w:after="0" w:line="240" w:lineRule="auto"/>
        <w:jc w:val="both"/>
        <w:rPr>
          <w:rFonts w:ascii="Times New Roman" w:hAnsi="Times New Roman" w:cs="Times New Roman"/>
          <w:sz w:val="24"/>
          <w:szCs w:val="24"/>
        </w:rPr>
      </w:pPr>
      <w:r w:rsidRPr="00F53BCC">
        <w:rPr>
          <w:rFonts w:ascii="Times New Roman" w:eastAsia="Times New Roman" w:hAnsi="Times New Roman" w:cs="Times New Roman"/>
          <w:sz w:val="24"/>
          <w:szCs w:val="24"/>
          <w:lang w:eastAsia="ru-RU"/>
        </w:rPr>
        <w:t>- д</w:t>
      </w:r>
      <w:r w:rsidRPr="00F53BCC">
        <w:rPr>
          <w:rFonts w:ascii="Times New Roman" w:hAnsi="Times New Roman" w:cs="Times New Roman"/>
          <w:sz w:val="24"/>
          <w:szCs w:val="24"/>
        </w:rPr>
        <w:t xml:space="preserve">оля обучающихся в общеобразовательных организациях, находящихся на территории Медынского района,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обучающихся, участвовавших в едином государственном экзамене; </w:t>
      </w:r>
    </w:p>
    <w:p w:rsidR="0085488A" w:rsidRPr="00F53BCC" w:rsidRDefault="0085488A" w:rsidP="0085488A">
      <w:pPr>
        <w:autoSpaceDE w:val="0"/>
        <w:autoSpaceDN w:val="0"/>
        <w:adjustRightInd w:val="0"/>
        <w:spacing w:after="0" w:line="240" w:lineRule="auto"/>
        <w:jc w:val="both"/>
        <w:rPr>
          <w:rFonts w:ascii="Times New Roman" w:hAnsi="Times New Roman" w:cs="Times New Roman"/>
          <w:sz w:val="24"/>
          <w:szCs w:val="24"/>
        </w:rPr>
      </w:pPr>
      <w:r w:rsidRPr="00F53BCC">
        <w:rPr>
          <w:rFonts w:ascii="Times New Roman" w:hAnsi="Times New Roman" w:cs="Times New Roman"/>
          <w:sz w:val="24"/>
          <w:szCs w:val="24"/>
        </w:rPr>
        <w:t>- д</w:t>
      </w:r>
      <w:r w:rsidRPr="00F53BCC">
        <w:rPr>
          <w:rFonts w:ascii="Times New Roman" w:eastAsia="Times New Roman" w:hAnsi="Times New Roman" w:cs="Times New Roman"/>
          <w:sz w:val="24"/>
          <w:szCs w:val="24"/>
          <w:lang w:eastAsia="ru-RU"/>
        </w:rPr>
        <w:t xml:space="preserve">оля обучающихся, участвующих в </w:t>
      </w:r>
      <w:r w:rsidRPr="00F53BCC">
        <w:rPr>
          <w:rFonts w:ascii="Times New Roman" w:eastAsia="Times New Roman" w:hAnsi="Times New Roman" w:cs="Times New Roman"/>
          <w:noProof/>
          <w:sz w:val="24"/>
          <w:szCs w:val="24"/>
          <w:lang w:eastAsia="ru-RU"/>
        </w:rPr>
        <w:t xml:space="preserve">конференциях,   олимпиадах и иных конкурсных мероприятиях (фестивалях, смотрах, соревнованиях) муниципального, </w:t>
      </w:r>
      <w:r w:rsidRPr="00F53BCC">
        <w:rPr>
          <w:rFonts w:ascii="Times New Roman" w:eastAsia="Times New Roman" w:hAnsi="Times New Roman" w:cs="Times New Roman"/>
          <w:sz w:val="24"/>
          <w:szCs w:val="24"/>
          <w:lang w:eastAsia="ru-RU"/>
        </w:rPr>
        <w:t>регионального, всероссийского, международного уровней, в общей численности учащихся общеобразовательных организаций Медынского района.</w:t>
      </w:r>
    </w:p>
    <w:p w:rsidR="00E84BB8" w:rsidRPr="00F53BCC" w:rsidRDefault="00E84BB8" w:rsidP="00E84BB8">
      <w:pPr>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 xml:space="preserve">Сведения о показателях подпрограммы указаны в  </w:t>
      </w:r>
      <w:hyperlink r:id="rId9" w:history="1">
        <w:r w:rsidRPr="00F53BCC">
          <w:rPr>
            <w:rFonts w:ascii="Times New Roman" w:eastAsia="Times New Roman" w:hAnsi="Times New Roman" w:cs="Times New Roman"/>
            <w:i/>
            <w:sz w:val="24"/>
            <w:szCs w:val="24"/>
            <w:lang w:eastAsia="ru-RU"/>
          </w:rPr>
          <w:t xml:space="preserve">таблице </w:t>
        </w:r>
      </w:hyperlink>
      <w:r w:rsidRPr="00F53BCC">
        <w:rPr>
          <w:rFonts w:ascii="Times New Roman" w:eastAsia="Times New Roman" w:hAnsi="Times New Roman" w:cs="Times New Roman"/>
          <w:i/>
          <w:sz w:val="24"/>
          <w:szCs w:val="24"/>
          <w:lang w:eastAsia="ru-RU"/>
        </w:rPr>
        <w:t xml:space="preserve">№ 1.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numPr>
          <w:ilvl w:val="0"/>
          <w:numId w:val="7"/>
        </w:numPr>
        <w:tabs>
          <w:tab w:val="left" w:pos="993"/>
        </w:tabs>
        <w:spacing w:after="0" w:line="240" w:lineRule="auto"/>
        <w:ind w:left="0" w:hanging="284"/>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Использование бюджетных ассигнований и средств из иных источников, направленных на реализацию подпрограммы, в разрезе программных мероприятий</w:t>
      </w:r>
    </w:p>
    <w:p w:rsidR="002E523C" w:rsidRPr="00F53BCC" w:rsidRDefault="00D07674"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В 202</w:t>
      </w:r>
      <w:r w:rsidR="00B62430" w:rsidRPr="00F53BCC">
        <w:rPr>
          <w:rFonts w:ascii="Times New Roman" w:eastAsia="Times New Roman" w:hAnsi="Times New Roman" w:cs="Times New Roman"/>
          <w:sz w:val="24"/>
          <w:szCs w:val="24"/>
        </w:rPr>
        <w:t>3</w:t>
      </w:r>
      <w:r w:rsidR="002E523C" w:rsidRPr="00F53BCC">
        <w:rPr>
          <w:rFonts w:ascii="Times New Roman" w:eastAsia="Times New Roman" w:hAnsi="Times New Roman" w:cs="Times New Roman"/>
          <w:sz w:val="24"/>
          <w:szCs w:val="24"/>
        </w:rPr>
        <w:t xml:space="preserve"> году финансирование подпрограммы осуществлялось из муниципального </w:t>
      </w:r>
      <w:r w:rsidR="00534719" w:rsidRPr="00F53BCC">
        <w:rPr>
          <w:rFonts w:ascii="Times New Roman" w:eastAsia="Times New Roman" w:hAnsi="Times New Roman" w:cs="Times New Roman"/>
          <w:sz w:val="24"/>
          <w:szCs w:val="24"/>
        </w:rPr>
        <w:t>и областного</w:t>
      </w:r>
      <w:r w:rsidR="002E523C" w:rsidRPr="00F53BCC">
        <w:rPr>
          <w:rFonts w:ascii="Times New Roman" w:eastAsia="Times New Roman" w:hAnsi="Times New Roman" w:cs="Times New Roman"/>
          <w:sz w:val="24"/>
          <w:szCs w:val="24"/>
        </w:rPr>
        <w:t xml:space="preserve"> бюджета.</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Общий объем финансирования, предусмотренный по </w:t>
      </w:r>
      <w:r w:rsidR="00534719" w:rsidRPr="00F53BCC">
        <w:rPr>
          <w:rFonts w:ascii="Times New Roman" w:eastAsia="Times New Roman" w:hAnsi="Times New Roman" w:cs="Times New Roman"/>
          <w:sz w:val="24"/>
          <w:szCs w:val="24"/>
        </w:rPr>
        <w:t>мероприятиям подпрограммы на 202</w:t>
      </w:r>
      <w:r w:rsidR="00B62430"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 составил </w:t>
      </w:r>
      <w:r w:rsidR="00BD21D2" w:rsidRPr="00F53BCC">
        <w:rPr>
          <w:rFonts w:ascii="Times New Roman" w:eastAsia="Times New Roman" w:hAnsi="Times New Roman" w:cs="Times New Roman"/>
          <w:sz w:val="24"/>
          <w:szCs w:val="24"/>
        </w:rPr>
        <w:t>1</w:t>
      </w:r>
      <w:r w:rsidR="00B62430" w:rsidRPr="00F53BCC">
        <w:rPr>
          <w:rFonts w:ascii="Times New Roman" w:eastAsia="Times New Roman" w:hAnsi="Times New Roman" w:cs="Times New Roman"/>
          <w:sz w:val="24"/>
          <w:szCs w:val="24"/>
        </w:rPr>
        <w:t>63 314,7</w:t>
      </w:r>
      <w:r w:rsidRPr="00F53BCC">
        <w:rPr>
          <w:rFonts w:ascii="Times New Roman" w:eastAsia="Times New Roman" w:hAnsi="Times New Roman" w:cs="Times New Roman"/>
          <w:sz w:val="24"/>
          <w:szCs w:val="24"/>
        </w:rPr>
        <w:t xml:space="preserve"> тыс. рублей.</w:t>
      </w:r>
    </w:p>
    <w:p w:rsidR="002E523C" w:rsidRPr="00F53BCC" w:rsidRDefault="00A90EA2"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–1</w:t>
      </w:r>
      <w:r w:rsidR="00B62430" w:rsidRPr="00F53BCC">
        <w:rPr>
          <w:rFonts w:ascii="Times New Roman" w:eastAsia="Times New Roman" w:hAnsi="Times New Roman" w:cs="Times New Roman"/>
          <w:sz w:val="24"/>
          <w:szCs w:val="24"/>
        </w:rPr>
        <w:t>32 132,4</w:t>
      </w:r>
      <w:r w:rsidR="002E523C" w:rsidRPr="00F53BCC">
        <w:rPr>
          <w:rFonts w:ascii="Times New Roman" w:eastAsia="Times New Roman" w:hAnsi="Times New Roman" w:cs="Times New Roman"/>
          <w:sz w:val="24"/>
          <w:szCs w:val="24"/>
        </w:rPr>
        <w:t xml:space="preserve"> тыс. руб. за счет средств областного бюджета;</w:t>
      </w:r>
    </w:p>
    <w:p w:rsidR="002E523C" w:rsidRPr="00F53BCC" w:rsidRDefault="00201C4B"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B62430" w:rsidRPr="00F53BCC">
        <w:rPr>
          <w:rFonts w:ascii="Times New Roman" w:eastAsia="Times New Roman" w:hAnsi="Times New Roman" w:cs="Times New Roman"/>
          <w:sz w:val="24"/>
          <w:szCs w:val="24"/>
        </w:rPr>
        <w:t>31 182,3</w:t>
      </w:r>
      <w:r w:rsidR="002E523C" w:rsidRPr="00F53BCC">
        <w:rPr>
          <w:rFonts w:ascii="Times New Roman" w:eastAsia="Times New Roman" w:hAnsi="Times New Roman" w:cs="Times New Roman"/>
          <w:sz w:val="24"/>
          <w:szCs w:val="24"/>
        </w:rPr>
        <w:t xml:space="preserve"> тыс. руб. за счет средств местного бюджета.</w:t>
      </w:r>
    </w:p>
    <w:p w:rsidR="002E523C" w:rsidRPr="00F53BCC" w:rsidRDefault="002E523C" w:rsidP="008F1C0C">
      <w:pPr>
        <w:tabs>
          <w:tab w:val="left" w:pos="709"/>
          <w:tab w:val="left" w:pos="1418"/>
        </w:tabs>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Фактиче</w:t>
      </w:r>
      <w:r w:rsidR="00534719" w:rsidRPr="00F53BCC">
        <w:rPr>
          <w:rFonts w:ascii="Times New Roman" w:eastAsia="Times New Roman" w:hAnsi="Times New Roman" w:cs="Times New Roman"/>
          <w:sz w:val="24"/>
          <w:szCs w:val="24"/>
        </w:rPr>
        <w:t>ский объем  финансирования в 202</w:t>
      </w:r>
      <w:r w:rsidR="00B62430"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году на  реализацию мероприятий подпрограммы составил </w:t>
      </w:r>
      <w:r w:rsidR="00BD21D2" w:rsidRPr="00F53BCC">
        <w:rPr>
          <w:rFonts w:ascii="Times New Roman" w:eastAsia="Times New Roman" w:hAnsi="Times New Roman" w:cs="Times New Roman"/>
          <w:sz w:val="24"/>
          <w:szCs w:val="24"/>
        </w:rPr>
        <w:t>1</w:t>
      </w:r>
      <w:r w:rsidR="00B62430" w:rsidRPr="00F53BCC">
        <w:rPr>
          <w:rFonts w:ascii="Times New Roman" w:eastAsia="Times New Roman" w:hAnsi="Times New Roman" w:cs="Times New Roman"/>
          <w:sz w:val="24"/>
          <w:szCs w:val="24"/>
        </w:rPr>
        <w:t>59 027,0</w:t>
      </w:r>
      <w:r w:rsidRPr="00F53BCC">
        <w:rPr>
          <w:rFonts w:ascii="Times New Roman" w:eastAsia="Times New Roman" w:hAnsi="Times New Roman" w:cs="Times New Roman"/>
          <w:sz w:val="24"/>
          <w:szCs w:val="24"/>
        </w:rPr>
        <w:t xml:space="preserve"> тыс. рублей, из них; </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201C4B" w:rsidRPr="00F53BCC">
        <w:rPr>
          <w:rFonts w:ascii="Times New Roman" w:eastAsia="Times New Roman" w:hAnsi="Times New Roman" w:cs="Times New Roman"/>
          <w:sz w:val="24"/>
          <w:szCs w:val="24"/>
        </w:rPr>
        <w:t xml:space="preserve"> </w:t>
      </w:r>
      <w:r w:rsidR="00534719" w:rsidRPr="00F53BCC">
        <w:rPr>
          <w:rFonts w:ascii="Times New Roman" w:eastAsia="Times New Roman" w:hAnsi="Times New Roman" w:cs="Times New Roman"/>
          <w:sz w:val="24"/>
          <w:szCs w:val="24"/>
        </w:rPr>
        <w:t>1</w:t>
      </w:r>
      <w:r w:rsidR="00B62430" w:rsidRPr="00F53BCC">
        <w:rPr>
          <w:rFonts w:ascii="Times New Roman" w:eastAsia="Times New Roman" w:hAnsi="Times New Roman" w:cs="Times New Roman"/>
          <w:sz w:val="24"/>
          <w:szCs w:val="24"/>
        </w:rPr>
        <w:t>30 074,4</w:t>
      </w:r>
      <w:r w:rsidR="00CA3521" w:rsidRPr="00F53BCC">
        <w:rPr>
          <w:rFonts w:ascii="Times New Roman" w:eastAsia="Times New Roman" w:hAnsi="Times New Roman" w:cs="Times New Roman"/>
          <w:sz w:val="24"/>
          <w:szCs w:val="24"/>
        </w:rPr>
        <w:t xml:space="preserve"> </w:t>
      </w:r>
      <w:r w:rsidR="00A90EA2" w:rsidRPr="00F53BCC">
        <w:rPr>
          <w:rFonts w:ascii="Times New Roman" w:eastAsia="Times New Roman" w:hAnsi="Times New Roman" w:cs="Times New Roman"/>
          <w:sz w:val="24"/>
          <w:szCs w:val="24"/>
        </w:rPr>
        <w:t>т</w:t>
      </w:r>
      <w:r w:rsidRPr="00F53BCC">
        <w:rPr>
          <w:rFonts w:ascii="Times New Roman" w:eastAsia="Times New Roman" w:hAnsi="Times New Roman" w:cs="Times New Roman"/>
          <w:sz w:val="24"/>
          <w:szCs w:val="24"/>
        </w:rPr>
        <w:t>ыс. рублей за счет средств областного бюджета;</w:t>
      </w:r>
    </w:p>
    <w:p w:rsidR="002E523C" w:rsidRPr="00F53BCC" w:rsidRDefault="00201C4B" w:rsidP="00534719">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 </w:t>
      </w:r>
      <w:r w:rsidR="00B62430" w:rsidRPr="00F53BCC">
        <w:rPr>
          <w:rFonts w:ascii="Times New Roman" w:eastAsia="Times New Roman" w:hAnsi="Times New Roman" w:cs="Times New Roman"/>
          <w:sz w:val="24"/>
          <w:szCs w:val="24"/>
        </w:rPr>
        <w:t>28 952,6</w:t>
      </w:r>
      <w:r w:rsidR="00CA3521" w:rsidRPr="00F53BCC">
        <w:rPr>
          <w:rFonts w:ascii="Times New Roman" w:eastAsia="Times New Roman" w:hAnsi="Times New Roman" w:cs="Times New Roman"/>
          <w:sz w:val="24"/>
          <w:szCs w:val="24"/>
        </w:rPr>
        <w:t xml:space="preserve"> </w:t>
      </w:r>
      <w:r w:rsidR="002E523C" w:rsidRPr="00F53BCC">
        <w:rPr>
          <w:rFonts w:ascii="Times New Roman" w:eastAsia="Times New Roman" w:hAnsi="Times New Roman" w:cs="Times New Roman"/>
          <w:sz w:val="24"/>
          <w:szCs w:val="24"/>
        </w:rPr>
        <w:t>тыс. рублей за счет средств местного бюджета.</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Наибольший объем средств муниципального бюджета был направлен на реализацию следующих мероприятий: </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Организация предоставления качественного общего образования в муниципальных общеобразовательных организациях;</w:t>
      </w:r>
    </w:p>
    <w:p w:rsidR="00A90EA2" w:rsidRPr="00F53BCC" w:rsidRDefault="00A90EA2"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Наибольший объем средств областного бюджета был направлен на реализацию следующих мероприятий: </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 </w:t>
      </w:r>
      <w:r w:rsidR="00D07674" w:rsidRPr="00F53BCC">
        <w:rPr>
          <w:rFonts w:ascii="Times New Roman" w:eastAsia="Times New Roman" w:hAnsi="Times New Roman" w:cs="Times New Roman"/>
          <w:sz w:val="24"/>
          <w:szCs w:val="24"/>
        </w:rPr>
        <w:t>ф</w:t>
      </w:r>
      <w:r w:rsidR="00D07674" w:rsidRPr="00F53BCC">
        <w:rPr>
          <w:rFonts w:ascii="Times New Roman" w:eastAsia="Times New Roman" w:hAnsi="Times New Roman" w:cs="Times New Roman"/>
          <w:bCs/>
          <w:iCs/>
          <w:color w:val="000000"/>
          <w:sz w:val="24"/>
          <w:szCs w:val="24"/>
          <w:lang w:eastAsia="ru-RU"/>
        </w:rPr>
        <w:t>инансовое 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муниципальных общеобразовательных организациях;</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534719" w:rsidRPr="00F53BCC">
        <w:rPr>
          <w:rFonts w:ascii="Times New Roman" w:eastAsia="Times New Roman" w:hAnsi="Times New Roman" w:cs="Times New Roman"/>
          <w:sz w:val="24"/>
          <w:szCs w:val="24"/>
        </w:rPr>
        <w:t xml:space="preserve"> </w:t>
      </w:r>
      <w:r w:rsidR="00D07674" w:rsidRPr="00F53BCC">
        <w:rPr>
          <w:rFonts w:ascii="Times New Roman" w:eastAsia="Times New Roman" w:hAnsi="Times New Roman" w:cs="Times New Roman"/>
          <w:sz w:val="24"/>
          <w:szCs w:val="24"/>
        </w:rPr>
        <w:t>о</w:t>
      </w:r>
      <w:r w:rsidR="00534719" w:rsidRPr="00F53BCC">
        <w:rPr>
          <w:rFonts w:ascii="Times New Roman" w:hAnsi="Times New Roman" w:cs="Times New Roman"/>
          <w:sz w:val="24"/>
          <w:szCs w:val="24"/>
        </w:rPr>
        <w:t>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r w:rsidRPr="00F53BCC">
        <w:rPr>
          <w:rFonts w:ascii="Times New Roman" w:eastAsia="Times New Roman" w:hAnsi="Times New Roman" w:cs="Times New Roman"/>
          <w:sz w:val="24"/>
          <w:szCs w:val="24"/>
        </w:rPr>
        <w:t>.</w:t>
      </w:r>
      <w:r w:rsidR="00D07674" w:rsidRPr="00F53BCC">
        <w:rPr>
          <w:rFonts w:ascii="Times New Roman" w:hAnsi="Times New Roman" w:cs="Times New Roman"/>
          <w:b/>
          <w:i/>
          <w:sz w:val="24"/>
          <w:szCs w:val="24"/>
        </w:rPr>
        <w:t xml:space="preserve"> </w:t>
      </w:r>
    </w:p>
    <w:p w:rsidR="002E523C" w:rsidRPr="00F53BCC" w:rsidRDefault="002E523C" w:rsidP="008F1C0C">
      <w:pPr>
        <w:shd w:val="clear" w:color="auto" w:fill="FFFFFF"/>
        <w:spacing w:after="0" w:line="240" w:lineRule="auto"/>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sz w:val="24"/>
          <w:szCs w:val="24"/>
        </w:rPr>
        <w:t xml:space="preserve">            </w:t>
      </w:r>
      <w:r w:rsidRPr="00F53BCC">
        <w:rPr>
          <w:rFonts w:ascii="Times New Roman" w:eastAsia="Times New Roman" w:hAnsi="Times New Roman" w:cs="Times New Roman"/>
          <w:i/>
          <w:sz w:val="24"/>
          <w:szCs w:val="24"/>
          <w:lang w:eastAsia="ru-RU"/>
        </w:rPr>
        <w:t>Информация по финансированию мероприятий подпрограммы приведены в  таблице № 2.</w:t>
      </w:r>
    </w:p>
    <w:p w:rsidR="002E523C" w:rsidRPr="00F53BCC" w:rsidRDefault="002E523C" w:rsidP="008F1C0C">
      <w:pPr>
        <w:numPr>
          <w:ilvl w:val="0"/>
          <w:numId w:val="7"/>
        </w:numPr>
        <w:spacing w:after="0" w:line="240" w:lineRule="auto"/>
        <w:ind w:left="0" w:hanging="371"/>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Оценка эффективности реализации муниципальной подпрограммы</w:t>
      </w:r>
    </w:p>
    <w:p w:rsidR="002E523C" w:rsidRPr="00F53BCC" w:rsidRDefault="002E523C" w:rsidP="008F1C0C">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b/>
          <w:sz w:val="24"/>
          <w:szCs w:val="24"/>
          <w:lang w:eastAsia="ru-RU"/>
        </w:rPr>
        <w:t xml:space="preserve"> </w:t>
      </w:r>
      <w:r w:rsidRPr="00F53BCC">
        <w:rPr>
          <w:rFonts w:ascii="Times New Roman" w:eastAsia="Times New Roman" w:hAnsi="Times New Roman" w:cs="Times New Roman"/>
          <w:b/>
          <w:sz w:val="24"/>
          <w:szCs w:val="24"/>
          <w:lang w:eastAsia="ru-RU"/>
        </w:rPr>
        <w:tab/>
      </w:r>
      <w:r w:rsidR="002A35BD" w:rsidRPr="00F53BCC">
        <w:rPr>
          <w:rFonts w:ascii="Times New Roman" w:eastAsia="Times New Roman" w:hAnsi="Times New Roman" w:cs="Times New Roman"/>
          <w:sz w:val="24"/>
          <w:szCs w:val="24"/>
          <w:lang w:eastAsia="ru-RU"/>
        </w:rPr>
        <w:t>Реализация подпрограммы в 202</w:t>
      </w:r>
      <w:r w:rsidR="00B62430"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характеризуется </w:t>
      </w:r>
      <w:r w:rsidR="00361A1B" w:rsidRPr="00F53BCC">
        <w:rPr>
          <w:rFonts w:ascii="Times New Roman" w:eastAsia="Times New Roman" w:hAnsi="Times New Roman" w:cs="Times New Roman"/>
          <w:sz w:val="24"/>
          <w:szCs w:val="24"/>
          <w:lang w:eastAsia="ru-RU"/>
        </w:rPr>
        <w:t>удовлетворительным</w:t>
      </w:r>
      <w:r w:rsidRPr="00F53BCC">
        <w:rPr>
          <w:rFonts w:ascii="Times New Roman" w:eastAsia="Times New Roman" w:hAnsi="Times New Roman" w:cs="Times New Roman"/>
          <w:sz w:val="24"/>
          <w:szCs w:val="24"/>
          <w:lang w:eastAsia="ru-RU"/>
        </w:rPr>
        <w:t xml:space="preserve"> уровнем эффективности. Комплексная о</w:t>
      </w:r>
      <w:r w:rsidR="00201C4B" w:rsidRPr="00F53BCC">
        <w:rPr>
          <w:rFonts w:ascii="Times New Roman" w:eastAsia="Times New Roman" w:hAnsi="Times New Roman" w:cs="Times New Roman"/>
          <w:sz w:val="24"/>
          <w:szCs w:val="24"/>
          <w:lang w:eastAsia="ru-RU"/>
        </w:rPr>
        <w:t xml:space="preserve">ценка эффективности составила </w:t>
      </w:r>
      <w:r w:rsidR="003545B3" w:rsidRPr="00F53BCC">
        <w:rPr>
          <w:rFonts w:ascii="Times New Roman" w:eastAsia="Times New Roman" w:hAnsi="Times New Roman" w:cs="Times New Roman"/>
          <w:sz w:val="24"/>
          <w:szCs w:val="24"/>
          <w:lang w:eastAsia="ru-RU"/>
        </w:rPr>
        <w:t>80,</w:t>
      </w:r>
      <w:r w:rsidR="00A93EEA" w:rsidRPr="00F53BCC">
        <w:rPr>
          <w:rFonts w:ascii="Times New Roman" w:eastAsia="Times New Roman" w:hAnsi="Times New Roman" w:cs="Times New Roman"/>
          <w:sz w:val="24"/>
          <w:szCs w:val="24"/>
          <w:lang w:eastAsia="ru-RU"/>
        </w:rPr>
        <w:t>2</w:t>
      </w:r>
      <w:r w:rsidRPr="00F53BCC">
        <w:rPr>
          <w:rFonts w:ascii="Times New Roman" w:eastAsia="Times New Roman" w:hAnsi="Times New Roman" w:cs="Times New Roman"/>
          <w:sz w:val="24"/>
          <w:szCs w:val="24"/>
          <w:lang w:eastAsia="ru-RU"/>
        </w:rPr>
        <w:t>%</w:t>
      </w:r>
      <w:r w:rsidR="003545B3" w:rsidRPr="00F53BCC">
        <w:rPr>
          <w:rFonts w:ascii="Times New Roman" w:eastAsia="Times New Roman" w:hAnsi="Times New Roman" w:cs="Times New Roman"/>
          <w:sz w:val="24"/>
          <w:szCs w:val="24"/>
          <w:lang w:eastAsia="ru-RU"/>
        </w:rPr>
        <w:t>.</w:t>
      </w:r>
    </w:p>
    <w:p w:rsidR="00492486" w:rsidRPr="00F53BCC" w:rsidRDefault="00492486" w:rsidP="008F1C0C">
      <w:pPr>
        <w:spacing w:after="0" w:line="240" w:lineRule="auto"/>
        <w:jc w:val="both"/>
        <w:rPr>
          <w:rFonts w:ascii="Times New Roman" w:eastAsia="Times New Roman" w:hAnsi="Times New Roman" w:cs="Times New Roman"/>
          <w:i/>
          <w:color w:val="FF0000"/>
          <w:sz w:val="24"/>
          <w:szCs w:val="24"/>
          <w:lang w:eastAsia="ru-RU"/>
        </w:rPr>
      </w:pPr>
      <w:r w:rsidRPr="00F53BCC">
        <w:rPr>
          <w:rFonts w:ascii="Times New Roman" w:eastAsia="Times New Roman" w:hAnsi="Times New Roman" w:cs="Times New Roman"/>
          <w:i/>
          <w:sz w:val="24"/>
          <w:szCs w:val="24"/>
          <w:lang w:eastAsia="ru-RU"/>
        </w:rPr>
        <w:t>Расчет по оценке эффективности реализации подпрограммы представлен в таблице№3.2.</w:t>
      </w:r>
    </w:p>
    <w:tbl>
      <w:tblPr>
        <w:tblW w:w="1155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906"/>
        <w:gridCol w:w="960"/>
        <w:gridCol w:w="1491"/>
        <w:gridCol w:w="1716"/>
        <w:gridCol w:w="1405"/>
        <w:gridCol w:w="1604"/>
      </w:tblGrid>
      <w:tr w:rsidR="00753C52" w:rsidRPr="00F53BCC" w:rsidTr="00CB0FF2">
        <w:trPr>
          <w:trHeight w:val="300"/>
          <w:jc w:val="center"/>
        </w:trPr>
        <w:tc>
          <w:tcPr>
            <w:tcW w:w="1472"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2906"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960"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1491"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1716"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1405"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1604" w:type="dxa"/>
            <w:tcBorders>
              <w:top w:val="nil"/>
              <w:left w:val="nil"/>
              <w:bottom w:val="nil"/>
              <w:right w:val="nil"/>
            </w:tcBorders>
            <w:noWrap/>
            <w:vAlign w:val="bottom"/>
            <w:hideMark/>
          </w:tcPr>
          <w:p w:rsidR="00492486" w:rsidRPr="00F53BCC" w:rsidRDefault="00492486" w:rsidP="00775A32">
            <w:pPr>
              <w:spacing w:after="0" w:line="240" w:lineRule="auto"/>
              <w:ind w:right="423"/>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Таблица</w:t>
            </w:r>
            <w:r w:rsidR="00775A32" w:rsidRPr="00F53BCC">
              <w:rPr>
                <w:rFonts w:ascii="Times New Roman" w:eastAsia="Times New Roman" w:hAnsi="Times New Roman" w:cs="Times New Roman"/>
                <w:color w:val="000000"/>
                <w:sz w:val="24"/>
                <w:szCs w:val="24"/>
                <w:lang w:eastAsia="ru-RU"/>
              </w:rPr>
              <w:t xml:space="preserve">  </w:t>
            </w:r>
            <w:r w:rsidRPr="00F53BCC">
              <w:rPr>
                <w:rFonts w:ascii="Times New Roman" w:eastAsia="Times New Roman" w:hAnsi="Times New Roman" w:cs="Times New Roman"/>
                <w:color w:val="000000"/>
                <w:sz w:val="24"/>
                <w:szCs w:val="24"/>
                <w:lang w:eastAsia="ru-RU"/>
              </w:rPr>
              <w:t>№3.2</w:t>
            </w:r>
          </w:p>
        </w:tc>
      </w:tr>
      <w:tr w:rsidR="00492486" w:rsidRPr="00F53BCC" w:rsidTr="00CB0FF2">
        <w:trPr>
          <w:trHeight w:val="600"/>
          <w:jc w:val="center"/>
        </w:trPr>
        <w:tc>
          <w:tcPr>
            <w:tcW w:w="11554" w:type="dxa"/>
            <w:gridSpan w:val="7"/>
            <w:tcBorders>
              <w:top w:val="nil"/>
              <w:left w:val="nil"/>
              <w:bottom w:val="nil"/>
              <w:right w:val="nil"/>
            </w:tcBorders>
            <w:vAlign w:val="bottom"/>
            <w:hideMark/>
          </w:tcPr>
          <w:p w:rsidR="00492486" w:rsidRPr="00F53BCC" w:rsidRDefault="00492486" w:rsidP="00B44A4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Расчет оценки эффективности реализации муниципальной программы "Развитие образования  в муниципальном районе «Медынский район» в 20</w:t>
            </w:r>
            <w:r w:rsidR="00CB0FF2" w:rsidRPr="00F53BCC">
              <w:rPr>
                <w:rFonts w:ascii="Times New Roman" w:eastAsia="Times New Roman" w:hAnsi="Times New Roman" w:cs="Times New Roman"/>
                <w:b/>
                <w:bCs/>
                <w:color w:val="000000"/>
                <w:sz w:val="24"/>
                <w:szCs w:val="24"/>
                <w:lang w:eastAsia="ru-RU"/>
              </w:rPr>
              <w:t>2</w:t>
            </w:r>
            <w:r w:rsidR="00B44A4C" w:rsidRPr="00F53BCC">
              <w:rPr>
                <w:rFonts w:ascii="Times New Roman" w:eastAsia="Times New Roman" w:hAnsi="Times New Roman" w:cs="Times New Roman"/>
                <w:b/>
                <w:bCs/>
                <w:color w:val="000000"/>
                <w:sz w:val="24"/>
                <w:szCs w:val="24"/>
                <w:lang w:eastAsia="ru-RU"/>
              </w:rPr>
              <w:t>3</w:t>
            </w:r>
            <w:r w:rsidRPr="00F53BCC">
              <w:rPr>
                <w:rFonts w:ascii="Times New Roman" w:eastAsia="Times New Roman" w:hAnsi="Times New Roman" w:cs="Times New Roman"/>
                <w:b/>
                <w:bCs/>
                <w:color w:val="000000"/>
                <w:sz w:val="24"/>
                <w:szCs w:val="24"/>
                <w:lang w:eastAsia="ru-RU"/>
              </w:rPr>
              <w:t xml:space="preserve"> году  </w:t>
            </w:r>
          </w:p>
        </w:tc>
      </w:tr>
      <w:tr w:rsidR="00492486" w:rsidRPr="00F53BCC" w:rsidTr="00CB0FF2">
        <w:trPr>
          <w:trHeight w:val="300"/>
          <w:jc w:val="center"/>
        </w:trPr>
        <w:tc>
          <w:tcPr>
            <w:tcW w:w="11554" w:type="dxa"/>
            <w:gridSpan w:val="7"/>
            <w:tcBorders>
              <w:top w:val="nil"/>
              <w:left w:val="nil"/>
              <w:bottom w:val="nil"/>
              <w:right w:val="nil"/>
            </w:tcBorders>
            <w:noWrap/>
            <w:vAlign w:val="bottom"/>
            <w:hideMark/>
          </w:tcPr>
          <w:p w:rsidR="00492486" w:rsidRPr="00F53BCC" w:rsidRDefault="00492486"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Подпрограмма "Развитие общего образования"</w:t>
            </w:r>
          </w:p>
        </w:tc>
      </w:tr>
      <w:tr w:rsidR="00492486" w:rsidRPr="00F53BCC" w:rsidTr="00CB0FF2">
        <w:trPr>
          <w:trHeight w:val="300"/>
          <w:jc w:val="center"/>
        </w:trPr>
        <w:tc>
          <w:tcPr>
            <w:tcW w:w="1472"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2906"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960"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1491"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1716"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1405"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c>
          <w:tcPr>
            <w:tcW w:w="1604" w:type="dxa"/>
            <w:tcBorders>
              <w:top w:val="nil"/>
              <w:left w:val="nil"/>
              <w:bottom w:val="nil"/>
              <w:right w:val="nil"/>
            </w:tcBorders>
            <w:noWrap/>
            <w:vAlign w:val="bottom"/>
            <w:hideMark/>
          </w:tcPr>
          <w:p w:rsidR="00492486" w:rsidRPr="00F53BCC" w:rsidRDefault="00492486" w:rsidP="008F1C0C">
            <w:pPr>
              <w:spacing w:after="0" w:line="240" w:lineRule="auto"/>
              <w:rPr>
                <w:rFonts w:ascii="Times New Roman" w:eastAsia="Calibri" w:hAnsi="Times New Roman" w:cs="Times New Roman"/>
                <w:sz w:val="24"/>
                <w:szCs w:val="24"/>
              </w:rPr>
            </w:pPr>
          </w:p>
        </w:tc>
      </w:tr>
      <w:tr w:rsidR="00492486" w:rsidRPr="00F53BCC" w:rsidTr="00CB0FF2">
        <w:trPr>
          <w:trHeight w:val="315"/>
          <w:jc w:val="center"/>
        </w:trPr>
        <w:tc>
          <w:tcPr>
            <w:tcW w:w="11554" w:type="dxa"/>
            <w:gridSpan w:val="7"/>
            <w:tcBorders>
              <w:top w:val="nil"/>
              <w:left w:val="nil"/>
              <w:right w:val="nil"/>
            </w:tcBorders>
            <w:noWrap/>
            <w:vAlign w:val="bottom"/>
            <w:hideMark/>
          </w:tcPr>
          <w:p w:rsidR="00492486" w:rsidRPr="00F53BCC" w:rsidRDefault="00492486"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Критерий 1 - Степень  достижения целей и решения задач муниципальной программы (подпрограммы) </w:t>
            </w:r>
          </w:p>
        </w:tc>
      </w:tr>
      <w:tr w:rsidR="00753C52" w:rsidRPr="00B57081" w:rsidTr="00CB0FF2">
        <w:trPr>
          <w:trHeight w:val="1725"/>
          <w:jc w:val="center"/>
        </w:trPr>
        <w:tc>
          <w:tcPr>
            <w:tcW w:w="1472" w:type="dxa"/>
            <w:noWrap/>
            <w:vAlign w:val="bottom"/>
            <w:hideMark/>
          </w:tcPr>
          <w:p w:rsidR="00492486" w:rsidRPr="00F53BCC" w:rsidRDefault="00492486"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906" w:type="dxa"/>
            <w:noWrap/>
            <w:vAlign w:val="center"/>
            <w:hideMark/>
          </w:tcPr>
          <w:p w:rsidR="00492486" w:rsidRPr="00F53BCC" w:rsidRDefault="00492486" w:rsidP="008F1C0C">
            <w:pPr>
              <w:spacing w:after="0" w:line="240" w:lineRule="auto"/>
              <w:ind w:firstLine="178"/>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Наименование индикатора (показателя) </w:t>
            </w:r>
          </w:p>
        </w:tc>
        <w:tc>
          <w:tcPr>
            <w:tcW w:w="960" w:type="dxa"/>
            <w:noWrap/>
            <w:vAlign w:val="center"/>
            <w:hideMark/>
          </w:tcPr>
          <w:p w:rsidR="00492486" w:rsidRPr="00F53BCC" w:rsidRDefault="00492486"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ед.изм</w:t>
            </w:r>
          </w:p>
        </w:tc>
        <w:tc>
          <w:tcPr>
            <w:tcW w:w="1491" w:type="dxa"/>
            <w:vAlign w:val="center"/>
            <w:hideMark/>
          </w:tcPr>
          <w:p w:rsidR="00492486" w:rsidRPr="00F53BCC" w:rsidRDefault="00492486"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Pi -плановое значение индикатора (показателя) </w:t>
            </w:r>
          </w:p>
        </w:tc>
        <w:tc>
          <w:tcPr>
            <w:tcW w:w="1716" w:type="dxa"/>
            <w:vAlign w:val="center"/>
            <w:hideMark/>
          </w:tcPr>
          <w:p w:rsidR="00492486" w:rsidRPr="00F53BCC" w:rsidRDefault="00492486"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 - фактическое значение индикатолра (показателя)</w:t>
            </w:r>
          </w:p>
        </w:tc>
        <w:tc>
          <w:tcPr>
            <w:tcW w:w="1405" w:type="dxa"/>
            <w:vAlign w:val="center"/>
            <w:hideMark/>
          </w:tcPr>
          <w:p w:rsidR="00492486" w:rsidRPr="00F53BCC" w:rsidRDefault="00492486"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Si = (Fi / Pi) x 100%, если желаемой тенденцией развития является рост значений, Si = (Pi / Fi) x 100%, если желаемой тенденцией развития является снижение значений.</w:t>
            </w:r>
          </w:p>
        </w:tc>
        <w:tc>
          <w:tcPr>
            <w:tcW w:w="1604" w:type="dxa"/>
            <w:vAlign w:val="center"/>
            <w:hideMark/>
          </w:tcPr>
          <w:p w:rsidR="00492486" w:rsidRPr="00F53BCC" w:rsidRDefault="00492486" w:rsidP="008F1C0C">
            <w:pPr>
              <w:spacing w:after="0" w:line="240" w:lineRule="auto"/>
              <w:jc w:val="center"/>
              <w:rPr>
                <w:rFonts w:ascii="Times New Roman" w:eastAsia="Times New Roman" w:hAnsi="Times New Roman" w:cs="Times New Roman"/>
                <w:color w:val="000000"/>
                <w:sz w:val="24"/>
                <w:szCs w:val="24"/>
                <w:lang w:val="en-US" w:eastAsia="ru-RU"/>
              </w:rPr>
            </w:pPr>
            <w:r w:rsidRPr="00F53BCC">
              <w:rPr>
                <w:rFonts w:ascii="Times New Roman" w:eastAsia="Times New Roman" w:hAnsi="Times New Roman" w:cs="Times New Roman"/>
                <w:color w:val="000000"/>
                <w:sz w:val="24"/>
                <w:szCs w:val="24"/>
                <w:lang w:eastAsia="ru-RU"/>
              </w:rPr>
              <w:t xml:space="preserve">                                   </w:t>
            </w:r>
            <w:r w:rsidRPr="00F53BCC">
              <w:rPr>
                <w:rFonts w:ascii="Times New Roman" w:eastAsia="Times New Roman" w:hAnsi="Times New Roman" w:cs="Times New Roman"/>
                <w:color w:val="000000"/>
                <w:sz w:val="24"/>
                <w:szCs w:val="24"/>
                <w:lang w:val="en-US" w:eastAsia="ru-RU"/>
              </w:rPr>
              <w:t>m</w:t>
            </w:r>
            <w:r w:rsidRPr="00F53BCC">
              <w:rPr>
                <w:rFonts w:ascii="Times New Roman" w:eastAsia="Times New Roman" w:hAnsi="Times New Roman" w:cs="Times New Roman"/>
                <w:color w:val="000000"/>
                <w:sz w:val="24"/>
                <w:szCs w:val="24"/>
                <w:lang w:val="en-US" w:eastAsia="ru-RU"/>
              </w:rPr>
              <w:br/>
              <w:t>Cel = (1 / m) x SUM (Si),</w:t>
            </w:r>
            <w:r w:rsidRPr="00F53BCC">
              <w:rPr>
                <w:rFonts w:ascii="Times New Roman" w:eastAsia="Times New Roman" w:hAnsi="Times New Roman" w:cs="Times New Roman"/>
                <w:color w:val="000000"/>
                <w:sz w:val="24"/>
                <w:szCs w:val="24"/>
                <w:lang w:val="en-US" w:eastAsia="ru-RU"/>
              </w:rPr>
              <w:br/>
              <w:t xml:space="preserve">                                  i=1</w:t>
            </w:r>
          </w:p>
        </w:tc>
      </w:tr>
      <w:tr w:rsidR="00CB0FF2" w:rsidRPr="00F53BCC" w:rsidTr="00CB0FF2">
        <w:trPr>
          <w:trHeight w:val="3000"/>
          <w:jc w:val="center"/>
        </w:trPr>
        <w:tc>
          <w:tcPr>
            <w:tcW w:w="1472" w:type="dxa"/>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w:t>
            </w:r>
          </w:p>
        </w:tc>
        <w:tc>
          <w:tcPr>
            <w:tcW w:w="2906" w:type="dxa"/>
            <w:hideMark/>
          </w:tcPr>
          <w:p w:rsidR="00CB0FF2" w:rsidRPr="00F53BCC" w:rsidRDefault="00CB0FF2" w:rsidP="00865491">
            <w:pPr>
              <w:autoSpaceDE w:val="0"/>
              <w:autoSpaceDN w:val="0"/>
              <w:adjustRightInd w:val="0"/>
              <w:spacing w:after="0" w:line="240" w:lineRule="auto"/>
              <w:jc w:val="both"/>
              <w:rPr>
                <w:rFonts w:ascii="Times New Roman" w:hAnsi="Times New Roman" w:cs="Times New Roman"/>
                <w:sz w:val="24"/>
                <w:szCs w:val="24"/>
              </w:rPr>
            </w:pPr>
            <w:r w:rsidRPr="00F53BCC">
              <w:rPr>
                <w:rFonts w:ascii="Times New Roman" w:eastAsia="HiddenHorzOCR" w:hAnsi="Times New Roman" w:cs="Times New Roman"/>
                <w:sz w:val="24"/>
                <w:szCs w:val="24"/>
                <w:lang w:eastAsia="ru-RU"/>
              </w:rPr>
              <w:t>Д</w:t>
            </w:r>
            <w:r w:rsidRPr="00F53BCC">
              <w:rPr>
                <w:rFonts w:ascii="Times New Roman" w:hAnsi="Times New Roman" w:cs="Times New Roman"/>
                <w:sz w:val="24"/>
                <w:szCs w:val="24"/>
              </w:rPr>
              <w:t xml:space="preserve">оля обучающихся в общеобразовательных организациях, находящихся на территории Медынского района,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обучающихся, участвовавших в едином государственном экзамене; </w:t>
            </w:r>
          </w:p>
          <w:p w:rsidR="00CB0FF2" w:rsidRPr="00F53BCC" w:rsidRDefault="00CB0FF2" w:rsidP="00865491">
            <w:pPr>
              <w:spacing w:after="0" w:line="240" w:lineRule="auto"/>
              <w:rPr>
                <w:rFonts w:ascii="Times New Roman" w:eastAsia="Times New Roman" w:hAnsi="Times New Roman" w:cs="Times New Roman"/>
                <w:sz w:val="24"/>
                <w:szCs w:val="24"/>
                <w:lang w:eastAsia="ru-RU"/>
              </w:rPr>
            </w:pPr>
          </w:p>
        </w:tc>
        <w:tc>
          <w:tcPr>
            <w:tcW w:w="960" w:type="dxa"/>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1491" w:type="dxa"/>
            <w:noWrap/>
            <w:vAlign w:val="bottom"/>
          </w:tcPr>
          <w:p w:rsidR="00CB0FF2" w:rsidRPr="00F53BCC" w:rsidRDefault="00B62430"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50</w:t>
            </w:r>
          </w:p>
        </w:tc>
        <w:tc>
          <w:tcPr>
            <w:tcW w:w="1716" w:type="dxa"/>
            <w:noWrap/>
            <w:vAlign w:val="bottom"/>
          </w:tcPr>
          <w:p w:rsidR="00CB0FF2" w:rsidRPr="00F53BCC" w:rsidRDefault="00E5751B" w:rsidP="00A93EEA">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6</w:t>
            </w:r>
            <w:r w:rsidR="00A93EEA" w:rsidRPr="00F53BCC">
              <w:rPr>
                <w:rFonts w:ascii="Times New Roman" w:eastAsia="Times New Roman" w:hAnsi="Times New Roman" w:cs="Times New Roman"/>
                <w:color w:val="000000"/>
                <w:sz w:val="24"/>
                <w:szCs w:val="24"/>
                <w:lang w:eastAsia="ru-RU"/>
              </w:rPr>
              <w:t>8</w:t>
            </w:r>
          </w:p>
        </w:tc>
        <w:tc>
          <w:tcPr>
            <w:tcW w:w="1405" w:type="dxa"/>
            <w:noWrap/>
            <w:vAlign w:val="bottom"/>
          </w:tcPr>
          <w:p w:rsidR="00CB0FF2" w:rsidRPr="00F53BCC" w:rsidRDefault="00B44A4C" w:rsidP="00A93EEA">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w:t>
            </w:r>
            <w:r w:rsidR="00E5751B" w:rsidRPr="00F53BCC">
              <w:rPr>
                <w:rFonts w:ascii="Times New Roman" w:eastAsia="Times New Roman" w:hAnsi="Times New Roman" w:cs="Times New Roman"/>
                <w:color w:val="000000"/>
                <w:sz w:val="24"/>
                <w:szCs w:val="24"/>
                <w:lang w:eastAsia="ru-RU"/>
              </w:rPr>
              <w:t>3</w:t>
            </w:r>
            <w:r w:rsidR="00A93EEA" w:rsidRPr="00F53BCC">
              <w:rPr>
                <w:rFonts w:ascii="Times New Roman" w:eastAsia="Times New Roman" w:hAnsi="Times New Roman" w:cs="Times New Roman"/>
                <w:color w:val="000000"/>
                <w:sz w:val="24"/>
                <w:szCs w:val="24"/>
                <w:lang w:eastAsia="ru-RU"/>
              </w:rPr>
              <w:t>6</w:t>
            </w:r>
          </w:p>
        </w:tc>
        <w:tc>
          <w:tcPr>
            <w:tcW w:w="1604" w:type="dxa"/>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CB0FF2">
        <w:trPr>
          <w:trHeight w:val="2400"/>
          <w:jc w:val="center"/>
        </w:trPr>
        <w:tc>
          <w:tcPr>
            <w:tcW w:w="1472" w:type="dxa"/>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w:t>
            </w:r>
          </w:p>
        </w:tc>
        <w:tc>
          <w:tcPr>
            <w:tcW w:w="2906" w:type="dxa"/>
          </w:tcPr>
          <w:p w:rsidR="00CB0FF2" w:rsidRPr="00F53BCC" w:rsidRDefault="00CB0FF2"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hAnsi="Times New Roman" w:cs="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960" w:type="dxa"/>
            <w:noWrap/>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1491" w:type="dxa"/>
            <w:noWrap/>
          </w:tcPr>
          <w:p w:rsidR="00CB0FF2" w:rsidRPr="00F53BCC" w:rsidRDefault="00B62430"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1716" w:type="dxa"/>
            <w:noWrap/>
          </w:tcPr>
          <w:p w:rsidR="00CB0FF2" w:rsidRPr="00F53BCC" w:rsidRDefault="00E5751B"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12,5</w:t>
            </w:r>
          </w:p>
        </w:tc>
        <w:tc>
          <w:tcPr>
            <w:tcW w:w="1405" w:type="dxa"/>
            <w:noWrap/>
          </w:tcPr>
          <w:p w:rsidR="00CB0FF2" w:rsidRPr="00F53BCC" w:rsidRDefault="00B62430"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w:t>
            </w:r>
          </w:p>
        </w:tc>
        <w:tc>
          <w:tcPr>
            <w:tcW w:w="1604" w:type="dxa"/>
            <w:noWrap/>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3C622A">
        <w:trPr>
          <w:trHeight w:val="2834"/>
          <w:jc w:val="center"/>
        </w:trPr>
        <w:tc>
          <w:tcPr>
            <w:tcW w:w="1472" w:type="dxa"/>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w:t>
            </w:r>
          </w:p>
        </w:tc>
        <w:tc>
          <w:tcPr>
            <w:tcW w:w="2906" w:type="dxa"/>
          </w:tcPr>
          <w:p w:rsidR="00CB0FF2" w:rsidRPr="00F53BCC" w:rsidRDefault="00CB0FF2" w:rsidP="00865491">
            <w:pPr>
              <w:autoSpaceDE w:val="0"/>
              <w:autoSpaceDN w:val="0"/>
              <w:adjustRightInd w:val="0"/>
              <w:spacing w:after="0" w:line="240" w:lineRule="auto"/>
              <w:rPr>
                <w:rFonts w:ascii="Times New Roman" w:hAnsi="Times New Roman" w:cs="Times New Roman"/>
                <w:sz w:val="24"/>
                <w:szCs w:val="24"/>
              </w:rPr>
            </w:pPr>
            <w:r w:rsidRPr="00F53BCC">
              <w:rPr>
                <w:rFonts w:ascii="Times New Roman" w:hAnsi="Times New Roman" w:cs="Times New Roman"/>
                <w:sz w:val="24"/>
                <w:szCs w:val="24"/>
              </w:rPr>
              <w:t>Доля выпускников муниципальных общеобразовательных организаций, не получивших аттестат об основном общем образовании</w:t>
            </w:r>
          </w:p>
        </w:tc>
        <w:tc>
          <w:tcPr>
            <w:tcW w:w="960" w:type="dxa"/>
            <w:noWrap/>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1491" w:type="dxa"/>
            <w:noWrap/>
          </w:tcPr>
          <w:p w:rsidR="00CB0FF2" w:rsidRPr="00F53BCC" w:rsidRDefault="00B62430"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0,6</w:t>
            </w:r>
          </w:p>
        </w:tc>
        <w:tc>
          <w:tcPr>
            <w:tcW w:w="1716" w:type="dxa"/>
            <w:noWrap/>
          </w:tcPr>
          <w:p w:rsidR="00CB0FF2" w:rsidRPr="00F53BCC" w:rsidRDefault="00E5751B"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w:t>
            </w:r>
          </w:p>
        </w:tc>
        <w:tc>
          <w:tcPr>
            <w:tcW w:w="1405" w:type="dxa"/>
            <w:noWrap/>
          </w:tcPr>
          <w:p w:rsidR="00CB0FF2" w:rsidRPr="00F53BCC" w:rsidRDefault="00E5751B" w:rsidP="0085488A">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15</w:t>
            </w:r>
          </w:p>
        </w:tc>
        <w:tc>
          <w:tcPr>
            <w:tcW w:w="1604" w:type="dxa"/>
            <w:noWrap/>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CB0FF2">
        <w:trPr>
          <w:trHeight w:val="3000"/>
          <w:jc w:val="center"/>
        </w:trPr>
        <w:tc>
          <w:tcPr>
            <w:tcW w:w="1472" w:type="dxa"/>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w:t>
            </w:r>
          </w:p>
        </w:tc>
        <w:tc>
          <w:tcPr>
            <w:tcW w:w="2906" w:type="dxa"/>
            <w:hideMark/>
          </w:tcPr>
          <w:p w:rsidR="00CB0FF2" w:rsidRPr="00F53BCC" w:rsidRDefault="00CB0FF2"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Доля обучающихся, участвующих в </w:t>
            </w:r>
            <w:r w:rsidRPr="00F53BCC">
              <w:rPr>
                <w:rFonts w:ascii="Times New Roman" w:eastAsia="Times New Roman" w:hAnsi="Times New Roman" w:cs="Times New Roman"/>
                <w:noProof/>
                <w:sz w:val="24"/>
                <w:szCs w:val="24"/>
                <w:lang w:eastAsia="ru-RU"/>
              </w:rPr>
              <w:t xml:space="preserve">конференциях,   олимпиадах и иных конкурсных мероприятиях (фестивалях, смотрах, соревнованиях) муниципального, </w:t>
            </w:r>
            <w:r w:rsidRPr="00F53BCC">
              <w:rPr>
                <w:rFonts w:ascii="Times New Roman" w:eastAsia="Times New Roman" w:hAnsi="Times New Roman" w:cs="Times New Roman"/>
                <w:sz w:val="24"/>
                <w:szCs w:val="24"/>
                <w:lang w:eastAsia="ru-RU"/>
              </w:rPr>
              <w:t>регионального, всероссийского, международного уровней, в общей численности учащихся общеобразовательных организаций Медынского района</w:t>
            </w:r>
          </w:p>
        </w:tc>
        <w:tc>
          <w:tcPr>
            <w:tcW w:w="960" w:type="dxa"/>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1491" w:type="dxa"/>
            <w:noWrap/>
            <w:vAlign w:val="bottom"/>
          </w:tcPr>
          <w:p w:rsidR="00CB0FF2" w:rsidRPr="00F53BCC" w:rsidRDefault="00B62430"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95,5</w:t>
            </w:r>
          </w:p>
        </w:tc>
        <w:tc>
          <w:tcPr>
            <w:tcW w:w="1716" w:type="dxa"/>
            <w:noWrap/>
            <w:vAlign w:val="bottom"/>
          </w:tcPr>
          <w:p w:rsidR="00CB0FF2" w:rsidRPr="00F53BCC" w:rsidRDefault="00B62430"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96,1</w:t>
            </w:r>
          </w:p>
        </w:tc>
        <w:tc>
          <w:tcPr>
            <w:tcW w:w="1405" w:type="dxa"/>
            <w:noWrap/>
            <w:vAlign w:val="bottom"/>
          </w:tcPr>
          <w:p w:rsidR="00CB0FF2" w:rsidRPr="00F53BCC" w:rsidRDefault="00B62430"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100,6</w:t>
            </w:r>
          </w:p>
        </w:tc>
        <w:tc>
          <w:tcPr>
            <w:tcW w:w="1604" w:type="dxa"/>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B62430">
        <w:trPr>
          <w:trHeight w:val="300"/>
          <w:jc w:val="center"/>
        </w:trPr>
        <w:tc>
          <w:tcPr>
            <w:tcW w:w="1472" w:type="dxa"/>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m</w:t>
            </w:r>
          </w:p>
        </w:tc>
        <w:tc>
          <w:tcPr>
            <w:tcW w:w="2906" w:type="dxa"/>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491" w:type="dxa"/>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1716" w:type="dxa"/>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1405" w:type="dxa"/>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1604" w:type="dxa"/>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CB0FF2" w:rsidRPr="00F53BCC" w:rsidTr="00B62430">
        <w:trPr>
          <w:trHeight w:val="300"/>
          <w:jc w:val="center"/>
        </w:trPr>
        <w:tc>
          <w:tcPr>
            <w:tcW w:w="1472" w:type="dxa"/>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906" w:type="dxa"/>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Сумма значений</w:t>
            </w:r>
          </w:p>
        </w:tc>
        <w:tc>
          <w:tcPr>
            <w:tcW w:w="960" w:type="dxa"/>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491" w:type="dxa"/>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1716" w:type="dxa"/>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c>
          <w:tcPr>
            <w:tcW w:w="1405" w:type="dxa"/>
            <w:noWrap/>
            <w:vAlign w:val="bottom"/>
          </w:tcPr>
          <w:p w:rsidR="00CB0FF2" w:rsidRPr="00F53BCC" w:rsidRDefault="00E5751B" w:rsidP="00A93EEA">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w:t>
            </w:r>
            <w:r w:rsidR="00A93EEA" w:rsidRPr="00F53BCC">
              <w:rPr>
                <w:rFonts w:ascii="Times New Roman" w:eastAsia="Times New Roman" w:hAnsi="Times New Roman" w:cs="Times New Roman"/>
                <w:color w:val="000000"/>
                <w:sz w:val="24"/>
                <w:szCs w:val="24"/>
                <w:lang w:eastAsia="ru-RU"/>
              </w:rPr>
              <w:t>51</w:t>
            </w:r>
            <w:r w:rsidRPr="00F53BCC">
              <w:rPr>
                <w:rFonts w:ascii="Times New Roman" w:eastAsia="Times New Roman" w:hAnsi="Times New Roman" w:cs="Times New Roman"/>
                <w:color w:val="000000"/>
                <w:sz w:val="24"/>
                <w:szCs w:val="24"/>
                <w:lang w:eastAsia="ru-RU"/>
              </w:rPr>
              <w:t>,6</w:t>
            </w:r>
          </w:p>
        </w:tc>
        <w:tc>
          <w:tcPr>
            <w:tcW w:w="1604" w:type="dxa"/>
            <w:noWrap/>
            <w:vAlign w:val="bottom"/>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p>
        </w:tc>
      </w:tr>
      <w:tr w:rsidR="00CB0FF2" w:rsidRPr="00F53BCC" w:rsidTr="00BC5AB2">
        <w:trPr>
          <w:trHeight w:val="315"/>
          <w:jc w:val="center"/>
        </w:trPr>
        <w:tc>
          <w:tcPr>
            <w:tcW w:w="9950" w:type="dxa"/>
            <w:gridSpan w:val="6"/>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Cel - оценка степени достижения цели, решения задачи муниципальной программы (подпрограммы)</w:t>
            </w:r>
          </w:p>
        </w:tc>
        <w:tc>
          <w:tcPr>
            <w:tcW w:w="1604" w:type="dxa"/>
            <w:noWrap/>
            <w:vAlign w:val="bottom"/>
          </w:tcPr>
          <w:p w:rsidR="00CB0FF2" w:rsidRPr="00F53BCC" w:rsidRDefault="00E5751B" w:rsidP="00A93EEA">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6</w:t>
            </w:r>
            <w:r w:rsidR="00A93EEA" w:rsidRPr="00F53BCC">
              <w:rPr>
                <w:rFonts w:ascii="Times New Roman" w:eastAsia="Times New Roman" w:hAnsi="Times New Roman" w:cs="Times New Roman"/>
                <w:color w:val="000000"/>
                <w:sz w:val="24"/>
                <w:szCs w:val="24"/>
                <w:lang w:eastAsia="ru-RU"/>
              </w:rPr>
              <w:t>2,9</w:t>
            </w:r>
          </w:p>
        </w:tc>
      </w:tr>
      <w:tr w:rsidR="00CB0FF2" w:rsidRPr="00F53BCC" w:rsidTr="00CB0FF2">
        <w:trPr>
          <w:trHeight w:val="765"/>
          <w:jc w:val="center"/>
        </w:trPr>
        <w:tc>
          <w:tcPr>
            <w:tcW w:w="11554" w:type="dxa"/>
            <w:gridSpan w:val="7"/>
            <w:vAlign w:val="center"/>
            <w:hideMark/>
          </w:tcPr>
          <w:p w:rsidR="00CB0FF2" w:rsidRPr="00F53BCC" w:rsidRDefault="00CB0FF2"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Критерий 2 - Соответствие запланированному уровню затрат и эффективности использования средств бюджета МР "Медынский район" муниципальной программы (подпрограммы)</w:t>
            </w:r>
          </w:p>
        </w:tc>
      </w:tr>
      <w:tr w:rsidR="00CB0FF2" w:rsidRPr="00F53BCC" w:rsidTr="00CB0FF2">
        <w:trPr>
          <w:trHeight w:val="900"/>
          <w:jc w:val="center"/>
        </w:trPr>
        <w:tc>
          <w:tcPr>
            <w:tcW w:w="4378" w:type="dxa"/>
            <w:gridSpan w:val="2"/>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451" w:type="dxa"/>
            <w:gridSpan w:val="2"/>
            <w:vAlign w:val="center"/>
            <w:hideMark/>
          </w:tcPr>
          <w:p w:rsidR="00CB0FF2" w:rsidRPr="00F53BCC" w:rsidRDefault="00CB0FF2" w:rsidP="00B62430">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L - объем бюджетных ассигнований, предусмотренных в муниципальной </w:t>
            </w:r>
            <w:r w:rsidR="003401B9" w:rsidRPr="00F53BCC">
              <w:rPr>
                <w:rFonts w:ascii="Times New Roman" w:eastAsia="Times New Roman" w:hAnsi="Times New Roman" w:cs="Times New Roman"/>
                <w:color w:val="000000"/>
                <w:sz w:val="24"/>
                <w:szCs w:val="24"/>
                <w:lang w:eastAsia="ru-RU"/>
              </w:rPr>
              <w:t>программе (подпрограмме) на 202</w:t>
            </w:r>
            <w:r w:rsidR="00B62430" w:rsidRPr="00F53BCC">
              <w:rPr>
                <w:rFonts w:ascii="Times New Roman" w:eastAsia="Times New Roman" w:hAnsi="Times New Roman" w:cs="Times New Roman"/>
                <w:color w:val="000000"/>
                <w:sz w:val="24"/>
                <w:szCs w:val="24"/>
                <w:lang w:eastAsia="ru-RU"/>
              </w:rPr>
              <w:t>3</w:t>
            </w:r>
            <w:r w:rsidRPr="00F53BCC">
              <w:rPr>
                <w:rFonts w:ascii="Times New Roman" w:eastAsia="Times New Roman" w:hAnsi="Times New Roman" w:cs="Times New Roman"/>
                <w:color w:val="000000"/>
                <w:sz w:val="24"/>
                <w:szCs w:val="24"/>
                <w:lang w:eastAsia="ru-RU"/>
              </w:rPr>
              <w:t xml:space="preserve"> г. </w:t>
            </w:r>
          </w:p>
        </w:tc>
        <w:tc>
          <w:tcPr>
            <w:tcW w:w="1716" w:type="dxa"/>
            <w:vAlign w:val="center"/>
            <w:hideMark/>
          </w:tcPr>
          <w:p w:rsidR="00CB0FF2" w:rsidRPr="00F53BCC" w:rsidRDefault="00CB0FF2" w:rsidP="00B62430">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K - кассовое исполнение расходов в 20</w:t>
            </w:r>
            <w:r w:rsidR="003401B9" w:rsidRPr="00F53BCC">
              <w:rPr>
                <w:rFonts w:ascii="Times New Roman" w:eastAsia="Times New Roman" w:hAnsi="Times New Roman" w:cs="Times New Roman"/>
                <w:color w:val="000000"/>
                <w:sz w:val="24"/>
                <w:szCs w:val="24"/>
                <w:lang w:eastAsia="ru-RU"/>
              </w:rPr>
              <w:t>2</w:t>
            </w:r>
            <w:r w:rsidR="00B62430" w:rsidRPr="00F53BCC">
              <w:rPr>
                <w:rFonts w:ascii="Times New Roman" w:eastAsia="Times New Roman" w:hAnsi="Times New Roman" w:cs="Times New Roman"/>
                <w:color w:val="000000"/>
                <w:sz w:val="24"/>
                <w:szCs w:val="24"/>
                <w:lang w:eastAsia="ru-RU"/>
              </w:rPr>
              <w:t>3</w:t>
            </w:r>
            <w:r w:rsidRPr="00F53BCC">
              <w:rPr>
                <w:rFonts w:ascii="Times New Roman" w:eastAsia="Times New Roman" w:hAnsi="Times New Roman" w:cs="Times New Roman"/>
                <w:color w:val="000000"/>
                <w:sz w:val="24"/>
                <w:szCs w:val="24"/>
                <w:lang w:eastAsia="ru-RU"/>
              </w:rPr>
              <w:t xml:space="preserve"> году</w:t>
            </w:r>
          </w:p>
        </w:tc>
        <w:tc>
          <w:tcPr>
            <w:tcW w:w="3009" w:type="dxa"/>
            <w:gridSpan w:val="2"/>
            <w:vAlign w:val="center"/>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Fin = K / L x 100%,</w:t>
            </w:r>
          </w:p>
        </w:tc>
      </w:tr>
      <w:tr w:rsidR="00CB0FF2" w:rsidRPr="00F53BCC" w:rsidTr="00CB0FF2">
        <w:trPr>
          <w:trHeight w:val="315"/>
          <w:jc w:val="center"/>
        </w:trPr>
        <w:tc>
          <w:tcPr>
            <w:tcW w:w="4378" w:type="dxa"/>
            <w:gridSpan w:val="2"/>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Fin - уровень финансирования реализации основных мероприятий муниципальной программы (подпрограммы)</w:t>
            </w:r>
          </w:p>
        </w:tc>
        <w:tc>
          <w:tcPr>
            <w:tcW w:w="2451" w:type="dxa"/>
            <w:gridSpan w:val="2"/>
            <w:noWrap/>
            <w:vAlign w:val="center"/>
          </w:tcPr>
          <w:p w:rsidR="0085488A" w:rsidRPr="00F53BCC" w:rsidRDefault="0085488A" w:rsidP="008F1C0C">
            <w:pPr>
              <w:spacing w:after="0" w:line="240" w:lineRule="auto"/>
              <w:jc w:val="center"/>
              <w:rPr>
                <w:rFonts w:ascii="Times New Roman" w:eastAsia="Times New Roman" w:hAnsi="Times New Roman" w:cs="Times New Roman"/>
                <w:color w:val="000000"/>
                <w:sz w:val="24"/>
                <w:szCs w:val="24"/>
                <w:lang w:eastAsia="ru-RU"/>
              </w:rPr>
            </w:pPr>
          </w:p>
          <w:p w:rsidR="00B62430" w:rsidRPr="00F53BCC" w:rsidRDefault="00B62430" w:rsidP="008F1C0C">
            <w:pPr>
              <w:spacing w:after="0" w:line="240" w:lineRule="auto"/>
              <w:jc w:val="center"/>
              <w:rPr>
                <w:rFonts w:ascii="Times New Roman" w:eastAsia="Times New Roman" w:hAnsi="Times New Roman" w:cs="Times New Roman"/>
                <w:color w:val="000000"/>
                <w:sz w:val="24"/>
                <w:szCs w:val="24"/>
                <w:lang w:eastAsia="ru-RU"/>
              </w:rPr>
            </w:pPr>
          </w:p>
          <w:p w:rsidR="00B62430" w:rsidRPr="00F53BCC" w:rsidRDefault="00B62430" w:rsidP="008F1C0C">
            <w:pPr>
              <w:spacing w:after="0" w:line="240" w:lineRule="auto"/>
              <w:jc w:val="center"/>
              <w:rPr>
                <w:rFonts w:ascii="Times New Roman" w:eastAsia="Times New Roman" w:hAnsi="Times New Roman" w:cs="Times New Roman"/>
                <w:color w:val="000000"/>
                <w:sz w:val="24"/>
                <w:szCs w:val="24"/>
                <w:lang w:eastAsia="ru-RU"/>
              </w:rPr>
            </w:pPr>
          </w:p>
          <w:p w:rsidR="00B62430" w:rsidRPr="00F53BCC" w:rsidRDefault="00B62430"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163 314 658,89</w:t>
            </w:r>
          </w:p>
        </w:tc>
        <w:tc>
          <w:tcPr>
            <w:tcW w:w="1716" w:type="dxa"/>
            <w:noWrap/>
            <w:vAlign w:val="bottom"/>
          </w:tcPr>
          <w:p w:rsidR="00CB0FF2" w:rsidRPr="00F53BCC" w:rsidRDefault="00B62430"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159 026 988,72</w:t>
            </w:r>
          </w:p>
        </w:tc>
        <w:tc>
          <w:tcPr>
            <w:tcW w:w="3009" w:type="dxa"/>
            <w:gridSpan w:val="2"/>
            <w:noWrap/>
            <w:vAlign w:val="bottom"/>
          </w:tcPr>
          <w:p w:rsidR="00CB0FF2" w:rsidRPr="00F53BCC" w:rsidRDefault="00B62430"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97,4</w:t>
            </w:r>
          </w:p>
        </w:tc>
      </w:tr>
      <w:tr w:rsidR="00CB0FF2" w:rsidRPr="00F53BCC" w:rsidTr="00CB0FF2">
        <w:trPr>
          <w:trHeight w:val="300"/>
          <w:jc w:val="center"/>
        </w:trPr>
        <w:tc>
          <w:tcPr>
            <w:tcW w:w="9950" w:type="dxa"/>
            <w:gridSpan w:val="6"/>
            <w:vAlign w:val="center"/>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15"/>
          <w:jc w:val="center"/>
        </w:trPr>
        <w:tc>
          <w:tcPr>
            <w:tcW w:w="1472" w:type="dxa"/>
            <w:shd w:val="clear" w:color="auto" w:fill="FFFFFF"/>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906" w:type="dxa"/>
            <w:shd w:val="clear" w:color="auto" w:fill="FFFFFF"/>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60" w:type="dxa"/>
            <w:shd w:val="clear" w:color="auto" w:fill="FFFFFF"/>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491" w:type="dxa"/>
            <w:shd w:val="clear" w:color="auto" w:fill="FFFFFF"/>
            <w:vAlign w:val="center"/>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716" w:type="dxa"/>
            <w:shd w:val="clear" w:color="auto" w:fill="FFFFFF"/>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405"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00"/>
          <w:jc w:val="center"/>
        </w:trPr>
        <w:tc>
          <w:tcPr>
            <w:tcW w:w="9950" w:type="dxa"/>
            <w:gridSpan w:val="6"/>
            <w:noWrap/>
            <w:vAlign w:val="bottom"/>
            <w:hideMark/>
          </w:tcPr>
          <w:p w:rsidR="00CB0FF2" w:rsidRPr="00F53BCC" w:rsidRDefault="00CB0FF2"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Комплексная оценка эффективности реализации муниципальной программы (подпрограммы) </w:t>
            </w: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00"/>
          <w:jc w:val="center"/>
        </w:trPr>
        <w:tc>
          <w:tcPr>
            <w:tcW w:w="6829" w:type="dxa"/>
            <w:gridSpan w:val="4"/>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3121" w:type="dxa"/>
            <w:gridSpan w:val="2"/>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O = (Cel + Fin ) / 2</w:t>
            </w: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15"/>
          <w:jc w:val="center"/>
        </w:trPr>
        <w:tc>
          <w:tcPr>
            <w:tcW w:w="6829" w:type="dxa"/>
            <w:gridSpan w:val="4"/>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O - комплексная оценка эффективности реализации муниципальной программы </w:t>
            </w:r>
          </w:p>
        </w:tc>
        <w:tc>
          <w:tcPr>
            <w:tcW w:w="3121" w:type="dxa"/>
            <w:gridSpan w:val="2"/>
            <w:noWrap/>
            <w:vAlign w:val="bottom"/>
            <w:hideMark/>
          </w:tcPr>
          <w:p w:rsidR="00CB0FF2" w:rsidRPr="00F53BCC" w:rsidRDefault="00A93EEA"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80,2</w:t>
            </w: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15"/>
          <w:jc w:val="center"/>
        </w:trPr>
        <w:tc>
          <w:tcPr>
            <w:tcW w:w="1472"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906"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96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491"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716"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405"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15"/>
          <w:jc w:val="center"/>
        </w:trPr>
        <w:tc>
          <w:tcPr>
            <w:tcW w:w="9950" w:type="dxa"/>
            <w:gridSpan w:val="6"/>
            <w:vAlign w:val="center"/>
            <w:hideMark/>
          </w:tcPr>
          <w:p w:rsidR="00CB0FF2" w:rsidRPr="00F53BCC" w:rsidRDefault="00CB0FF2"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Градации оценки эффективности реализации муниципальной программы </w:t>
            </w: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00"/>
          <w:jc w:val="center"/>
        </w:trPr>
        <w:tc>
          <w:tcPr>
            <w:tcW w:w="5338" w:type="dxa"/>
            <w:gridSpan w:val="3"/>
            <w:vAlign w:val="center"/>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Виды результатов оценки</w:t>
            </w:r>
          </w:p>
        </w:tc>
        <w:tc>
          <w:tcPr>
            <w:tcW w:w="4612" w:type="dxa"/>
            <w:gridSpan w:val="3"/>
            <w:vAlign w:val="center"/>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Границы диапозона оценки</w:t>
            </w: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00"/>
          <w:jc w:val="center"/>
        </w:trPr>
        <w:tc>
          <w:tcPr>
            <w:tcW w:w="5338" w:type="dxa"/>
            <w:gridSpan w:val="3"/>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Высокий уровень эффективности</w:t>
            </w:r>
          </w:p>
        </w:tc>
        <w:tc>
          <w:tcPr>
            <w:tcW w:w="4612" w:type="dxa"/>
            <w:gridSpan w:val="3"/>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95% и более</w:t>
            </w: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00"/>
          <w:jc w:val="center"/>
        </w:trPr>
        <w:tc>
          <w:tcPr>
            <w:tcW w:w="5338" w:type="dxa"/>
            <w:gridSpan w:val="3"/>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Удовлетворительный уровень эффективности</w:t>
            </w:r>
          </w:p>
        </w:tc>
        <w:tc>
          <w:tcPr>
            <w:tcW w:w="4612" w:type="dxa"/>
            <w:gridSpan w:val="3"/>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от 80% до 95%</w:t>
            </w: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15"/>
          <w:jc w:val="center"/>
        </w:trPr>
        <w:tc>
          <w:tcPr>
            <w:tcW w:w="5338" w:type="dxa"/>
            <w:gridSpan w:val="3"/>
            <w:noWrap/>
            <w:vAlign w:val="bottom"/>
            <w:hideMark/>
          </w:tcPr>
          <w:p w:rsidR="00CB0FF2" w:rsidRPr="00F53BCC" w:rsidRDefault="00CB0FF2"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Неудовлетворительный уровень эффективности</w:t>
            </w:r>
          </w:p>
        </w:tc>
        <w:tc>
          <w:tcPr>
            <w:tcW w:w="4612" w:type="dxa"/>
            <w:gridSpan w:val="3"/>
            <w:noWrap/>
            <w:vAlign w:val="bottom"/>
            <w:hideMark/>
          </w:tcPr>
          <w:p w:rsidR="00CB0FF2" w:rsidRPr="00F53BCC" w:rsidRDefault="00CB0FF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менее 80%</w:t>
            </w: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r w:rsidR="00CB0FF2" w:rsidRPr="00F53BCC" w:rsidTr="00CB0FF2">
        <w:trPr>
          <w:trHeight w:val="300"/>
          <w:jc w:val="center"/>
        </w:trPr>
        <w:tc>
          <w:tcPr>
            <w:tcW w:w="1472"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2906"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960"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491"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716"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405"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c>
          <w:tcPr>
            <w:tcW w:w="1604" w:type="dxa"/>
            <w:noWrap/>
            <w:vAlign w:val="bottom"/>
            <w:hideMark/>
          </w:tcPr>
          <w:p w:rsidR="00CB0FF2" w:rsidRPr="00F53BCC" w:rsidRDefault="00CB0FF2" w:rsidP="008F1C0C">
            <w:pPr>
              <w:spacing w:after="0" w:line="240" w:lineRule="auto"/>
              <w:rPr>
                <w:rFonts w:ascii="Times New Roman" w:eastAsia="Calibri" w:hAnsi="Times New Roman" w:cs="Times New Roman"/>
                <w:sz w:val="24"/>
                <w:szCs w:val="24"/>
              </w:rPr>
            </w:pPr>
          </w:p>
        </w:tc>
      </w:tr>
    </w:tbl>
    <w:p w:rsidR="00492486" w:rsidRPr="00F53BCC" w:rsidRDefault="00492486" w:rsidP="008F1C0C">
      <w:pPr>
        <w:spacing w:after="0" w:line="240" w:lineRule="auto"/>
        <w:jc w:val="both"/>
        <w:rPr>
          <w:rFonts w:ascii="Times New Roman" w:eastAsia="Times New Roman" w:hAnsi="Times New Roman" w:cs="Times New Roman"/>
          <w:color w:val="000000"/>
          <w:sz w:val="24"/>
          <w:szCs w:val="24"/>
          <w:lang w:eastAsia="ru-RU"/>
        </w:rPr>
      </w:pPr>
    </w:p>
    <w:p w:rsidR="00C9708F" w:rsidRPr="00F53BCC" w:rsidRDefault="00C9708F" w:rsidP="008F1C0C">
      <w:pPr>
        <w:spacing w:after="0" w:line="240" w:lineRule="auto"/>
        <w:ind w:firstLine="720"/>
        <w:jc w:val="center"/>
        <w:rPr>
          <w:rFonts w:ascii="Times New Roman" w:eastAsia="Times New Roman" w:hAnsi="Times New Roman" w:cs="Times New Roman"/>
          <w:b/>
          <w:sz w:val="24"/>
          <w:szCs w:val="24"/>
          <w:lang w:eastAsia="ru-RU"/>
        </w:rPr>
      </w:pPr>
    </w:p>
    <w:p w:rsidR="002E523C" w:rsidRPr="00F53BCC" w:rsidRDefault="002E523C" w:rsidP="008F1C0C">
      <w:pPr>
        <w:spacing w:after="0" w:line="240" w:lineRule="auto"/>
        <w:ind w:firstLine="720"/>
        <w:jc w:val="center"/>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Отчет о ходе реализации и оценке эффективности</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bCs/>
          <w:sz w:val="24"/>
          <w:szCs w:val="24"/>
        </w:rPr>
      </w:pPr>
      <w:r w:rsidRPr="00F53BCC">
        <w:rPr>
          <w:rFonts w:ascii="Times New Roman" w:eastAsia="Times New Roman" w:hAnsi="Times New Roman" w:cs="Times New Roman"/>
          <w:b/>
          <w:sz w:val="24"/>
          <w:szCs w:val="24"/>
        </w:rPr>
        <w:t xml:space="preserve"> </w:t>
      </w:r>
      <w:r w:rsidRPr="00F53BCC">
        <w:rPr>
          <w:rFonts w:ascii="Times New Roman" w:eastAsia="Times New Roman" w:hAnsi="Times New Roman" w:cs="Times New Roman"/>
          <w:b/>
          <w:color w:val="000000"/>
          <w:sz w:val="24"/>
          <w:szCs w:val="24"/>
        </w:rPr>
        <w:t xml:space="preserve">подпрограммы  </w:t>
      </w:r>
      <w:r w:rsidRPr="00F53BCC">
        <w:rPr>
          <w:rFonts w:ascii="Times New Roman" w:eastAsia="Times New Roman" w:hAnsi="Times New Roman" w:cs="Times New Roman"/>
          <w:b/>
          <w:sz w:val="24"/>
          <w:szCs w:val="24"/>
        </w:rPr>
        <w:t xml:space="preserve">«Развитие  дополнительного образования  </w:t>
      </w:r>
      <w:r w:rsidRPr="00F53BCC">
        <w:rPr>
          <w:rFonts w:ascii="Times New Roman" w:eastAsia="Times New Roman" w:hAnsi="Times New Roman" w:cs="Times New Roman"/>
          <w:b/>
          <w:bCs/>
          <w:sz w:val="24"/>
          <w:szCs w:val="24"/>
        </w:rPr>
        <w:t xml:space="preserve">» муниципальной программы «Развитие образования  в </w:t>
      </w:r>
      <w:r w:rsidR="00567E8B" w:rsidRPr="00F53BCC">
        <w:rPr>
          <w:rFonts w:ascii="Times New Roman" w:eastAsia="Times New Roman" w:hAnsi="Times New Roman" w:cs="Times New Roman"/>
          <w:b/>
          <w:bCs/>
          <w:sz w:val="24"/>
          <w:szCs w:val="24"/>
        </w:rPr>
        <w:t>муниципальном районе «</w:t>
      </w:r>
      <w:r w:rsidRPr="00F53BCC">
        <w:rPr>
          <w:rFonts w:ascii="Times New Roman" w:eastAsia="Times New Roman" w:hAnsi="Times New Roman" w:cs="Times New Roman"/>
          <w:b/>
          <w:bCs/>
          <w:sz w:val="24"/>
          <w:szCs w:val="24"/>
        </w:rPr>
        <w:t>Медынск</w:t>
      </w:r>
      <w:r w:rsidR="00567E8B" w:rsidRPr="00F53BCC">
        <w:rPr>
          <w:rFonts w:ascii="Times New Roman" w:eastAsia="Times New Roman" w:hAnsi="Times New Roman" w:cs="Times New Roman"/>
          <w:b/>
          <w:bCs/>
          <w:sz w:val="24"/>
          <w:szCs w:val="24"/>
        </w:rPr>
        <w:t>ий</w:t>
      </w:r>
      <w:r w:rsidRPr="00F53BCC">
        <w:rPr>
          <w:rFonts w:ascii="Times New Roman" w:eastAsia="Times New Roman" w:hAnsi="Times New Roman" w:cs="Times New Roman"/>
          <w:b/>
          <w:bCs/>
          <w:sz w:val="24"/>
          <w:szCs w:val="24"/>
        </w:rPr>
        <w:t xml:space="preserve"> район</w:t>
      </w:r>
      <w:r w:rsidR="00567E8B" w:rsidRPr="00F53BCC">
        <w:rPr>
          <w:rFonts w:ascii="Times New Roman" w:eastAsia="Times New Roman" w:hAnsi="Times New Roman" w:cs="Times New Roman"/>
          <w:b/>
          <w:bCs/>
          <w:sz w:val="24"/>
          <w:szCs w:val="24"/>
        </w:rPr>
        <w:t>»</w:t>
      </w:r>
    </w:p>
    <w:p w:rsidR="002E523C" w:rsidRPr="00F53BCC" w:rsidRDefault="00567E8B"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bCs/>
          <w:sz w:val="24"/>
          <w:szCs w:val="24"/>
        </w:rPr>
        <w:t xml:space="preserve"> </w:t>
      </w:r>
      <w:r w:rsidR="002E523C" w:rsidRPr="00F53BCC">
        <w:rPr>
          <w:rFonts w:ascii="Times New Roman" w:eastAsia="Times New Roman" w:hAnsi="Times New Roman" w:cs="Times New Roman"/>
          <w:b/>
          <w:bCs/>
          <w:sz w:val="24"/>
          <w:szCs w:val="24"/>
        </w:rPr>
        <w:t xml:space="preserve">    </w:t>
      </w:r>
      <w:r w:rsidR="002C6847" w:rsidRPr="00F53BCC">
        <w:rPr>
          <w:rFonts w:ascii="Times New Roman" w:eastAsia="Times New Roman" w:hAnsi="Times New Roman" w:cs="Times New Roman"/>
          <w:b/>
          <w:sz w:val="24"/>
          <w:szCs w:val="24"/>
        </w:rPr>
        <w:t>в 202</w:t>
      </w:r>
      <w:r w:rsidR="00C9708F" w:rsidRPr="00F53BCC">
        <w:rPr>
          <w:rFonts w:ascii="Times New Roman" w:eastAsia="Times New Roman" w:hAnsi="Times New Roman" w:cs="Times New Roman"/>
          <w:b/>
          <w:sz w:val="24"/>
          <w:szCs w:val="24"/>
        </w:rPr>
        <w:t>3</w:t>
      </w:r>
      <w:r w:rsidR="002E523C" w:rsidRPr="00F53BCC">
        <w:rPr>
          <w:rFonts w:ascii="Times New Roman" w:eastAsia="Times New Roman" w:hAnsi="Times New Roman" w:cs="Times New Roman"/>
          <w:b/>
          <w:sz w:val="24"/>
          <w:szCs w:val="24"/>
        </w:rPr>
        <w:t xml:space="preserve"> году</w:t>
      </w:r>
    </w:p>
    <w:p w:rsidR="002E523C" w:rsidRPr="00F53BCC" w:rsidRDefault="002E523C" w:rsidP="008F1C0C">
      <w:pPr>
        <w:tabs>
          <w:tab w:val="left" w:pos="709"/>
          <w:tab w:val="left" w:pos="993"/>
          <w:tab w:val="left" w:pos="10206"/>
        </w:tabs>
        <w:spacing w:after="0" w:line="240" w:lineRule="auto"/>
        <w:rPr>
          <w:rFonts w:ascii="Times New Roman" w:eastAsia="Times New Roman" w:hAnsi="Times New Roman" w:cs="Times New Roman"/>
          <w:b/>
          <w:sz w:val="24"/>
          <w:szCs w:val="24"/>
        </w:rPr>
      </w:pPr>
    </w:p>
    <w:p w:rsidR="002E523C" w:rsidRPr="00F53BCC" w:rsidRDefault="002E523C" w:rsidP="008F1C0C">
      <w:pPr>
        <w:numPr>
          <w:ilvl w:val="0"/>
          <w:numId w:val="9"/>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Общая часть</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 xml:space="preserve">Наименование муниципальной программы </w:t>
      </w:r>
      <w:r w:rsidRPr="00F53BCC">
        <w:rPr>
          <w:rFonts w:ascii="Times New Roman" w:eastAsia="Times New Roman" w:hAnsi="Times New Roman" w:cs="Times New Roman"/>
          <w:sz w:val="24"/>
          <w:szCs w:val="24"/>
          <w:lang w:eastAsia="ru-RU"/>
        </w:rPr>
        <w:t xml:space="preserve">- «Развитие образования в </w:t>
      </w:r>
      <w:r w:rsidR="00567E8B" w:rsidRPr="00F53BCC">
        <w:rPr>
          <w:rFonts w:ascii="Times New Roman" w:eastAsia="Times New Roman" w:hAnsi="Times New Roman" w:cs="Times New Roman"/>
          <w:sz w:val="24"/>
          <w:szCs w:val="24"/>
          <w:lang w:eastAsia="ru-RU"/>
        </w:rPr>
        <w:t>муниципальном районе «Медынский</w:t>
      </w:r>
      <w:r w:rsidRPr="00F53BCC">
        <w:rPr>
          <w:rFonts w:ascii="Times New Roman" w:eastAsia="Times New Roman" w:hAnsi="Times New Roman" w:cs="Times New Roman"/>
          <w:sz w:val="24"/>
          <w:szCs w:val="24"/>
          <w:lang w:eastAsia="ru-RU"/>
        </w:rPr>
        <w:t xml:space="preserve"> район</w:t>
      </w:r>
      <w:r w:rsidR="00567E8B" w:rsidRPr="00F53BCC">
        <w:rPr>
          <w:rFonts w:ascii="Times New Roman" w:eastAsia="Times New Roman" w:hAnsi="Times New Roman" w:cs="Times New Roman"/>
          <w:sz w:val="24"/>
          <w:szCs w:val="24"/>
          <w:lang w:eastAsia="ru-RU"/>
        </w:rPr>
        <w:t>»</w:t>
      </w:r>
      <w:r w:rsidRPr="00F53BCC">
        <w:rPr>
          <w:rFonts w:ascii="Times New Roman" w:eastAsia="Times New Roman" w:hAnsi="Times New Roman" w:cs="Times New Roman"/>
          <w:sz w:val="24"/>
          <w:szCs w:val="24"/>
          <w:lang w:eastAsia="ru-RU"/>
        </w:rPr>
        <w:t>.</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Подпрограмма</w:t>
      </w:r>
      <w:r w:rsidR="00567E8B" w:rsidRPr="00F53BCC">
        <w:rPr>
          <w:rFonts w:ascii="Times New Roman" w:eastAsia="Times New Roman" w:hAnsi="Times New Roman" w:cs="Times New Roman"/>
          <w:sz w:val="24"/>
          <w:szCs w:val="24"/>
          <w:lang w:eastAsia="ru-RU"/>
        </w:rPr>
        <w:t xml:space="preserve"> - «Развитие </w:t>
      </w:r>
      <w:r w:rsidRPr="00F53BCC">
        <w:rPr>
          <w:rFonts w:ascii="Times New Roman" w:eastAsia="Times New Roman" w:hAnsi="Times New Roman" w:cs="Times New Roman"/>
          <w:sz w:val="24"/>
          <w:szCs w:val="24"/>
          <w:lang w:eastAsia="ru-RU"/>
        </w:rPr>
        <w:t xml:space="preserve">  дополнительного образования» (далее  - подпрограмма).</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цели и задачи подпрограммы:</w:t>
      </w:r>
    </w:p>
    <w:p w:rsidR="002E523C" w:rsidRPr="00F53BCC" w:rsidRDefault="002E523C" w:rsidP="008F1C0C">
      <w:pPr>
        <w:autoSpaceDE w:val="0"/>
        <w:autoSpaceDN w:val="0"/>
        <w:adjustRightInd w:val="0"/>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           Цель подпрограммы – обеспечение доступности качественного дополнительного образования детей.</w:t>
      </w:r>
    </w:p>
    <w:p w:rsidR="002E523C" w:rsidRPr="00F53BCC" w:rsidRDefault="002E523C" w:rsidP="008F1C0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Задачи подпрограммы:</w:t>
      </w:r>
    </w:p>
    <w:p w:rsidR="00AA3A61" w:rsidRPr="00F53BCC" w:rsidRDefault="00AA3A61" w:rsidP="00AA3A61">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создание условий  для получения качественного дополнительного  образования, направленного  на формирование готовности  к самостоятельному гражданскому выбору, индивидуальной  творческой самореализации, осознанному жизненному самоопределению и выбору профессии</w:t>
      </w:r>
      <w:r w:rsidRPr="00F53BCC">
        <w:rPr>
          <w:rFonts w:ascii="Times New Roman" w:eastAsia="SimSun" w:hAnsi="Times New Roman" w:cs="Times New Roman"/>
          <w:sz w:val="24"/>
          <w:szCs w:val="24"/>
          <w:lang w:eastAsia="zh-CN"/>
        </w:rPr>
        <w:t>;</w:t>
      </w:r>
    </w:p>
    <w:p w:rsidR="00AA3A61" w:rsidRPr="00F53BCC" w:rsidRDefault="00AA3A61" w:rsidP="00AA3A61">
      <w:pPr>
        <w:spacing w:after="0" w:line="240" w:lineRule="auto"/>
        <w:jc w:val="both"/>
        <w:rPr>
          <w:rFonts w:ascii="Times New Roman" w:eastAsia="SimSun" w:hAnsi="Times New Roman" w:cs="Times New Roman"/>
          <w:sz w:val="24"/>
          <w:szCs w:val="24"/>
          <w:lang w:eastAsia="zh-CN"/>
        </w:rPr>
      </w:pPr>
      <w:r w:rsidRPr="00F53BCC">
        <w:rPr>
          <w:rFonts w:ascii="Times New Roman" w:eastAsia="SimSun" w:hAnsi="Times New Roman" w:cs="Times New Roman"/>
          <w:sz w:val="24"/>
          <w:szCs w:val="24"/>
          <w:lang w:eastAsia="zh-CN"/>
        </w:rPr>
        <w:t>- создание механизмов  мотивации  педагогов к повышению качества работы и непрерывному профессиональному развитию.</w:t>
      </w:r>
    </w:p>
    <w:p w:rsidR="00254A82" w:rsidRPr="00F53BCC" w:rsidRDefault="00254A82" w:rsidP="008F1C0C">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2E523C" w:rsidRPr="00F53BCC" w:rsidRDefault="002E523C" w:rsidP="00254A8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2. Результаты, достигнутые за отчетный период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результаты, достигнутые в 20</w:t>
      </w:r>
      <w:r w:rsidR="00FA432A" w:rsidRPr="00F53BCC">
        <w:rPr>
          <w:rFonts w:ascii="Times New Roman" w:eastAsia="Times New Roman" w:hAnsi="Times New Roman" w:cs="Times New Roman"/>
          <w:i/>
          <w:sz w:val="24"/>
          <w:szCs w:val="24"/>
          <w:lang w:eastAsia="ru-RU"/>
        </w:rPr>
        <w:t>2</w:t>
      </w:r>
      <w:r w:rsidR="00775A32" w:rsidRPr="00F53BCC">
        <w:rPr>
          <w:rFonts w:ascii="Times New Roman" w:eastAsia="Times New Roman" w:hAnsi="Times New Roman" w:cs="Times New Roman"/>
          <w:i/>
          <w:sz w:val="24"/>
          <w:szCs w:val="24"/>
          <w:lang w:eastAsia="ru-RU"/>
        </w:rPr>
        <w:t>3</w:t>
      </w:r>
      <w:r w:rsidRPr="00F53BCC">
        <w:rPr>
          <w:rFonts w:ascii="Times New Roman" w:eastAsia="Times New Roman" w:hAnsi="Times New Roman" w:cs="Times New Roman"/>
          <w:i/>
          <w:sz w:val="24"/>
          <w:szCs w:val="24"/>
          <w:lang w:eastAsia="ru-RU"/>
        </w:rPr>
        <w:t xml:space="preserve"> году:</w:t>
      </w:r>
    </w:p>
    <w:p w:rsidR="00775A32" w:rsidRPr="00F53BCC" w:rsidRDefault="00775A32"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МКОУ ДО «Медынский Дом творчества» является опорной образовательной организацией по реализации программ дополнительного образования с присвоением статуса муниципального опорного центра дополнительного образования. </w:t>
      </w:r>
    </w:p>
    <w:p w:rsidR="00775A32" w:rsidRPr="00F53BCC" w:rsidRDefault="00775A32"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В 2023 </w:t>
      </w:r>
      <w:r w:rsidR="007D1231" w:rsidRPr="00F53BCC">
        <w:rPr>
          <w:rFonts w:ascii="Times New Roman" w:eastAsia="Calibri" w:hAnsi="Times New Roman" w:cs="Times New Roman"/>
          <w:sz w:val="24"/>
          <w:szCs w:val="24"/>
        </w:rPr>
        <w:t xml:space="preserve">году </w:t>
      </w:r>
      <w:r w:rsidRPr="00F53BCC">
        <w:rPr>
          <w:rFonts w:ascii="Times New Roman" w:eastAsia="Calibri" w:hAnsi="Times New Roman" w:cs="Times New Roman"/>
          <w:sz w:val="24"/>
          <w:szCs w:val="24"/>
        </w:rPr>
        <w:t>на базе Дом творчества  работали</w:t>
      </w:r>
      <w:r w:rsidRPr="00F53BCC">
        <w:rPr>
          <w:rFonts w:ascii="Times New Roman" w:eastAsia="Calibri" w:hAnsi="Times New Roman" w:cs="Times New Roman"/>
          <w:b/>
          <w:sz w:val="24"/>
          <w:szCs w:val="24"/>
        </w:rPr>
        <w:t xml:space="preserve"> </w:t>
      </w:r>
      <w:r w:rsidRPr="00F53BCC">
        <w:rPr>
          <w:rFonts w:ascii="Times New Roman" w:eastAsia="Calibri" w:hAnsi="Times New Roman" w:cs="Times New Roman"/>
          <w:sz w:val="24"/>
          <w:szCs w:val="24"/>
        </w:rPr>
        <w:t>24 кружка (объединения), в которых получали дополнительное образование 426 детей.</w:t>
      </w:r>
    </w:p>
    <w:p w:rsidR="00775A32" w:rsidRPr="00F53BCC" w:rsidRDefault="00775A32"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Обучение по программам дополнительного образования осуществляется на базе Медынского Дома творчества по 5 направлениям: художественное, физкультурно-спортивное, техническое, социально-гуманитарное; естественно-научное. </w:t>
      </w:r>
    </w:p>
    <w:p w:rsidR="00775A32" w:rsidRPr="00F53BCC" w:rsidRDefault="00775A32"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Деятельность Медынского Дома творчества ежегодно совершенствуется: увеличивается количество обучающихся, получающих дополнительное образование (по сравнению с прошлым учебным годом количество обучающихся увеличилось на 67 человек), открываются новые кружки (объединения), реализуются инновационные образовательные программы и др. </w:t>
      </w:r>
    </w:p>
    <w:p w:rsidR="00775A32" w:rsidRPr="00F53BCC" w:rsidRDefault="00775A32"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С 2020 г. Медынский Дом творчества является сетевой инновационной площадкой Федерального института развития образования по реализации инновационной программы математического образования «Школа королевы Геры». </w:t>
      </w:r>
    </w:p>
    <w:p w:rsidR="00775A32" w:rsidRPr="00F53BCC" w:rsidRDefault="00775A32"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Реализация программы «Школа королевы Геры» успешно осуществляется педагогами Медынского Дома творчества, что неоднократно отмечалось авторами программы «Школа королевы Геры» и родителями (законными представителями) детей, занимающихся по данной программе.</w:t>
      </w:r>
    </w:p>
    <w:p w:rsidR="00775A32" w:rsidRPr="00F53BCC" w:rsidRDefault="00775A32"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Медынский Дом творчества является участником федерального проекта «Успех каждого ребенка – Новые места в дополнительном образовании» национального проекта «Образование». На базе Медынского Дома творчества в рамках реализации указанного проекта на протяжении трех лет успешно функционирует кружок технической направленности «Робототехника». В 2022/2023 учебном году в рамках работы кружка «Робототехника» дополнительное образование получали 90 детей. </w:t>
      </w:r>
    </w:p>
    <w:p w:rsidR="00775A32" w:rsidRPr="00F53BCC" w:rsidRDefault="00775A32"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Особой популярностью пользуется  радиотехническое объединение, его воспитанники регулярно  становятся победителями  региональных, всероссийских и международных соревнований.</w:t>
      </w:r>
    </w:p>
    <w:p w:rsidR="00775A32" w:rsidRPr="00F53BCC" w:rsidRDefault="007D1231"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В 2023 году</w:t>
      </w:r>
      <w:r w:rsidR="00775A32" w:rsidRPr="00F53BCC">
        <w:rPr>
          <w:rFonts w:ascii="Times New Roman" w:eastAsia="Calibri" w:hAnsi="Times New Roman" w:cs="Times New Roman"/>
          <w:sz w:val="24"/>
          <w:szCs w:val="24"/>
        </w:rPr>
        <w:t xml:space="preserve"> в целях достижения поставленной задачи в проекте «Успех каждого ребенка» - «…обеспечение охвата не менее 80 % детей в возрасте от 5 до 18 лет дополнительным образованием» Медынскому Дому творчества присвоен статус муниципального опорного центра дополнительного образования. </w:t>
      </w:r>
    </w:p>
    <w:p w:rsidR="00775A32" w:rsidRPr="00F53BCC" w:rsidRDefault="00775A32" w:rsidP="00775A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Деятельность муниципального опорного центра направлена на создание условий для обеспечения в районе эффективной системы взаимодействия по реализации современных, вариативных и востребованных дополнительных общеобразовательных программ дополнительного образования различных направленностей.</w:t>
      </w:r>
    </w:p>
    <w:p w:rsidR="001E287D" w:rsidRPr="00F53BCC" w:rsidRDefault="001E287D"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yellow"/>
          <w:lang w:eastAsia="ru-RU"/>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Вклад основных результатов в решение задач и достижение целей муниципальной программы:</w:t>
      </w:r>
    </w:p>
    <w:p w:rsidR="007D1231" w:rsidRPr="00F53BCC" w:rsidRDefault="007D1231" w:rsidP="007D123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увеличилось  количество обучающихся, получающих дополнительное образование (по сравнению с прошлым учебным годом) на 67 человек);</w:t>
      </w:r>
    </w:p>
    <w:p w:rsidR="007D1231" w:rsidRPr="00F53BCC" w:rsidRDefault="007D1231" w:rsidP="007D123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открываются новые кружки (объединения);</w:t>
      </w:r>
    </w:p>
    <w:p w:rsidR="007D1231" w:rsidRPr="00F53BCC" w:rsidRDefault="007D1231" w:rsidP="007D123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  реализуются инновационные образовательные программы и др. </w:t>
      </w:r>
    </w:p>
    <w:p w:rsidR="002C6847" w:rsidRPr="00F53BCC" w:rsidRDefault="002C6847" w:rsidP="008F1C0C">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p>
    <w:p w:rsidR="002E523C" w:rsidRPr="00F53BCC" w:rsidRDefault="002E523C" w:rsidP="008F1C0C">
      <w:pPr>
        <w:numPr>
          <w:ilvl w:val="0"/>
          <w:numId w:val="11"/>
        </w:numPr>
        <w:tabs>
          <w:tab w:val="left" w:pos="993"/>
        </w:tabs>
        <w:spacing w:after="0" w:line="240" w:lineRule="auto"/>
        <w:ind w:left="0"/>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Использование бюджетных ассигнований и средств из иных источников, направленных на реализацию подпрограммы, в разрезе программных мероприятий</w:t>
      </w:r>
    </w:p>
    <w:p w:rsidR="002E523C" w:rsidRPr="00F53BCC" w:rsidRDefault="002C6847"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В 202</w:t>
      </w:r>
      <w:r w:rsidR="00EF07A2" w:rsidRPr="00F53BCC">
        <w:rPr>
          <w:rFonts w:ascii="Times New Roman" w:eastAsia="Times New Roman" w:hAnsi="Times New Roman" w:cs="Times New Roman"/>
          <w:sz w:val="24"/>
          <w:szCs w:val="24"/>
        </w:rPr>
        <w:t>3</w:t>
      </w:r>
      <w:r w:rsidR="002E523C" w:rsidRPr="00F53BCC">
        <w:rPr>
          <w:rFonts w:ascii="Times New Roman" w:eastAsia="Times New Roman" w:hAnsi="Times New Roman" w:cs="Times New Roman"/>
          <w:sz w:val="24"/>
          <w:szCs w:val="24"/>
        </w:rPr>
        <w:t xml:space="preserve"> году финансирование подпрограммы осуществлялось из  муниципального  бюджета.</w:t>
      </w:r>
    </w:p>
    <w:p w:rsidR="002C6847"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Общий объем финансирования, предусмотренный по </w:t>
      </w:r>
      <w:r w:rsidR="002C6847" w:rsidRPr="00F53BCC">
        <w:rPr>
          <w:rFonts w:ascii="Times New Roman" w:eastAsia="Times New Roman" w:hAnsi="Times New Roman" w:cs="Times New Roman"/>
          <w:sz w:val="24"/>
          <w:szCs w:val="24"/>
        </w:rPr>
        <w:t>мероприятиям подпрограммы на 202</w:t>
      </w:r>
      <w:r w:rsidR="00EF07A2"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  составил </w:t>
      </w:r>
      <w:r w:rsidR="002C6847" w:rsidRPr="00F53BCC">
        <w:rPr>
          <w:rFonts w:ascii="Times New Roman" w:eastAsia="Times New Roman" w:hAnsi="Times New Roman" w:cs="Times New Roman"/>
          <w:sz w:val="24"/>
          <w:szCs w:val="24"/>
        </w:rPr>
        <w:t>4</w:t>
      </w:r>
      <w:r w:rsidR="00EF07A2" w:rsidRPr="00F53BCC">
        <w:rPr>
          <w:rFonts w:ascii="Times New Roman" w:eastAsia="Times New Roman" w:hAnsi="Times New Roman" w:cs="Times New Roman"/>
          <w:sz w:val="24"/>
          <w:szCs w:val="24"/>
        </w:rPr>
        <w:t> 531,0</w:t>
      </w:r>
      <w:r w:rsidR="002C6847" w:rsidRPr="00F53BCC">
        <w:rPr>
          <w:rFonts w:ascii="Times New Roman" w:eastAsia="Times New Roman" w:hAnsi="Times New Roman" w:cs="Times New Roman"/>
          <w:sz w:val="24"/>
          <w:szCs w:val="24"/>
        </w:rPr>
        <w:t xml:space="preserve">  тыс. рублей, в том числе за счет местного бюджета</w:t>
      </w:r>
      <w:r w:rsidRPr="00F53BCC">
        <w:rPr>
          <w:rFonts w:ascii="Times New Roman" w:eastAsia="Times New Roman" w:hAnsi="Times New Roman" w:cs="Times New Roman"/>
          <w:sz w:val="24"/>
          <w:szCs w:val="24"/>
        </w:rPr>
        <w:t xml:space="preserve"> </w:t>
      </w:r>
      <w:r w:rsidR="002C6847" w:rsidRPr="00F53BCC">
        <w:rPr>
          <w:rFonts w:ascii="Times New Roman" w:eastAsia="Times New Roman" w:hAnsi="Times New Roman" w:cs="Times New Roman"/>
          <w:sz w:val="24"/>
          <w:szCs w:val="24"/>
        </w:rPr>
        <w:t>-</w:t>
      </w:r>
      <w:r w:rsidRPr="00F53BCC">
        <w:rPr>
          <w:rFonts w:ascii="Times New Roman" w:eastAsia="Times New Roman" w:hAnsi="Times New Roman" w:cs="Times New Roman"/>
          <w:sz w:val="24"/>
          <w:szCs w:val="24"/>
        </w:rPr>
        <w:t xml:space="preserve"> </w:t>
      </w:r>
      <w:r w:rsidR="002C6847" w:rsidRPr="00F53BCC">
        <w:rPr>
          <w:rFonts w:ascii="Times New Roman" w:eastAsia="Times New Roman" w:hAnsi="Times New Roman" w:cs="Times New Roman"/>
          <w:sz w:val="24"/>
          <w:szCs w:val="24"/>
        </w:rPr>
        <w:t>4</w:t>
      </w:r>
      <w:r w:rsidR="00EF07A2" w:rsidRPr="00F53BCC">
        <w:rPr>
          <w:rFonts w:ascii="Times New Roman" w:eastAsia="Times New Roman" w:hAnsi="Times New Roman" w:cs="Times New Roman"/>
          <w:sz w:val="24"/>
          <w:szCs w:val="24"/>
        </w:rPr>
        <w:t> 531,0</w:t>
      </w:r>
      <w:r w:rsidR="002C6847" w:rsidRPr="00F53BCC">
        <w:rPr>
          <w:rFonts w:ascii="Times New Roman" w:eastAsia="Times New Roman" w:hAnsi="Times New Roman" w:cs="Times New Roman"/>
          <w:sz w:val="24"/>
          <w:szCs w:val="24"/>
        </w:rPr>
        <w:t xml:space="preserve">  тыс. рублей.</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Фактиче</w:t>
      </w:r>
      <w:r w:rsidR="002C6847" w:rsidRPr="00F53BCC">
        <w:rPr>
          <w:rFonts w:ascii="Times New Roman" w:eastAsia="Times New Roman" w:hAnsi="Times New Roman" w:cs="Times New Roman"/>
          <w:sz w:val="24"/>
          <w:szCs w:val="24"/>
        </w:rPr>
        <w:t>ский объем  финансирования в 202</w:t>
      </w:r>
      <w:r w:rsidR="00EF07A2"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году на  реализацию мероприятий подпрограммы составил </w:t>
      </w:r>
      <w:r w:rsidR="00D702F2" w:rsidRPr="00F53BCC">
        <w:rPr>
          <w:rFonts w:ascii="Times New Roman" w:eastAsia="Times New Roman" w:hAnsi="Times New Roman" w:cs="Times New Roman"/>
          <w:sz w:val="24"/>
          <w:szCs w:val="24"/>
        </w:rPr>
        <w:t>4</w:t>
      </w:r>
      <w:r w:rsidR="00EF07A2" w:rsidRPr="00F53BCC">
        <w:rPr>
          <w:rFonts w:ascii="Times New Roman" w:eastAsia="Times New Roman" w:hAnsi="Times New Roman" w:cs="Times New Roman"/>
          <w:sz w:val="24"/>
          <w:szCs w:val="24"/>
        </w:rPr>
        <w:t> 359,0</w:t>
      </w:r>
      <w:r w:rsidRPr="00F53BCC">
        <w:rPr>
          <w:rFonts w:ascii="Times New Roman" w:eastAsia="Times New Roman" w:hAnsi="Times New Roman" w:cs="Times New Roman"/>
          <w:sz w:val="24"/>
          <w:szCs w:val="24"/>
        </w:rPr>
        <w:t>тыс. рублей,  в том числе за счет местного бюджета -</w:t>
      </w:r>
      <w:r w:rsidR="00D702F2" w:rsidRPr="00F53BCC">
        <w:rPr>
          <w:rFonts w:ascii="Times New Roman" w:eastAsia="Times New Roman" w:hAnsi="Times New Roman" w:cs="Times New Roman"/>
          <w:sz w:val="24"/>
          <w:szCs w:val="24"/>
        </w:rPr>
        <w:t>4</w:t>
      </w:r>
      <w:r w:rsidR="00EF07A2" w:rsidRPr="00F53BCC">
        <w:rPr>
          <w:rFonts w:ascii="Times New Roman" w:eastAsia="Times New Roman" w:hAnsi="Times New Roman" w:cs="Times New Roman"/>
          <w:sz w:val="24"/>
          <w:szCs w:val="24"/>
        </w:rPr>
        <w:t> 359,0</w:t>
      </w:r>
      <w:r w:rsidR="00717CAE" w:rsidRPr="00F53BCC">
        <w:rPr>
          <w:rFonts w:ascii="Times New Roman" w:eastAsia="Times New Roman" w:hAnsi="Times New Roman" w:cs="Times New Roman"/>
          <w:sz w:val="24"/>
          <w:szCs w:val="24"/>
        </w:rPr>
        <w:t xml:space="preserve">  </w:t>
      </w:r>
      <w:r w:rsidRPr="00F53BCC">
        <w:rPr>
          <w:rFonts w:ascii="Times New Roman" w:eastAsia="Times New Roman" w:hAnsi="Times New Roman" w:cs="Times New Roman"/>
          <w:sz w:val="24"/>
          <w:szCs w:val="24"/>
        </w:rPr>
        <w:t>тыс. рублей.</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За счет финансовых средств, выделенных из муниципального бюджета, в основном организованы и  проведены все  мероприятия </w:t>
      </w:r>
      <w:r w:rsidR="002C6847" w:rsidRPr="00F53BCC">
        <w:rPr>
          <w:rFonts w:ascii="Times New Roman" w:eastAsia="Times New Roman" w:hAnsi="Times New Roman" w:cs="Times New Roman"/>
          <w:sz w:val="24"/>
          <w:szCs w:val="24"/>
        </w:rPr>
        <w:t>подпрограммы</w:t>
      </w:r>
      <w:r w:rsidRPr="00F53BCC">
        <w:rPr>
          <w:rFonts w:ascii="Times New Roman" w:eastAsia="Times New Roman" w:hAnsi="Times New Roman" w:cs="Times New Roman"/>
          <w:sz w:val="24"/>
          <w:szCs w:val="24"/>
        </w:rPr>
        <w:t>.</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Наибольший объем средств муниципального бюджета был направлен на реализацию следующих мероприятий: </w:t>
      </w:r>
    </w:p>
    <w:p w:rsidR="00A90EA2"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  </w:t>
      </w:r>
      <w:r w:rsidR="00A90EA2" w:rsidRPr="00F53BCC">
        <w:rPr>
          <w:rFonts w:ascii="Times New Roman" w:eastAsia="Times New Roman" w:hAnsi="Times New Roman" w:cs="Times New Roman"/>
          <w:bCs/>
          <w:iCs/>
          <w:color w:val="000000"/>
          <w:sz w:val="24"/>
          <w:szCs w:val="24"/>
          <w:lang w:eastAsia="ru-RU"/>
        </w:rPr>
        <w:t>Организация предоставления дополнительного образования детей в муниципальных образовательных организациях дополнительного образования"</w:t>
      </w:r>
      <w:r w:rsidR="0084188B" w:rsidRPr="00F53BCC">
        <w:rPr>
          <w:rFonts w:ascii="Times New Roman" w:eastAsia="Times New Roman" w:hAnsi="Times New Roman" w:cs="Times New Roman"/>
          <w:bCs/>
          <w:iCs/>
          <w:color w:val="000000"/>
          <w:sz w:val="24"/>
          <w:szCs w:val="24"/>
          <w:lang w:eastAsia="ru-RU"/>
        </w:rPr>
        <w:t>.</w:t>
      </w:r>
    </w:p>
    <w:p w:rsidR="002E523C" w:rsidRPr="00F53BCC" w:rsidRDefault="002E523C" w:rsidP="008F1C0C">
      <w:pPr>
        <w:tabs>
          <w:tab w:val="left" w:pos="709"/>
          <w:tab w:val="left" w:pos="1418"/>
        </w:tabs>
        <w:spacing w:after="0" w:line="240" w:lineRule="auto"/>
        <w:ind w:firstLine="709"/>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Оценка эффективности реализации муниципальной подпрограммы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Комплексная оценка эффективнос</w:t>
      </w:r>
      <w:r w:rsidR="002C6847" w:rsidRPr="00F53BCC">
        <w:rPr>
          <w:rFonts w:ascii="Times New Roman" w:eastAsia="Times New Roman" w:hAnsi="Times New Roman" w:cs="Times New Roman"/>
          <w:sz w:val="24"/>
          <w:szCs w:val="24"/>
          <w:lang w:eastAsia="ru-RU"/>
        </w:rPr>
        <w:t>ть реализации подпрограммы в 202</w:t>
      </w:r>
      <w:r w:rsidR="00EF07A2" w:rsidRPr="00F53BCC">
        <w:rPr>
          <w:rFonts w:ascii="Times New Roman" w:eastAsia="Times New Roman" w:hAnsi="Times New Roman" w:cs="Times New Roman"/>
          <w:sz w:val="24"/>
          <w:szCs w:val="24"/>
          <w:lang w:eastAsia="ru-RU"/>
        </w:rPr>
        <w:t>3</w:t>
      </w:r>
      <w:r w:rsidR="00BD21D2" w:rsidRPr="00F53BCC">
        <w:rPr>
          <w:rFonts w:ascii="Times New Roman" w:eastAsia="Times New Roman" w:hAnsi="Times New Roman" w:cs="Times New Roman"/>
          <w:sz w:val="24"/>
          <w:szCs w:val="24"/>
          <w:lang w:eastAsia="ru-RU"/>
        </w:rPr>
        <w:t xml:space="preserve"> году составила </w:t>
      </w:r>
      <w:r w:rsidR="003A65E0" w:rsidRPr="00F53BCC">
        <w:rPr>
          <w:rFonts w:ascii="Times New Roman" w:eastAsia="Times New Roman" w:hAnsi="Times New Roman" w:cs="Times New Roman"/>
          <w:sz w:val="24"/>
          <w:szCs w:val="24"/>
          <w:lang w:eastAsia="ru-RU"/>
        </w:rPr>
        <w:t>1</w:t>
      </w:r>
      <w:r w:rsidR="00DA2A34" w:rsidRPr="00F53BCC">
        <w:rPr>
          <w:rFonts w:ascii="Times New Roman" w:eastAsia="Times New Roman" w:hAnsi="Times New Roman" w:cs="Times New Roman"/>
          <w:sz w:val="24"/>
          <w:szCs w:val="24"/>
          <w:lang w:eastAsia="ru-RU"/>
        </w:rPr>
        <w:t>13,2</w:t>
      </w:r>
      <w:r w:rsidRPr="00F53BCC">
        <w:rPr>
          <w:rFonts w:ascii="Times New Roman" w:eastAsia="Times New Roman" w:hAnsi="Times New Roman" w:cs="Times New Roman"/>
          <w:sz w:val="24"/>
          <w:szCs w:val="24"/>
          <w:lang w:eastAsia="ru-RU"/>
        </w:rPr>
        <w:t xml:space="preserve">%.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Таким образом, реализация подпрограммы в 20</w:t>
      </w:r>
      <w:r w:rsidR="002C6847" w:rsidRPr="00F53BCC">
        <w:rPr>
          <w:rFonts w:ascii="Times New Roman" w:eastAsia="Times New Roman" w:hAnsi="Times New Roman" w:cs="Times New Roman"/>
          <w:sz w:val="24"/>
          <w:szCs w:val="24"/>
          <w:lang w:eastAsia="ru-RU"/>
        </w:rPr>
        <w:t>2</w:t>
      </w:r>
      <w:r w:rsidR="00EF07A2"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w:t>
      </w:r>
      <w:r w:rsidR="00B6367A" w:rsidRPr="00F53BCC">
        <w:rPr>
          <w:rFonts w:ascii="Times New Roman" w:eastAsia="Times New Roman" w:hAnsi="Times New Roman" w:cs="Times New Roman"/>
          <w:sz w:val="24"/>
          <w:szCs w:val="24"/>
          <w:lang w:eastAsia="ru-RU"/>
        </w:rPr>
        <w:t xml:space="preserve">характеризуется </w:t>
      </w:r>
      <w:r w:rsidR="003A65E0" w:rsidRPr="00F53BCC">
        <w:rPr>
          <w:rFonts w:ascii="Times New Roman" w:eastAsia="Times New Roman" w:hAnsi="Times New Roman" w:cs="Times New Roman"/>
          <w:sz w:val="24"/>
          <w:szCs w:val="24"/>
          <w:lang w:eastAsia="ru-RU"/>
        </w:rPr>
        <w:t>высоки</w:t>
      </w:r>
      <w:r w:rsidR="00211C3D" w:rsidRPr="00F53BCC">
        <w:rPr>
          <w:rFonts w:ascii="Times New Roman" w:eastAsia="Times New Roman" w:hAnsi="Times New Roman" w:cs="Times New Roman"/>
          <w:sz w:val="24"/>
          <w:szCs w:val="24"/>
          <w:lang w:eastAsia="ru-RU"/>
        </w:rPr>
        <w:t>м</w:t>
      </w:r>
      <w:r w:rsidRPr="00F53BCC">
        <w:rPr>
          <w:rFonts w:ascii="Times New Roman" w:eastAsia="Times New Roman" w:hAnsi="Times New Roman" w:cs="Times New Roman"/>
          <w:sz w:val="24"/>
          <w:szCs w:val="24"/>
          <w:lang w:eastAsia="ru-RU"/>
        </w:rPr>
        <w:t xml:space="preserve"> уровнем эффективности.</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Расчет по оценке эффективности реализации подпрограммы представлен в таблице № 3</w:t>
      </w:r>
      <w:r w:rsidR="00653F72" w:rsidRPr="00F53BCC">
        <w:rPr>
          <w:rFonts w:ascii="Times New Roman" w:eastAsia="Times New Roman" w:hAnsi="Times New Roman" w:cs="Times New Roman"/>
          <w:i/>
          <w:sz w:val="24"/>
          <w:szCs w:val="24"/>
          <w:lang w:eastAsia="ru-RU"/>
        </w:rPr>
        <w:t>.</w:t>
      </w:r>
      <w:r w:rsidRPr="00F53BCC">
        <w:rPr>
          <w:rFonts w:ascii="Times New Roman" w:eastAsia="Times New Roman" w:hAnsi="Times New Roman" w:cs="Times New Roman"/>
          <w:i/>
          <w:sz w:val="24"/>
          <w:szCs w:val="24"/>
          <w:lang w:eastAsia="ru-RU"/>
        </w:rPr>
        <w:t>3.</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Таблица 3.3</w:t>
      </w:r>
    </w:p>
    <w:tbl>
      <w:tblPr>
        <w:tblStyle w:val="af1"/>
        <w:tblW w:w="0" w:type="auto"/>
        <w:tblLayout w:type="fixed"/>
        <w:tblLook w:val="04A0" w:firstRow="1" w:lastRow="0" w:firstColumn="1" w:lastColumn="0" w:noHBand="0" w:noVBand="1"/>
      </w:tblPr>
      <w:tblGrid>
        <w:gridCol w:w="480"/>
        <w:gridCol w:w="1896"/>
        <w:gridCol w:w="449"/>
        <w:gridCol w:w="872"/>
        <w:gridCol w:w="1490"/>
        <w:gridCol w:w="1517"/>
        <w:gridCol w:w="1565"/>
        <w:gridCol w:w="1302"/>
      </w:tblGrid>
      <w:tr w:rsidR="002E523C" w:rsidRPr="00F53BCC" w:rsidTr="002E523C">
        <w:trPr>
          <w:trHeight w:val="600"/>
        </w:trPr>
        <w:tc>
          <w:tcPr>
            <w:tcW w:w="9571" w:type="dxa"/>
            <w:gridSpan w:val="8"/>
            <w:tcBorders>
              <w:top w:val="single" w:sz="4" w:space="0" w:color="auto"/>
              <w:left w:val="single" w:sz="4" w:space="0" w:color="auto"/>
              <w:bottom w:val="single" w:sz="4" w:space="0" w:color="auto"/>
              <w:right w:val="single" w:sz="4" w:space="0" w:color="auto"/>
            </w:tcBorders>
            <w:hideMark/>
          </w:tcPr>
          <w:p w:rsidR="002E523C" w:rsidRPr="00F53BCC" w:rsidRDefault="002E523C" w:rsidP="00EF07A2">
            <w:pPr>
              <w:autoSpaceDE w:val="0"/>
              <w:autoSpaceDN w:val="0"/>
              <w:adjustRightInd w:val="0"/>
              <w:ind w:firstLine="709"/>
              <w:jc w:val="both"/>
              <w:rPr>
                <w:rFonts w:eastAsia="Calibri"/>
                <w:b/>
                <w:bCs/>
                <w:sz w:val="24"/>
                <w:szCs w:val="24"/>
                <w:lang w:eastAsia="ru-RU"/>
              </w:rPr>
            </w:pPr>
            <w:r w:rsidRPr="00F53BCC">
              <w:rPr>
                <w:rFonts w:eastAsia="Calibri"/>
                <w:b/>
                <w:bCs/>
                <w:sz w:val="24"/>
                <w:szCs w:val="24"/>
                <w:lang w:eastAsia="ru-RU"/>
              </w:rPr>
              <w:t xml:space="preserve">Расчет оценки эффективности реализации муниципальной программы "Развитие образования  в </w:t>
            </w:r>
            <w:r w:rsidR="00567E8B" w:rsidRPr="00F53BCC">
              <w:rPr>
                <w:rFonts w:eastAsia="Calibri"/>
                <w:b/>
                <w:bCs/>
                <w:sz w:val="24"/>
                <w:szCs w:val="24"/>
                <w:lang w:eastAsia="ru-RU"/>
              </w:rPr>
              <w:t>муниципальном район</w:t>
            </w:r>
            <w:r w:rsidR="00062DDD" w:rsidRPr="00F53BCC">
              <w:rPr>
                <w:rFonts w:eastAsia="Calibri"/>
                <w:b/>
                <w:bCs/>
                <w:sz w:val="24"/>
                <w:szCs w:val="24"/>
                <w:lang w:eastAsia="ru-RU"/>
              </w:rPr>
              <w:t>е</w:t>
            </w:r>
            <w:r w:rsidR="00567E8B" w:rsidRPr="00F53BCC">
              <w:rPr>
                <w:rFonts w:eastAsia="Calibri"/>
                <w:b/>
                <w:bCs/>
                <w:sz w:val="24"/>
                <w:szCs w:val="24"/>
                <w:lang w:eastAsia="ru-RU"/>
              </w:rPr>
              <w:t xml:space="preserve"> «Медынский</w:t>
            </w:r>
            <w:r w:rsidRPr="00F53BCC">
              <w:rPr>
                <w:rFonts w:eastAsia="Calibri"/>
                <w:b/>
                <w:bCs/>
                <w:sz w:val="24"/>
                <w:szCs w:val="24"/>
                <w:lang w:eastAsia="ru-RU"/>
              </w:rPr>
              <w:t xml:space="preserve"> район</w:t>
            </w:r>
            <w:r w:rsidR="00226107" w:rsidRPr="00F53BCC">
              <w:rPr>
                <w:rFonts w:eastAsia="Calibri"/>
                <w:b/>
                <w:bCs/>
                <w:sz w:val="24"/>
                <w:szCs w:val="24"/>
                <w:lang w:eastAsia="ru-RU"/>
              </w:rPr>
              <w:t>» в 202</w:t>
            </w:r>
            <w:r w:rsidR="00EF07A2" w:rsidRPr="00F53BCC">
              <w:rPr>
                <w:rFonts w:eastAsia="Calibri"/>
                <w:b/>
                <w:bCs/>
                <w:sz w:val="24"/>
                <w:szCs w:val="24"/>
                <w:lang w:eastAsia="ru-RU"/>
              </w:rPr>
              <w:t>3</w:t>
            </w:r>
            <w:r w:rsidR="00567E8B" w:rsidRPr="00F53BCC">
              <w:rPr>
                <w:rFonts w:eastAsia="Calibri"/>
                <w:b/>
                <w:bCs/>
                <w:sz w:val="24"/>
                <w:szCs w:val="24"/>
                <w:lang w:eastAsia="ru-RU"/>
              </w:rPr>
              <w:t>году</w:t>
            </w:r>
            <w:r w:rsidRPr="00F53BCC">
              <w:rPr>
                <w:rFonts w:eastAsia="Calibri"/>
                <w:b/>
                <w:bCs/>
                <w:sz w:val="24"/>
                <w:szCs w:val="24"/>
                <w:lang w:eastAsia="ru-RU"/>
              </w:rPr>
              <w:t xml:space="preserve">  </w:t>
            </w:r>
          </w:p>
        </w:tc>
      </w:tr>
      <w:tr w:rsidR="002E523C" w:rsidRPr="00F53BCC" w:rsidTr="002E523C">
        <w:trPr>
          <w:trHeight w:val="300"/>
        </w:trPr>
        <w:tc>
          <w:tcPr>
            <w:tcW w:w="9571" w:type="dxa"/>
            <w:gridSpan w:val="8"/>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autoSpaceDE w:val="0"/>
              <w:autoSpaceDN w:val="0"/>
              <w:adjustRightInd w:val="0"/>
              <w:ind w:firstLine="709"/>
              <w:jc w:val="both"/>
              <w:rPr>
                <w:rFonts w:eastAsia="Calibri"/>
                <w:b/>
                <w:bCs/>
                <w:sz w:val="24"/>
                <w:szCs w:val="24"/>
                <w:lang w:eastAsia="ru-RU"/>
              </w:rPr>
            </w:pPr>
            <w:r w:rsidRPr="00F53BCC">
              <w:rPr>
                <w:rFonts w:eastAsia="Calibri"/>
                <w:b/>
                <w:bCs/>
                <w:sz w:val="24"/>
                <w:szCs w:val="24"/>
                <w:lang w:eastAsia="ru-RU"/>
              </w:rPr>
              <w:t>Подпрограмма "Развитие дополнительного образования"</w:t>
            </w:r>
          </w:p>
        </w:tc>
      </w:tr>
      <w:tr w:rsidR="002E523C" w:rsidRPr="00F53BCC" w:rsidTr="002E523C">
        <w:trPr>
          <w:trHeight w:val="300"/>
        </w:trPr>
        <w:tc>
          <w:tcPr>
            <w:tcW w:w="480" w:type="dxa"/>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rPr>
                <w:rFonts w:eastAsia="Calibri"/>
                <w:sz w:val="24"/>
                <w:szCs w:val="24"/>
                <w:lang w:eastAsia="ru-RU"/>
              </w:rPr>
            </w:pPr>
          </w:p>
        </w:tc>
        <w:tc>
          <w:tcPr>
            <w:tcW w:w="2345" w:type="dxa"/>
            <w:gridSpan w:val="2"/>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rPr>
                <w:rFonts w:eastAsia="Calibri"/>
                <w:sz w:val="24"/>
                <w:szCs w:val="24"/>
                <w:lang w:eastAsia="ru-RU"/>
              </w:rPr>
            </w:pPr>
          </w:p>
        </w:tc>
        <w:tc>
          <w:tcPr>
            <w:tcW w:w="872" w:type="dxa"/>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rPr>
                <w:rFonts w:eastAsia="Calibri"/>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rPr>
                <w:rFonts w:eastAsia="Calibri"/>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rPr>
                <w:rFonts w:eastAsia="Calibri"/>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rPr>
                <w:rFonts w:eastAsia="Calibri"/>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rPr>
                <w:rFonts w:eastAsia="Calibri"/>
                <w:sz w:val="24"/>
                <w:szCs w:val="24"/>
                <w:lang w:eastAsia="ru-RU"/>
              </w:rPr>
            </w:pPr>
          </w:p>
        </w:tc>
      </w:tr>
      <w:tr w:rsidR="002E523C" w:rsidRPr="00F53BCC" w:rsidTr="002E523C">
        <w:trPr>
          <w:trHeight w:val="315"/>
        </w:trPr>
        <w:tc>
          <w:tcPr>
            <w:tcW w:w="9571" w:type="dxa"/>
            <w:gridSpan w:val="8"/>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autoSpaceDE w:val="0"/>
              <w:autoSpaceDN w:val="0"/>
              <w:adjustRightInd w:val="0"/>
              <w:ind w:firstLine="709"/>
              <w:jc w:val="both"/>
              <w:rPr>
                <w:rFonts w:eastAsia="Calibri"/>
                <w:b/>
                <w:bCs/>
                <w:sz w:val="24"/>
                <w:szCs w:val="24"/>
                <w:lang w:eastAsia="ru-RU"/>
              </w:rPr>
            </w:pPr>
            <w:r w:rsidRPr="00F53BCC">
              <w:rPr>
                <w:rFonts w:eastAsia="Calibri"/>
                <w:b/>
                <w:bCs/>
                <w:sz w:val="24"/>
                <w:szCs w:val="24"/>
                <w:lang w:eastAsia="ru-RU"/>
              </w:rPr>
              <w:t xml:space="preserve">Критерий 1 - Степень  достижения целей и решения задач муниципальной программы (подпрограммы) </w:t>
            </w:r>
          </w:p>
        </w:tc>
      </w:tr>
      <w:tr w:rsidR="002E523C" w:rsidRPr="00B57081" w:rsidTr="002E523C">
        <w:trPr>
          <w:trHeight w:val="310"/>
        </w:trPr>
        <w:tc>
          <w:tcPr>
            <w:tcW w:w="480" w:type="dxa"/>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1896" w:type="dxa"/>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xml:space="preserve">Наименование индикатора (показателя) </w:t>
            </w:r>
          </w:p>
        </w:tc>
        <w:tc>
          <w:tcPr>
            <w:tcW w:w="1321" w:type="dxa"/>
            <w:gridSpan w:val="2"/>
            <w:tcBorders>
              <w:top w:val="single" w:sz="4" w:space="0" w:color="auto"/>
              <w:left w:val="single" w:sz="4" w:space="0" w:color="auto"/>
              <w:bottom w:val="single" w:sz="4" w:space="0" w:color="auto"/>
              <w:right w:val="single" w:sz="4" w:space="0" w:color="auto"/>
            </w:tcBorders>
            <w:noWrap/>
            <w:hideMark/>
          </w:tcPr>
          <w:p w:rsidR="002E523C" w:rsidRPr="00F53BCC" w:rsidRDefault="002E523C" w:rsidP="008F1C0C">
            <w:pPr>
              <w:autoSpaceDE w:val="0"/>
              <w:autoSpaceDN w:val="0"/>
              <w:adjustRightInd w:val="0"/>
              <w:jc w:val="both"/>
              <w:rPr>
                <w:rFonts w:eastAsia="Calibri"/>
                <w:sz w:val="24"/>
                <w:szCs w:val="24"/>
                <w:lang w:eastAsia="ru-RU"/>
              </w:rPr>
            </w:pPr>
            <w:r w:rsidRPr="00F53BCC">
              <w:rPr>
                <w:rFonts w:eastAsia="Calibri"/>
                <w:sz w:val="24"/>
                <w:szCs w:val="24"/>
                <w:lang w:eastAsia="ru-RU"/>
              </w:rPr>
              <w:t>ед. изм.</w:t>
            </w:r>
          </w:p>
        </w:tc>
        <w:tc>
          <w:tcPr>
            <w:tcW w:w="1490" w:type="dxa"/>
            <w:tcBorders>
              <w:top w:val="single" w:sz="4" w:space="0" w:color="auto"/>
              <w:left w:val="single" w:sz="4" w:space="0" w:color="auto"/>
              <w:bottom w:val="single" w:sz="4" w:space="0" w:color="auto"/>
              <w:right w:val="single" w:sz="4" w:space="0" w:color="auto"/>
            </w:tcBorders>
            <w:hideMark/>
          </w:tcPr>
          <w:p w:rsidR="002E523C" w:rsidRPr="00F53BCC" w:rsidRDefault="002E523C"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xml:space="preserve"> Pi -плановое значение индикатора (показателя) </w:t>
            </w:r>
          </w:p>
        </w:tc>
        <w:tc>
          <w:tcPr>
            <w:tcW w:w="1517" w:type="dxa"/>
            <w:tcBorders>
              <w:top w:val="single" w:sz="4" w:space="0" w:color="auto"/>
              <w:left w:val="single" w:sz="4" w:space="0" w:color="auto"/>
              <w:bottom w:val="single" w:sz="4" w:space="0" w:color="auto"/>
              <w:right w:val="single" w:sz="4" w:space="0" w:color="auto"/>
            </w:tcBorders>
            <w:hideMark/>
          </w:tcPr>
          <w:p w:rsidR="002E523C" w:rsidRPr="00F53BCC" w:rsidRDefault="002E523C"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Fi - фактическое значение индикатолра (показателя)</w:t>
            </w:r>
          </w:p>
        </w:tc>
        <w:tc>
          <w:tcPr>
            <w:tcW w:w="1565" w:type="dxa"/>
            <w:tcBorders>
              <w:top w:val="single" w:sz="4" w:space="0" w:color="auto"/>
              <w:left w:val="single" w:sz="4" w:space="0" w:color="auto"/>
              <w:bottom w:val="single" w:sz="4" w:space="0" w:color="auto"/>
              <w:right w:val="single" w:sz="4" w:space="0" w:color="auto"/>
            </w:tcBorders>
            <w:hideMark/>
          </w:tcPr>
          <w:p w:rsidR="002E523C" w:rsidRPr="00F53BCC" w:rsidRDefault="002E523C"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Si = (Fi / Pi) x 100%, если желаемой тенденцией развития является рост значений, Si = (Pi / Fi) x 100%, если желаемой тенденцией развития является снижение значений.</w:t>
            </w:r>
          </w:p>
        </w:tc>
        <w:tc>
          <w:tcPr>
            <w:tcW w:w="1302" w:type="dxa"/>
            <w:tcBorders>
              <w:top w:val="single" w:sz="4" w:space="0" w:color="auto"/>
              <w:left w:val="single" w:sz="4" w:space="0" w:color="auto"/>
              <w:bottom w:val="single" w:sz="4" w:space="0" w:color="auto"/>
              <w:right w:val="single" w:sz="4" w:space="0" w:color="auto"/>
            </w:tcBorders>
            <w:hideMark/>
          </w:tcPr>
          <w:p w:rsidR="002E523C" w:rsidRPr="00F53BCC" w:rsidRDefault="002E523C" w:rsidP="008F1C0C">
            <w:pPr>
              <w:autoSpaceDE w:val="0"/>
              <w:autoSpaceDN w:val="0"/>
              <w:adjustRightInd w:val="0"/>
              <w:ind w:firstLine="709"/>
              <w:jc w:val="both"/>
              <w:rPr>
                <w:rFonts w:eastAsia="Calibri"/>
                <w:i/>
                <w:sz w:val="24"/>
                <w:szCs w:val="24"/>
                <w:lang w:val="en-US" w:eastAsia="ru-RU"/>
              </w:rPr>
            </w:pPr>
            <w:r w:rsidRPr="00F53BCC">
              <w:rPr>
                <w:rFonts w:eastAsia="Calibri"/>
                <w:i/>
                <w:sz w:val="24"/>
                <w:szCs w:val="24"/>
                <w:lang w:eastAsia="ru-RU"/>
              </w:rPr>
              <w:t xml:space="preserve">                                   </w:t>
            </w:r>
            <w:r w:rsidRPr="00F53BCC">
              <w:rPr>
                <w:rFonts w:eastAsia="Calibri"/>
                <w:i/>
                <w:sz w:val="24"/>
                <w:szCs w:val="24"/>
                <w:lang w:val="en-US" w:eastAsia="ru-RU"/>
              </w:rPr>
              <w:t>m</w:t>
            </w:r>
            <w:r w:rsidRPr="00F53BCC">
              <w:rPr>
                <w:rFonts w:eastAsia="Calibri"/>
                <w:i/>
                <w:sz w:val="24"/>
                <w:szCs w:val="24"/>
                <w:lang w:val="en-US" w:eastAsia="ru-RU"/>
              </w:rPr>
              <w:br/>
              <w:t>Cel = (1 / m) x SUM (Si),</w:t>
            </w:r>
            <w:r w:rsidRPr="00F53BCC">
              <w:rPr>
                <w:rFonts w:eastAsia="Calibri"/>
                <w:i/>
                <w:sz w:val="24"/>
                <w:szCs w:val="24"/>
                <w:lang w:val="en-US" w:eastAsia="ru-RU"/>
              </w:rPr>
              <w:br/>
              <w:t xml:space="preserve">                                  i=1</w:t>
            </w:r>
          </w:p>
        </w:tc>
      </w:tr>
      <w:tr w:rsidR="003401B9" w:rsidRPr="00F53BCC" w:rsidTr="00865491">
        <w:trPr>
          <w:trHeight w:val="1800"/>
        </w:trPr>
        <w:tc>
          <w:tcPr>
            <w:tcW w:w="480" w:type="dxa"/>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11</w:t>
            </w:r>
          </w:p>
        </w:tc>
        <w:tc>
          <w:tcPr>
            <w:tcW w:w="1896" w:type="dxa"/>
            <w:tcBorders>
              <w:top w:val="single" w:sz="4" w:space="0" w:color="auto"/>
              <w:left w:val="single" w:sz="4" w:space="0" w:color="auto"/>
              <w:bottom w:val="single" w:sz="4" w:space="0" w:color="auto"/>
              <w:right w:val="single" w:sz="4" w:space="0" w:color="auto"/>
            </w:tcBorders>
            <w:vAlign w:val="bottom"/>
            <w:hideMark/>
          </w:tcPr>
          <w:p w:rsidR="003401B9" w:rsidRPr="00F53BCC" w:rsidRDefault="003401B9" w:rsidP="00865491">
            <w:pPr>
              <w:rPr>
                <w:sz w:val="24"/>
                <w:szCs w:val="24"/>
                <w:lang w:eastAsia="ru-RU"/>
              </w:rPr>
            </w:pPr>
            <w:r w:rsidRPr="00F53BCC">
              <w:rPr>
                <w:sz w:val="24"/>
                <w:szCs w:val="24"/>
                <w:lang w:eastAsia="ru-RU"/>
              </w:rPr>
              <w:t>Охват детей от5 до 18 лет программами дополнительного образования в условиях общего и дополнительного образования</w:t>
            </w:r>
          </w:p>
        </w:tc>
        <w:tc>
          <w:tcPr>
            <w:tcW w:w="1321" w:type="dxa"/>
            <w:gridSpan w:val="2"/>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w:t>
            </w:r>
          </w:p>
        </w:tc>
        <w:tc>
          <w:tcPr>
            <w:tcW w:w="1490" w:type="dxa"/>
            <w:tcBorders>
              <w:top w:val="single" w:sz="4" w:space="0" w:color="auto"/>
              <w:left w:val="single" w:sz="4" w:space="0" w:color="auto"/>
              <w:bottom w:val="single" w:sz="4" w:space="0" w:color="auto"/>
              <w:right w:val="single" w:sz="4" w:space="0" w:color="auto"/>
            </w:tcBorders>
            <w:noWrap/>
          </w:tcPr>
          <w:p w:rsidR="003401B9" w:rsidRPr="00F53BCC" w:rsidRDefault="00C9708F" w:rsidP="00946C9D">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80</w:t>
            </w:r>
          </w:p>
        </w:tc>
        <w:tc>
          <w:tcPr>
            <w:tcW w:w="1517" w:type="dxa"/>
            <w:tcBorders>
              <w:top w:val="single" w:sz="4" w:space="0" w:color="auto"/>
              <w:left w:val="single" w:sz="4" w:space="0" w:color="auto"/>
              <w:bottom w:val="single" w:sz="4" w:space="0" w:color="auto"/>
              <w:right w:val="single" w:sz="4" w:space="0" w:color="auto"/>
            </w:tcBorders>
            <w:noWrap/>
          </w:tcPr>
          <w:p w:rsidR="003401B9" w:rsidRPr="00F53BCC" w:rsidRDefault="00C9708F"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81</w:t>
            </w:r>
          </w:p>
        </w:tc>
        <w:tc>
          <w:tcPr>
            <w:tcW w:w="1565" w:type="dxa"/>
            <w:tcBorders>
              <w:top w:val="single" w:sz="4" w:space="0" w:color="auto"/>
              <w:left w:val="single" w:sz="4" w:space="0" w:color="auto"/>
              <w:bottom w:val="single" w:sz="4" w:space="0" w:color="auto"/>
              <w:right w:val="single" w:sz="4" w:space="0" w:color="auto"/>
            </w:tcBorders>
            <w:noWrap/>
          </w:tcPr>
          <w:p w:rsidR="003401B9" w:rsidRPr="00F53BCC" w:rsidRDefault="00C9708F"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101,3</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i/>
                <w:sz w:val="24"/>
                <w:szCs w:val="24"/>
                <w:lang w:eastAsia="ru-RU"/>
              </w:rPr>
            </w:pPr>
            <w:r w:rsidRPr="00F53BCC">
              <w:rPr>
                <w:rFonts w:eastAsia="Calibri"/>
                <w:i/>
                <w:sz w:val="24"/>
                <w:szCs w:val="24"/>
                <w:lang w:eastAsia="ru-RU"/>
              </w:rPr>
              <w:t> </w:t>
            </w:r>
          </w:p>
        </w:tc>
      </w:tr>
      <w:tr w:rsidR="003401B9" w:rsidRPr="00F53BCC" w:rsidTr="003401B9">
        <w:trPr>
          <w:trHeight w:val="1602"/>
        </w:trPr>
        <w:tc>
          <w:tcPr>
            <w:tcW w:w="480" w:type="dxa"/>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22</w:t>
            </w:r>
          </w:p>
        </w:tc>
        <w:tc>
          <w:tcPr>
            <w:tcW w:w="1896" w:type="dxa"/>
            <w:tcBorders>
              <w:top w:val="single" w:sz="4" w:space="0" w:color="auto"/>
              <w:left w:val="single" w:sz="4" w:space="0" w:color="auto"/>
              <w:bottom w:val="single" w:sz="4" w:space="0" w:color="auto"/>
              <w:right w:val="single" w:sz="4" w:space="0" w:color="auto"/>
            </w:tcBorders>
          </w:tcPr>
          <w:p w:rsidR="003401B9" w:rsidRPr="00F53BCC" w:rsidRDefault="003401B9" w:rsidP="00865491">
            <w:pPr>
              <w:jc w:val="both"/>
              <w:rPr>
                <w:sz w:val="24"/>
                <w:szCs w:val="24"/>
                <w:lang w:eastAsia="ru-RU"/>
              </w:rPr>
            </w:pPr>
            <w:r w:rsidRPr="00F53BCC">
              <w:rPr>
                <w:sz w:val="24"/>
                <w:szCs w:val="24"/>
                <w:lang w:eastAsia="ru-RU"/>
              </w:rPr>
              <w:t>Доля детей в возрасте от 5 до 18 лет, охваченных дополнительными общеобразовательными программами технической и естественнонаучной направленности к общей численности детей занимающихся в дополнительном образовании</w:t>
            </w:r>
          </w:p>
        </w:tc>
        <w:tc>
          <w:tcPr>
            <w:tcW w:w="1321" w:type="dxa"/>
            <w:gridSpan w:val="2"/>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w:t>
            </w:r>
          </w:p>
        </w:tc>
        <w:tc>
          <w:tcPr>
            <w:tcW w:w="1490" w:type="dxa"/>
            <w:tcBorders>
              <w:top w:val="single" w:sz="4" w:space="0" w:color="auto"/>
              <w:left w:val="single" w:sz="4" w:space="0" w:color="auto"/>
              <w:bottom w:val="single" w:sz="4" w:space="0" w:color="auto"/>
              <w:right w:val="single" w:sz="4" w:space="0" w:color="auto"/>
            </w:tcBorders>
            <w:noWrap/>
          </w:tcPr>
          <w:p w:rsidR="003401B9" w:rsidRPr="00F53BCC" w:rsidRDefault="00C9708F" w:rsidP="00946C9D">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17</w:t>
            </w:r>
          </w:p>
        </w:tc>
        <w:tc>
          <w:tcPr>
            <w:tcW w:w="1517" w:type="dxa"/>
            <w:tcBorders>
              <w:top w:val="single" w:sz="4" w:space="0" w:color="auto"/>
              <w:left w:val="single" w:sz="4" w:space="0" w:color="auto"/>
              <w:bottom w:val="single" w:sz="4" w:space="0" w:color="auto"/>
              <w:right w:val="single" w:sz="4" w:space="0" w:color="auto"/>
            </w:tcBorders>
            <w:noWrap/>
          </w:tcPr>
          <w:p w:rsidR="003401B9" w:rsidRPr="00F53BCC" w:rsidRDefault="00C9708F" w:rsidP="00946C9D">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38,7</w:t>
            </w:r>
          </w:p>
        </w:tc>
        <w:tc>
          <w:tcPr>
            <w:tcW w:w="1565" w:type="dxa"/>
            <w:tcBorders>
              <w:top w:val="single" w:sz="4" w:space="0" w:color="auto"/>
              <w:left w:val="single" w:sz="4" w:space="0" w:color="auto"/>
              <w:bottom w:val="single" w:sz="4" w:space="0" w:color="auto"/>
              <w:right w:val="single" w:sz="4" w:space="0" w:color="auto"/>
            </w:tcBorders>
            <w:noWrap/>
          </w:tcPr>
          <w:p w:rsidR="003401B9" w:rsidRPr="00F53BCC" w:rsidRDefault="00C9708F"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215</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i/>
                <w:sz w:val="24"/>
                <w:szCs w:val="24"/>
                <w:lang w:eastAsia="ru-RU"/>
              </w:rPr>
            </w:pPr>
            <w:r w:rsidRPr="00F53BCC">
              <w:rPr>
                <w:rFonts w:eastAsia="Calibri"/>
                <w:i/>
                <w:sz w:val="24"/>
                <w:szCs w:val="24"/>
                <w:lang w:eastAsia="ru-RU"/>
              </w:rPr>
              <w:t> </w:t>
            </w:r>
          </w:p>
        </w:tc>
      </w:tr>
      <w:tr w:rsidR="003401B9" w:rsidRPr="00F53BCC" w:rsidTr="003401B9">
        <w:trPr>
          <w:trHeight w:val="2400"/>
        </w:trPr>
        <w:tc>
          <w:tcPr>
            <w:tcW w:w="480" w:type="dxa"/>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33</w:t>
            </w:r>
          </w:p>
        </w:tc>
        <w:tc>
          <w:tcPr>
            <w:tcW w:w="1896" w:type="dxa"/>
            <w:tcBorders>
              <w:top w:val="single" w:sz="4" w:space="0" w:color="auto"/>
              <w:left w:val="single" w:sz="4" w:space="0" w:color="auto"/>
              <w:bottom w:val="single" w:sz="4" w:space="0" w:color="auto"/>
              <w:right w:val="single" w:sz="4" w:space="0" w:color="auto"/>
            </w:tcBorders>
          </w:tcPr>
          <w:p w:rsidR="003401B9" w:rsidRPr="00F53BCC" w:rsidRDefault="003401B9" w:rsidP="00865491">
            <w:pPr>
              <w:jc w:val="both"/>
              <w:rPr>
                <w:sz w:val="24"/>
                <w:szCs w:val="24"/>
                <w:lang w:eastAsia="ru-RU"/>
              </w:rPr>
            </w:pPr>
            <w:r w:rsidRPr="00F53BCC">
              <w:rPr>
                <w:sz w:val="24"/>
                <w:szCs w:val="24"/>
                <w:lang w:eastAsia="ru-RU"/>
              </w:rPr>
              <w:t>Доля детей – участников конкурсных  мероприятий,  в общем числе занимающихся в системе дополнительного образования детей</w:t>
            </w:r>
          </w:p>
        </w:tc>
        <w:tc>
          <w:tcPr>
            <w:tcW w:w="1321" w:type="dxa"/>
            <w:gridSpan w:val="2"/>
            <w:tcBorders>
              <w:top w:val="single" w:sz="4" w:space="0" w:color="auto"/>
              <w:left w:val="single" w:sz="4" w:space="0" w:color="auto"/>
              <w:bottom w:val="single" w:sz="4" w:space="0" w:color="auto"/>
              <w:right w:val="single" w:sz="4" w:space="0" w:color="auto"/>
            </w:tcBorders>
            <w:noWrap/>
            <w:hideMark/>
          </w:tcPr>
          <w:p w:rsidR="003401B9" w:rsidRPr="00F53BCC" w:rsidRDefault="00C23988"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w:t>
            </w:r>
            <w:r w:rsidR="003401B9" w:rsidRPr="00F53BCC">
              <w:rPr>
                <w:rFonts w:eastAsia="Calibri"/>
                <w:sz w:val="24"/>
                <w:szCs w:val="24"/>
                <w:lang w:eastAsia="ru-RU"/>
              </w:rPr>
              <w:t>.</w:t>
            </w:r>
          </w:p>
        </w:tc>
        <w:tc>
          <w:tcPr>
            <w:tcW w:w="1490" w:type="dxa"/>
            <w:tcBorders>
              <w:top w:val="single" w:sz="4" w:space="0" w:color="auto"/>
              <w:left w:val="single" w:sz="4" w:space="0" w:color="auto"/>
              <w:bottom w:val="single" w:sz="4" w:space="0" w:color="auto"/>
              <w:right w:val="single" w:sz="4" w:space="0" w:color="auto"/>
            </w:tcBorders>
            <w:noWrap/>
          </w:tcPr>
          <w:p w:rsidR="003401B9" w:rsidRPr="00F53BCC" w:rsidRDefault="00C9708F" w:rsidP="00946C9D">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46</w:t>
            </w:r>
          </w:p>
        </w:tc>
        <w:tc>
          <w:tcPr>
            <w:tcW w:w="1517" w:type="dxa"/>
            <w:tcBorders>
              <w:top w:val="single" w:sz="4" w:space="0" w:color="auto"/>
              <w:left w:val="single" w:sz="4" w:space="0" w:color="auto"/>
              <w:bottom w:val="single" w:sz="4" w:space="0" w:color="auto"/>
              <w:right w:val="single" w:sz="4" w:space="0" w:color="auto"/>
            </w:tcBorders>
            <w:noWrap/>
          </w:tcPr>
          <w:p w:rsidR="003401B9" w:rsidRPr="00F53BCC" w:rsidRDefault="00C9708F" w:rsidP="00946C9D">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48</w:t>
            </w:r>
          </w:p>
        </w:tc>
        <w:tc>
          <w:tcPr>
            <w:tcW w:w="1565" w:type="dxa"/>
            <w:tcBorders>
              <w:top w:val="single" w:sz="4" w:space="0" w:color="auto"/>
              <w:left w:val="single" w:sz="4" w:space="0" w:color="auto"/>
              <w:bottom w:val="single" w:sz="4" w:space="0" w:color="auto"/>
              <w:right w:val="single" w:sz="4" w:space="0" w:color="auto"/>
            </w:tcBorders>
            <w:noWrap/>
          </w:tcPr>
          <w:p w:rsidR="003401B9" w:rsidRPr="00F53BCC" w:rsidRDefault="00C9708F"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104,3</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i/>
                <w:sz w:val="24"/>
                <w:szCs w:val="24"/>
                <w:lang w:eastAsia="ru-RU"/>
              </w:rPr>
            </w:pPr>
            <w:r w:rsidRPr="00F53BCC">
              <w:rPr>
                <w:rFonts w:eastAsia="Calibri"/>
                <w:i/>
                <w:sz w:val="24"/>
                <w:szCs w:val="24"/>
                <w:lang w:eastAsia="ru-RU"/>
              </w:rPr>
              <w:t> </w:t>
            </w:r>
          </w:p>
        </w:tc>
      </w:tr>
      <w:tr w:rsidR="003401B9" w:rsidRPr="00F53BCC" w:rsidTr="00946C9D">
        <w:trPr>
          <w:trHeight w:val="402"/>
        </w:trPr>
        <w:tc>
          <w:tcPr>
            <w:tcW w:w="480" w:type="dxa"/>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1896" w:type="dxa"/>
            <w:tcBorders>
              <w:top w:val="single" w:sz="4" w:space="0" w:color="auto"/>
              <w:left w:val="single" w:sz="4" w:space="0" w:color="auto"/>
              <w:bottom w:val="single" w:sz="4" w:space="0" w:color="auto"/>
              <w:right w:val="single" w:sz="4" w:space="0" w:color="auto"/>
            </w:tcBorders>
            <w:hideMark/>
          </w:tcPr>
          <w:p w:rsidR="003401B9" w:rsidRPr="00F53BCC" w:rsidRDefault="00C9708F" w:rsidP="008F1C0C">
            <w:pPr>
              <w:rPr>
                <w:rFonts w:eastAsia="Calibri"/>
                <w:sz w:val="24"/>
                <w:szCs w:val="24"/>
                <w:lang w:eastAsia="ru-RU"/>
              </w:rPr>
            </w:pPr>
            <w:r w:rsidRPr="00F53BCC">
              <w:rPr>
                <w:sz w:val="24"/>
                <w:szCs w:val="24"/>
                <w:lang w:eastAsia="ru-RU" w:bidi="ru-RU"/>
              </w:rP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21" w:type="dxa"/>
            <w:gridSpan w:val="2"/>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r w:rsidR="00C9708F" w:rsidRPr="00F53BCC">
              <w:rPr>
                <w:rFonts w:eastAsia="Calibri"/>
                <w:sz w:val="24"/>
                <w:szCs w:val="24"/>
                <w:lang w:eastAsia="ru-RU"/>
              </w:rPr>
              <w:t>ед</w:t>
            </w:r>
          </w:p>
        </w:tc>
        <w:tc>
          <w:tcPr>
            <w:tcW w:w="1490"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r w:rsidR="00C9708F" w:rsidRPr="00F53BCC">
              <w:rPr>
                <w:rFonts w:eastAsia="Calibri"/>
                <w:sz w:val="24"/>
                <w:szCs w:val="24"/>
                <w:lang w:eastAsia="ru-RU"/>
              </w:rPr>
              <w:t>15</w:t>
            </w:r>
          </w:p>
        </w:tc>
        <w:tc>
          <w:tcPr>
            <w:tcW w:w="1517" w:type="dxa"/>
            <w:tcBorders>
              <w:top w:val="single" w:sz="4" w:space="0" w:color="auto"/>
              <w:left w:val="single" w:sz="4" w:space="0" w:color="auto"/>
              <w:bottom w:val="single" w:sz="4" w:space="0" w:color="auto"/>
              <w:right w:val="single" w:sz="4" w:space="0" w:color="auto"/>
            </w:tcBorders>
            <w:noWrap/>
            <w:hideMark/>
          </w:tcPr>
          <w:p w:rsidR="003401B9" w:rsidRPr="00F53BCC" w:rsidRDefault="00C9708F"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15</w:t>
            </w:r>
            <w:r w:rsidR="003401B9" w:rsidRPr="00F53BCC">
              <w:rPr>
                <w:rFonts w:eastAsia="Calibri"/>
                <w:sz w:val="24"/>
                <w:szCs w:val="24"/>
                <w:lang w:eastAsia="ru-RU"/>
              </w:rPr>
              <w:t> </w:t>
            </w:r>
          </w:p>
        </w:tc>
        <w:tc>
          <w:tcPr>
            <w:tcW w:w="1565" w:type="dxa"/>
            <w:tcBorders>
              <w:top w:val="single" w:sz="4" w:space="0" w:color="auto"/>
              <w:left w:val="single" w:sz="4" w:space="0" w:color="auto"/>
              <w:bottom w:val="single" w:sz="4" w:space="0" w:color="auto"/>
              <w:right w:val="single" w:sz="4" w:space="0" w:color="auto"/>
            </w:tcBorders>
            <w:noWrap/>
          </w:tcPr>
          <w:p w:rsidR="003401B9" w:rsidRPr="00F53BCC" w:rsidRDefault="00C9708F"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100</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i/>
                <w:sz w:val="24"/>
                <w:szCs w:val="24"/>
                <w:lang w:eastAsia="ru-RU"/>
              </w:rPr>
            </w:pPr>
            <w:r w:rsidRPr="00F53BCC">
              <w:rPr>
                <w:rFonts w:eastAsia="Calibri"/>
                <w:i/>
                <w:sz w:val="24"/>
                <w:szCs w:val="24"/>
                <w:lang w:eastAsia="ru-RU"/>
              </w:rPr>
              <w:t> </w:t>
            </w:r>
          </w:p>
        </w:tc>
      </w:tr>
      <w:tr w:rsidR="003401B9" w:rsidRPr="00F53BCC" w:rsidTr="00D24CA1">
        <w:trPr>
          <w:trHeight w:val="300"/>
        </w:trPr>
        <w:tc>
          <w:tcPr>
            <w:tcW w:w="480"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1896"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Сумма значений</w:t>
            </w:r>
          </w:p>
        </w:tc>
        <w:tc>
          <w:tcPr>
            <w:tcW w:w="1321" w:type="dxa"/>
            <w:gridSpan w:val="2"/>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1490"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1517"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1565" w:type="dxa"/>
            <w:tcBorders>
              <w:top w:val="single" w:sz="4" w:space="0" w:color="auto"/>
              <w:left w:val="single" w:sz="4" w:space="0" w:color="auto"/>
              <w:bottom w:val="single" w:sz="4" w:space="0" w:color="auto"/>
              <w:right w:val="single" w:sz="4" w:space="0" w:color="auto"/>
            </w:tcBorders>
            <w:noWrap/>
          </w:tcPr>
          <w:p w:rsidR="003401B9" w:rsidRPr="00F53BCC" w:rsidRDefault="00DA2A34"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520,6</w:t>
            </w:r>
          </w:p>
        </w:tc>
        <w:tc>
          <w:tcPr>
            <w:tcW w:w="1302" w:type="dxa"/>
            <w:tcBorders>
              <w:top w:val="single" w:sz="4" w:space="0" w:color="auto"/>
              <w:left w:val="single" w:sz="4" w:space="0" w:color="auto"/>
              <w:bottom w:val="single" w:sz="4" w:space="0" w:color="auto"/>
              <w:right w:val="single" w:sz="4" w:space="0" w:color="auto"/>
            </w:tcBorders>
            <w:noWrap/>
          </w:tcPr>
          <w:p w:rsidR="003401B9" w:rsidRPr="00F53BCC" w:rsidRDefault="003401B9" w:rsidP="008F1C0C">
            <w:pPr>
              <w:autoSpaceDE w:val="0"/>
              <w:autoSpaceDN w:val="0"/>
              <w:adjustRightInd w:val="0"/>
              <w:ind w:firstLine="709"/>
              <w:jc w:val="both"/>
              <w:rPr>
                <w:rFonts w:eastAsia="Calibri"/>
                <w:i/>
                <w:sz w:val="24"/>
                <w:szCs w:val="24"/>
                <w:lang w:eastAsia="ru-RU"/>
              </w:rPr>
            </w:pPr>
          </w:p>
        </w:tc>
      </w:tr>
      <w:tr w:rsidR="003401B9" w:rsidRPr="00F53BCC" w:rsidTr="009C68D5">
        <w:trPr>
          <w:trHeight w:val="315"/>
        </w:trPr>
        <w:tc>
          <w:tcPr>
            <w:tcW w:w="8269" w:type="dxa"/>
            <w:gridSpan w:val="7"/>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Cel - оценка степени достижения цели, решения задачи муниципальной программы (подпрограммы)</w:t>
            </w:r>
          </w:p>
        </w:tc>
        <w:tc>
          <w:tcPr>
            <w:tcW w:w="1302" w:type="dxa"/>
            <w:tcBorders>
              <w:top w:val="single" w:sz="4" w:space="0" w:color="auto"/>
              <w:left w:val="single" w:sz="4" w:space="0" w:color="auto"/>
              <w:bottom w:val="single" w:sz="4" w:space="0" w:color="auto"/>
              <w:right w:val="single" w:sz="4" w:space="0" w:color="auto"/>
            </w:tcBorders>
            <w:noWrap/>
          </w:tcPr>
          <w:p w:rsidR="003401B9" w:rsidRPr="00F53BCC" w:rsidRDefault="00DA2A34" w:rsidP="008F1C0C">
            <w:pPr>
              <w:autoSpaceDE w:val="0"/>
              <w:autoSpaceDN w:val="0"/>
              <w:adjustRightInd w:val="0"/>
              <w:jc w:val="both"/>
              <w:rPr>
                <w:rFonts w:eastAsia="Calibri"/>
                <w:i/>
                <w:sz w:val="24"/>
                <w:szCs w:val="24"/>
                <w:lang w:eastAsia="ru-RU"/>
              </w:rPr>
            </w:pPr>
            <w:r w:rsidRPr="00F53BCC">
              <w:rPr>
                <w:rFonts w:eastAsia="Calibri"/>
                <w:i/>
                <w:sz w:val="24"/>
                <w:szCs w:val="24"/>
                <w:lang w:eastAsia="ru-RU"/>
              </w:rPr>
              <w:t>130,2</w:t>
            </w:r>
          </w:p>
        </w:tc>
      </w:tr>
      <w:tr w:rsidR="003401B9" w:rsidRPr="00F53BCC" w:rsidTr="002E523C">
        <w:trPr>
          <w:trHeight w:val="765"/>
        </w:trPr>
        <w:tc>
          <w:tcPr>
            <w:tcW w:w="9571" w:type="dxa"/>
            <w:gridSpan w:val="8"/>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b/>
                <w:bCs/>
                <w:sz w:val="24"/>
                <w:szCs w:val="24"/>
                <w:lang w:eastAsia="ru-RU"/>
              </w:rPr>
            </w:pPr>
            <w:r w:rsidRPr="00F53BCC">
              <w:rPr>
                <w:rFonts w:eastAsia="Calibri"/>
                <w:b/>
                <w:bCs/>
                <w:sz w:val="24"/>
                <w:szCs w:val="24"/>
                <w:lang w:eastAsia="ru-RU"/>
              </w:rPr>
              <w:t>Критерий 2 - Соответствие запланированному уровню затрат и эффективности использования средств бюджета МР "Медынский район" муниципальной программы (подпрограммы)</w:t>
            </w:r>
          </w:p>
        </w:tc>
      </w:tr>
      <w:tr w:rsidR="003401B9" w:rsidRPr="00F53BCC" w:rsidTr="002E523C">
        <w:trPr>
          <w:trHeight w:val="900"/>
        </w:trPr>
        <w:tc>
          <w:tcPr>
            <w:tcW w:w="2825" w:type="dxa"/>
            <w:gridSpan w:val="3"/>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2362" w:type="dxa"/>
            <w:gridSpan w:val="2"/>
            <w:tcBorders>
              <w:top w:val="single" w:sz="4" w:space="0" w:color="auto"/>
              <w:left w:val="single" w:sz="4" w:space="0" w:color="auto"/>
              <w:bottom w:val="single" w:sz="4" w:space="0" w:color="auto"/>
              <w:right w:val="single" w:sz="4" w:space="0" w:color="auto"/>
            </w:tcBorders>
            <w:hideMark/>
          </w:tcPr>
          <w:p w:rsidR="003401B9" w:rsidRPr="00F53BCC" w:rsidRDefault="003401B9" w:rsidP="00EF07A2">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L - объем бюджетных ассигнований, предусмотренных в муниципальной программе (подпрограмме) на 202</w:t>
            </w:r>
            <w:r w:rsidR="00EF07A2" w:rsidRPr="00F53BCC">
              <w:rPr>
                <w:rFonts w:eastAsia="Calibri"/>
                <w:sz w:val="24"/>
                <w:szCs w:val="24"/>
                <w:lang w:eastAsia="ru-RU"/>
              </w:rPr>
              <w:t>3</w:t>
            </w:r>
            <w:r w:rsidRPr="00F53BCC">
              <w:rPr>
                <w:rFonts w:eastAsia="Calibri"/>
                <w:sz w:val="24"/>
                <w:szCs w:val="24"/>
                <w:lang w:eastAsia="ru-RU"/>
              </w:rPr>
              <w:t xml:space="preserve"> г. </w:t>
            </w:r>
          </w:p>
        </w:tc>
        <w:tc>
          <w:tcPr>
            <w:tcW w:w="1517" w:type="dxa"/>
            <w:tcBorders>
              <w:top w:val="single" w:sz="4" w:space="0" w:color="auto"/>
              <w:left w:val="single" w:sz="4" w:space="0" w:color="auto"/>
              <w:bottom w:val="single" w:sz="4" w:space="0" w:color="auto"/>
              <w:right w:val="single" w:sz="4" w:space="0" w:color="auto"/>
            </w:tcBorders>
            <w:hideMark/>
          </w:tcPr>
          <w:p w:rsidR="003401B9" w:rsidRPr="00F53BCC" w:rsidRDefault="003401B9" w:rsidP="00EF07A2">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K - кассовое исполнение расходов в 202</w:t>
            </w:r>
            <w:r w:rsidR="00EF07A2" w:rsidRPr="00F53BCC">
              <w:rPr>
                <w:rFonts w:eastAsia="Calibri"/>
                <w:sz w:val="24"/>
                <w:szCs w:val="24"/>
                <w:lang w:eastAsia="ru-RU"/>
              </w:rPr>
              <w:t>3</w:t>
            </w:r>
            <w:r w:rsidRPr="00F53BCC">
              <w:rPr>
                <w:rFonts w:eastAsia="Calibri"/>
                <w:sz w:val="24"/>
                <w:szCs w:val="24"/>
                <w:lang w:eastAsia="ru-RU"/>
              </w:rPr>
              <w:t xml:space="preserve"> году</w:t>
            </w:r>
          </w:p>
        </w:tc>
        <w:tc>
          <w:tcPr>
            <w:tcW w:w="2867" w:type="dxa"/>
            <w:gridSpan w:val="2"/>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Fin = K / L x 100%,</w:t>
            </w:r>
          </w:p>
        </w:tc>
      </w:tr>
      <w:tr w:rsidR="003401B9" w:rsidRPr="00F53BCC" w:rsidTr="002E523C">
        <w:trPr>
          <w:trHeight w:val="315"/>
        </w:trPr>
        <w:tc>
          <w:tcPr>
            <w:tcW w:w="2825" w:type="dxa"/>
            <w:gridSpan w:val="3"/>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xml:space="preserve"> Fin - уровень финансирования реализации основных мероприятий муниципальной программы (подпрограммы)</w:t>
            </w:r>
          </w:p>
        </w:tc>
        <w:tc>
          <w:tcPr>
            <w:tcW w:w="2362" w:type="dxa"/>
            <w:gridSpan w:val="2"/>
            <w:tcBorders>
              <w:top w:val="single" w:sz="4" w:space="0" w:color="auto"/>
              <w:left w:val="single" w:sz="4" w:space="0" w:color="auto"/>
              <w:bottom w:val="single" w:sz="4" w:space="0" w:color="auto"/>
              <w:right w:val="single" w:sz="4" w:space="0" w:color="auto"/>
            </w:tcBorders>
            <w:noWrap/>
          </w:tcPr>
          <w:p w:rsidR="003401B9" w:rsidRPr="00F53BCC" w:rsidRDefault="003401B9" w:rsidP="008F1C0C">
            <w:pPr>
              <w:autoSpaceDE w:val="0"/>
              <w:autoSpaceDN w:val="0"/>
              <w:adjustRightInd w:val="0"/>
              <w:ind w:firstLine="709"/>
              <w:jc w:val="both"/>
              <w:rPr>
                <w:rFonts w:eastAsia="Calibri"/>
                <w:sz w:val="24"/>
                <w:szCs w:val="24"/>
                <w:lang w:eastAsia="ru-RU"/>
              </w:rPr>
            </w:pPr>
          </w:p>
          <w:p w:rsidR="00EF07A2" w:rsidRPr="00F53BCC" w:rsidRDefault="00EF07A2" w:rsidP="008F1C0C">
            <w:pPr>
              <w:autoSpaceDE w:val="0"/>
              <w:autoSpaceDN w:val="0"/>
              <w:adjustRightInd w:val="0"/>
              <w:ind w:firstLine="709"/>
              <w:jc w:val="both"/>
              <w:rPr>
                <w:rFonts w:eastAsia="Calibri"/>
                <w:sz w:val="24"/>
                <w:szCs w:val="24"/>
                <w:lang w:eastAsia="ru-RU"/>
              </w:rPr>
            </w:pPr>
          </w:p>
          <w:p w:rsidR="00EF07A2" w:rsidRPr="00F53BCC" w:rsidRDefault="00EF07A2"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4 530 970,15</w:t>
            </w:r>
          </w:p>
        </w:tc>
        <w:tc>
          <w:tcPr>
            <w:tcW w:w="1517" w:type="dxa"/>
            <w:tcBorders>
              <w:top w:val="single" w:sz="4" w:space="0" w:color="auto"/>
              <w:left w:val="single" w:sz="4" w:space="0" w:color="auto"/>
              <w:bottom w:val="single" w:sz="4" w:space="0" w:color="auto"/>
              <w:right w:val="single" w:sz="4" w:space="0" w:color="auto"/>
            </w:tcBorders>
            <w:noWrap/>
          </w:tcPr>
          <w:p w:rsidR="003401B9" w:rsidRPr="00F53BCC" w:rsidRDefault="003401B9" w:rsidP="008F1C0C">
            <w:pPr>
              <w:autoSpaceDE w:val="0"/>
              <w:autoSpaceDN w:val="0"/>
              <w:adjustRightInd w:val="0"/>
              <w:jc w:val="both"/>
              <w:rPr>
                <w:rFonts w:eastAsia="Calibri"/>
                <w:sz w:val="24"/>
                <w:szCs w:val="24"/>
                <w:lang w:eastAsia="ru-RU"/>
              </w:rPr>
            </w:pPr>
          </w:p>
          <w:p w:rsidR="00EF07A2" w:rsidRPr="00F53BCC" w:rsidRDefault="00EF07A2" w:rsidP="008F1C0C">
            <w:pPr>
              <w:autoSpaceDE w:val="0"/>
              <w:autoSpaceDN w:val="0"/>
              <w:adjustRightInd w:val="0"/>
              <w:jc w:val="both"/>
              <w:rPr>
                <w:rFonts w:eastAsia="Calibri"/>
                <w:sz w:val="24"/>
                <w:szCs w:val="24"/>
                <w:lang w:eastAsia="ru-RU"/>
              </w:rPr>
            </w:pPr>
          </w:p>
          <w:p w:rsidR="00EF07A2" w:rsidRPr="00F53BCC" w:rsidRDefault="00EF07A2" w:rsidP="008F1C0C">
            <w:pPr>
              <w:autoSpaceDE w:val="0"/>
              <w:autoSpaceDN w:val="0"/>
              <w:adjustRightInd w:val="0"/>
              <w:jc w:val="both"/>
              <w:rPr>
                <w:rFonts w:eastAsia="Calibri"/>
                <w:sz w:val="24"/>
                <w:szCs w:val="24"/>
                <w:lang w:eastAsia="ru-RU"/>
              </w:rPr>
            </w:pPr>
            <w:r w:rsidRPr="00F53BCC">
              <w:rPr>
                <w:rFonts w:eastAsia="Calibri"/>
                <w:sz w:val="24"/>
                <w:szCs w:val="24"/>
                <w:lang w:eastAsia="ru-RU"/>
              </w:rPr>
              <w:t>4 358 972,05</w:t>
            </w:r>
          </w:p>
        </w:tc>
        <w:tc>
          <w:tcPr>
            <w:tcW w:w="2867" w:type="dxa"/>
            <w:gridSpan w:val="2"/>
            <w:tcBorders>
              <w:top w:val="single" w:sz="4" w:space="0" w:color="auto"/>
              <w:left w:val="single" w:sz="4" w:space="0" w:color="auto"/>
              <w:bottom w:val="single" w:sz="4" w:space="0" w:color="auto"/>
              <w:right w:val="single" w:sz="4" w:space="0" w:color="auto"/>
            </w:tcBorders>
            <w:noWrap/>
          </w:tcPr>
          <w:p w:rsidR="003401B9" w:rsidRPr="00F53BCC" w:rsidRDefault="003401B9" w:rsidP="008F1C0C">
            <w:pPr>
              <w:autoSpaceDE w:val="0"/>
              <w:autoSpaceDN w:val="0"/>
              <w:adjustRightInd w:val="0"/>
              <w:ind w:firstLine="709"/>
              <w:jc w:val="both"/>
              <w:rPr>
                <w:rFonts w:eastAsia="Calibri"/>
                <w:sz w:val="24"/>
                <w:szCs w:val="24"/>
                <w:lang w:eastAsia="ru-RU"/>
              </w:rPr>
            </w:pPr>
          </w:p>
          <w:p w:rsidR="00EF07A2" w:rsidRPr="00F53BCC" w:rsidRDefault="00EF07A2" w:rsidP="008F1C0C">
            <w:pPr>
              <w:autoSpaceDE w:val="0"/>
              <w:autoSpaceDN w:val="0"/>
              <w:adjustRightInd w:val="0"/>
              <w:ind w:firstLine="709"/>
              <w:jc w:val="both"/>
              <w:rPr>
                <w:rFonts w:eastAsia="Calibri"/>
                <w:sz w:val="24"/>
                <w:szCs w:val="24"/>
                <w:lang w:eastAsia="ru-RU"/>
              </w:rPr>
            </w:pPr>
          </w:p>
          <w:p w:rsidR="00EF07A2" w:rsidRPr="00F53BCC" w:rsidRDefault="00EF07A2"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96,2</w:t>
            </w:r>
          </w:p>
        </w:tc>
      </w:tr>
      <w:tr w:rsidR="003401B9" w:rsidRPr="00F53BCC" w:rsidTr="002E523C">
        <w:trPr>
          <w:trHeight w:val="300"/>
        </w:trPr>
        <w:tc>
          <w:tcPr>
            <w:tcW w:w="8269" w:type="dxa"/>
            <w:gridSpan w:val="7"/>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rPr>
                <w:rFonts w:eastAsia="Calibri"/>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15"/>
        </w:trPr>
        <w:tc>
          <w:tcPr>
            <w:tcW w:w="480" w:type="dxa"/>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2345" w:type="dxa"/>
            <w:gridSpan w:val="2"/>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872" w:type="dxa"/>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1490" w:type="dxa"/>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1517"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1565"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00"/>
        </w:trPr>
        <w:tc>
          <w:tcPr>
            <w:tcW w:w="8269" w:type="dxa"/>
            <w:gridSpan w:val="7"/>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b/>
                <w:bCs/>
                <w:sz w:val="24"/>
                <w:szCs w:val="24"/>
                <w:lang w:eastAsia="ru-RU"/>
              </w:rPr>
            </w:pPr>
            <w:r w:rsidRPr="00F53BCC">
              <w:rPr>
                <w:rFonts w:eastAsia="Calibri"/>
                <w:b/>
                <w:bCs/>
                <w:sz w:val="24"/>
                <w:szCs w:val="24"/>
                <w:lang w:eastAsia="ru-RU"/>
              </w:rPr>
              <w:t xml:space="preserve">Комплексная оценка эффективности реализации муниципальной программы (подпрограммы) </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00"/>
        </w:trPr>
        <w:tc>
          <w:tcPr>
            <w:tcW w:w="5187" w:type="dxa"/>
            <w:gridSpan w:val="5"/>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w:t>
            </w:r>
          </w:p>
        </w:tc>
        <w:tc>
          <w:tcPr>
            <w:tcW w:w="3082" w:type="dxa"/>
            <w:gridSpan w:val="2"/>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O = (Cel + Fin ) / 2</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15"/>
        </w:trPr>
        <w:tc>
          <w:tcPr>
            <w:tcW w:w="5187" w:type="dxa"/>
            <w:gridSpan w:val="5"/>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 xml:space="preserve">O - комплексная оценка эффективности реализации муниципальной программы </w:t>
            </w:r>
          </w:p>
        </w:tc>
        <w:tc>
          <w:tcPr>
            <w:tcW w:w="3082" w:type="dxa"/>
            <w:gridSpan w:val="2"/>
            <w:tcBorders>
              <w:top w:val="single" w:sz="4" w:space="0" w:color="auto"/>
              <w:left w:val="single" w:sz="4" w:space="0" w:color="auto"/>
              <w:bottom w:val="single" w:sz="4" w:space="0" w:color="auto"/>
              <w:right w:val="single" w:sz="4" w:space="0" w:color="auto"/>
            </w:tcBorders>
            <w:noWrap/>
            <w:hideMark/>
          </w:tcPr>
          <w:p w:rsidR="003401B9" w:rsidRPr="00F53BCC" w:rsidRDefault="00DA2A34"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113,2</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15"/>
        </w:trPr>
        <w:tc>
          <w:tcPr>
            <w:tcW w:w="480"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c>
          <w:tcPr>
            <w:tcW w:w="2345" w:type="dxa"/>
            <w:gridSpan w:val="2"/>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c>
          <w:tcPr>
            <w:tcW w:w="87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15"/>
        </w:trPr>
        <w:tc>
          <w:tcPr>
            <w:tcW w:w="8269" w:type="dxa"/>
            <w:gridSpan w:val="7"/>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b/>
                <w:bCs/>
                <w:sz w:val="24"/>
                <w:szCs w:val="24"/>
                <w:lang w:eastAsia="ru-RU"/>
              </w:rPr>
            </w:pPr>
            <w:r w:rsidRPr="00F53BCC">
              <w:rPr>
                <w:rFonts w:eastAsia="Calibri"/>
                <w:b/>
                <w:bCs/>
                <w:sz w:val="24"/>
                <w:szCs w:val="24"/>
                <w:lang w:eastAsia="ru-RU"/>
              </w:rPr>
              <w:t xml:space="preserve">Градации оценки эффективности реализации муниципальной программы </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00"/>
        </w:trPr>
        <w:tc>
          <w:tcPr>
            <w:tcW w:w="3697" w:type="dxa"/>
            <w:gridSpan w:val="4"/>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Виды результатов оценки</w:t>
            </w:r>
          </w:p>
        </w:tc>
        <w:tc>
          <w:tcPr>
            <w:tcW w:w="4572" w:type="dxa"/>
            <w:gridSpan w:val="3"/>
            <w:tcBorders>
              <w:top w:val="single" w:sz="4" w:space="0" w:color="auto"/>
              <w:left w:val="single" w:sz="4" w:space="0" w:color="auto"/>
              <w:bottom w:val="single" w:sz="4" w:space="0" w:color="auto"/>
              <w:right w:val="single" w:sz="4" w:space="0" w:color="auto"/>
            </w:tcBorders>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Границы диапазона оценки</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00"/>
        </w:trPr>
        <w:tc>
          <w:tcPr>
            <w:tcW w:w="3697" w:type="dxa"/>
            <w:gridSpan w:val="4"/>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Высокий уровень эффективности</w:t>
            </w:r>
          </w:p>
        </w:tc>
        <w:tc>
          <w:tcPr>
            <w:tcW w:w="4572" w:type="dxa"/>
            <w:gridSpan w:val="3"/>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95% и более</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00"/>
        </w:trPr>
        <w:tc>
          <w:tcPr>
            <w:tcW w:w="3697" w:type="dxa"/>
            <w:gridSpan w:val="4"/>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Удовлетворительный уровень эффективности</w:t>
            </w:r>
          </w:p>
        </w:tc>
        <w:tc>
          <w:tcPr>
            <w:tcW w:w="4572" w:type="dxa"/>
            <w:gridSpan w:val="3"/>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от 80% до 95%</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r w:rsidR="003401B9" w:rsidRPr="00F53BCC" w:rsidTr="002E523C">
        <w:trPr>
          <w:trHeight w:val="315"/>
        </w:trPr>
        <w:tc>
          <w:tcPr>
            <w:tcW w:w="3697" w:type="dxa"/>
            <w:gridSpan w:val="4"/>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Неудовлетворительный уровень эффективности</w:t>
            </w:r>
          </w:p>
        </w:tc>
        <w:tc>
          <w:tcPr>
            <w:tcW w:w="4572" w:type="dxa"/>
            <w:gridSpan w:val="3"/>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autoSpaceDE w:val="0"/>
              <w:autoSpaceDN w:val="0"/>
              <w:adjustRightInd w:val="0"/>
              <w:ind w:firstLine="709"/>
              <w:jc w:val="both"/>
              <w:rPr>
                <w:rFonts w:eastAsia="Calibri"/>
                <w:sz w:val="24"/>
                <w:szCs w:val="24"/>
                <w:lang w:eastAsia="ru-RU"/>
              </w:rPr>
            </w:pPr>
            <w:r w:rsidRPr="00F53BCC">
              <w:rPr>
                <w:rFonts w:eastAsia="Calibri"/>
                <w:sz w:val="24"/>
                <w:szCs w:val="24"/>
                <w:lang w:eastAsia="ru-RU"/>
              </w:rPr>
              <w:t>менее 80%</w:t>
            </w:r>
          </w:p>
        </w:tc>
        <w:tc>
          <w:tcPr>
            <w:tcW w:w="1302" w:type="dxa"/>
            <w:tcBorders>
              <w:top w:val="single" w:sz="4" w:space="0" w:color="auto"/>
              <w:left w:val="single" w:sz="4" w:space="0" w:color="auto"/>
              <w:bottom w:val="single" w:sz="4" w:space="0" w:color="auto"/>
              <w:right w:val="single" w:sz="4" w:space="0" w:color="auto"/>
            </w:tcBorders>
            <w:noWrap/>
            <w:hideMark/>
          </w:tcPr>
          <w:p w:rsidR="003401B9" w:rsidRPr="00F53BCC" w:rsidRDefault="003401B9" w:rsidP="008F1C0C">
            <w:pPr>
              <w:rPr>
                <w:rFonts w:eastAsia="Calibri"/>
                <w:sz w:val="24"/>
                <w:szCs w:val="24"/>
                <w:lang w:eastAsia="ru-RU"/>
              </w:rPr>
            </w:pPr>
          </w:p>
        </w:tc>
      </w:tr>
    </w:tbl>
    <w:tbl>
      <w:tblPr>
        <w:tblW w:w="11325" w:type="dxa"/>
        <w:tblInd w:w="93" w:type="dxa"/>
        <w:tblLayout w:type="fixed"/>
        <w:tblLook w:val="04A0" w:firstRow="1" w:lastRow="0" w:firstColumn="1" w:lastColumn="0" w:noHBand="0" w:noVBand="1"/>
      </w:tblPr>
      <w:tblGrid>
        <w:gridCol w:w="701"/>
        <w:gridCol w:w="4101"/>
        <w:gridCol w:w="659"/>
        <w:gridCol w:w="1180"/>
        <w:gridCol w:w="1360"/>
        <w:gridCol w:w="1638"/>
        <w:gridCol w:w="726"/>
        <w:gridCol w:w="960"/>
      </w:tblGrid>
      <w:tr w:rsidR="002E523C" w:rsidRPr="00F53BCC" w:rsidTr="004F5659">
        <w:trPr>
          <w:trHeight w:val="300"/>
        </w:trPr>
        <w:tc>
          <w:tcPr>
            <w:tcW w:w="701"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4101"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659"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18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3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638"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726"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60"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bl>
    <w:p w:rsidR="00226107" w:rsidRPr="00F53BCC" w:rsidRDefault="00226107" w:rsidP="008F1C0C">
      <w:pPr>
        <w:spacing w:after="0" w:line="240" w:lineRule="auto"/>
        <w:ind w:firstLine="720"/>
        <w:jc w:val="center"/>
        <w:rPr>
          <w:rFonts w:ascii="Times New Roman" w:eastAsia="Times New Roman" w:hAnsi="Times New Roman" w:cs="Times New Roman"/>
          <w:b/>
          <w:sz w:val="24"/>
          <w:szCs w:val="24"/>
          <w:lang w:eastAsia="ru-RU"/>
        </w:rPr>
      </w:pPr>
    </w:p>
    <w:p w:rsidR="00DA2A34" w:rsidRPr="00F53BCC" w:rsidRDefault="00DA2A34" w:rsidP="008F1C0C">
      <w:pPr>
        <w:spacing w:after="0" w:line="240" w:lineRule="auto"/>
        <w:ind w:firstLine="720"/>
        <w:jc w:val="center"/>
        <w:rPr>
          <w:rFonts w:ascii="Times New Roman" w:eastAsia="Times New Roman" w:hAnsi="Times New Roman" w:cs="Times New Roman"/>
          <w:b/>
          <w:sz w:val="24"/>
          <w:szCs w:val="24"/>
          <w:lang w:eastAsia="ru-RU"/>
        </w:rPr>
      </w:pPr>
    </w:p>
    <w:p w:rsidR="00DA2A34" w:rsidRPr="00F53BCC" w:rsidRDefault="00DA2A34" w:rsidP="008F1C0C">
      <w:pPr>
        <w:spacing w:after="0" w:line="240" w:lineRule="auto"/>
        <w:ind w:firstLine="720"/>
        <w:jc w:val="center"/>
        <w:rPr>
          <w:rFonts w:ascii="Times New Roman" w:eastAsia="Times New Roman" w:hAnsi="Times New Roman" w:cs="Times New Roman"/>
          <w:b/>
          <w:sz w:val="24"/>
          <w:szCs w:val="24"/>
          <w:lang w:eastAsia="ru-RU"/>
        </w:rPr>
      </w:pPr>
    </w:p>
    <w:p w:rsidR="00DA2A34" w:rsidRPr="00F53BCC" w:rsidRDefault="00DA2A34" w:rsidP="008F1C0C">
      <w:pPr>
        <w:spacing w:after="0" w:line="240" w:lineRule="auto"/>
        <w:ind w:firstLine="720"/>
        <w:jc w:val="center"/>
        <w:rPr>
          <w:rFonts w:ascii="Times New Roman" w:eastAsia="Times New Roman" w:hAnsi="Times New Roman" w:cs="Times New Roman"/>
          <w:b/>
          <w:sz w:val="24"/>
          <w:szCs w:val="24"/>
          <w:lang w:eastAsia="ru-RU"/>
        </w:rPr>
      </w:pPr>
    </w:p>
    <w:p w:rsidR="00DA2A34" w:rsidRPr="00F53BCC" w:rsidRDefault="00DA2A34" w:rsidP="008F1C0C">
      <w:pPr>
        <w:spacing w:after="0" w:line="240" w:lineRule="auto"/>
        <w:ind w:firstLine="720"/>
        <w:jc w:val="center"/>
        <w:rPr>
          <w:rFonts w:ascii="Times New Roman" w:eastAsia="Times New Roman" w:hAnsi="Times New Roman" w:cs="Times New Roman"/>
          <w:b/>
          <w:sz w:val="24"/>
          <w:szCs w:val="24"/>
          <w:lang w:eastAsia="ru-RU"/>
        </w:rPr>
      </w:pPr>
    </w:p>
    <w:p w:rsidR="002E523C" w:rsidRPr="00F53BCC" w:rsidRDefault="002E523C" w:rsidP="008F1C0C">
      <w:pPr>
        <w:spacing w:after="0" w:line="240" w:lineRule="auto"/>
        <w:ind w:firstLine="720"/>
        <w:jc w:val="center"/>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Отчет о ходе реализации и оценке эффективности</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color w:val="000000"/>
          <w:sz w:val="24"/>
          <w:szCs w:val="24"/>
        </w:rPr>
        <w:t xml:space="preserve">подпрограммы  </w:t>
      </w:r>
      <w:r w:rsidRPr="00F53BCC">
        <w:rPr>
          <w:rFonts w:ascii="Times New Roman" w:eastAsia="Times New Roman" w:hAnsi="Times New Roman" w:cs="Times New Roman"/>
          <w:b/>
          <w:sz w:val="24"/>
          <w:szCs w:val="24"/>
        </w:rPr>
        <w:t xml:space="preserve">«Развитие системы воспитания и социализации </w:t>
      </w:r>
      <w:r w:rsidR="00567E8B" w:rsidRPr="00F53BCC">
        <w:rPr>
          <w:rFonts w:ascii="Times New Roman" w:eastAsia="Times New Roman" w:hAnsi="Times New Roman" w:cs="Times New Roman"/>
          <w:b/>
          <w:sz w:val="24"/>
          <w:szCs w:val="24"/>
        </w:rPr>
        <w:t>учащихся и молодежи</w:t>
      </w:r>
      <w:r w:rsidRPr="00F53BCC">
        <w:rPr>
          <w:rFonts w:ascii="Times New Roman" w:eastAsia="Times New Roman" w:hAnsi="Times New Roman" w:cs="Times New Roman"/>
          <w:b/>
          <w:bCs/>
          <w:sz w:val="24"/>
          <w:szCs w:val="24"/>
        </w:rPr>
        <w:t xml:space="preserve">» муниципальной программы «Развитие образования в </w:t>
      </w:r>
      <w:r w:rsidR="00567E8B" w:rsidRPr="00F53BCC">
        <w:rPr>
          <w:rFonts w:ascii="Times New Roman" w:eastAsia="Calibri" w:hAnsi="Times New Roman" w:cs="Times New Roman"/>
          <w:b/>
          <w:bCs/>
          <w:sz w:val="24"/>
          <w:szCs w:val="24"/>
          <w:lang w:eastAsia="ru-RU"/>
        </w:rPr>
        <w:t xml:space="preserve">муниципальном район «Медынский район» </w:t>
      </w:r>
      <w:r w:rsidRPr="00F53BCC">
        <w:rPr>
          <w:rFonts w:ascii="Times New Roman" w:eastAsia="Times New Roman" w:hAnsi="Times New Roman" w:cs="Times New Roman"/>
          <w:b/>
          <w:bCs/>
          <w:sz w:val="24"/>
          <w:szCs w:val="24"/>
        </w:rPr>
        <w:t xml:space="preserve"> </w:t>
      </w:r>
      <w:r w:rsidR="004E5618" w:rsidRPr="00F53BCC">
        <w:rPr>
          <w:rFonts w:ascii="Times New Roman" w:eastAsia="Times New Roman" w:hAnsi="Times New Roman" w:cs="Times New Roman"/>
          <w:b/>
          <w:sz w:val="24"/>
          <w:szCs w:val="24"/>
        </w:rPr>
        <w:t>в 202</w:t>
      </w:r>
      <w:r w:rsidR="00EF07A2" w:rsidRPr="00F53BCC">
        <w:rPr>
          <w:rFonts w:ascii="Times New Roman" w:eastAsia="Times New Roman" w:hAnsi="Times New Roman" w:cs="Times New Roman"/>
          <w:b/>
          <w:sz w:val="24"/>
          <w:szCs w:val="24"/>
        </w:rPr>
        <w:t>3</w:t>
      </w:r>
      <w:r w:rsidRPr="00F53BCC">
        <w:rPr>
          <w:rFonts w:ascii="Times New Roman" w:eastAsia="Times New Roman" w:hAnsi="Times New Roman" w:cs="Times New Roman"/>
          <w:b/>
          <w:sz w:val="24"/>
          <w:szCs w:val="24"/>
        </w:rPr>
        <w:t xml:space="preserve"> году</w:t>
      </w:r>
    </w:p>
    <w:p w:rsidR="002E523C" w:rsidRPr="00F53BCC" w:rsidRDefault="002E523C" w:rsidP="008F1C0C">
      <w:pPr>
        <w:tabs>
          <w:tab w:val="left" w:pos="709"/>
          <w:tab w:val="left" w:pos="993"/>
          <w:tab w:val="left" w:pos="10206"/>
        </w:tabs>
        <w:spacing w:after="0" w:line="240" w:lineRule="auto"/>
        <w:rPr>
          <w:rFonts w:ascii="Times New Roman" w:eastAsia="Times New Roman" w:hAnsi="Times New Roman" w:cs="Times New Roman"/>
          <w:b/>
          <w:sz w:val="24"/>
          <w:szCs w:val="24"/>
        </w:rPr>
      </w:pPr>
    </w:p>
    <w:p w:rsidR="002E523C" w:rsidRPr="00F53BCC" w:rsidRDefault="002E523C" w:rsidP="008F1C0C">
      <w:pPr>
        <w:numPr>
          <w:ilvl w:val="0"/>
          <w:numId w:val="13"/>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Общая часть</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 xml:space="preserve">Наименование муниципальной программы </w:t>
      </w:r>
      <w:r w:rsidRPr="00F53BCC">
        <w:rPr>
          <w:rFonts w:ascii="Times New Roman" w:eastAsia="Times New Roman" w:hAnsi="Times New Roman" w:cs="Times New Roman"/>
          <w:sz w:val="24"/>
          <w:szCs w:val="24"/>
          <w:lang w:eastAsia="ru-RU"/>
        </w:rPr>
        <w:t xml:space="preserve">- «Развитие образования в </w:t>
      </w:r>
      <w:r w:rsidR="00567E8B" w:rsidRPr="00F53BCC">
        <w:rPr>
          <w:rFonts w:ascii="Times New Roman" w:eastAsia="Times New Roman" w:hAnsi="Times New Roman" w:cs="Times New Roman"/>
          <w:sz w:val="24"/>
          <w:szCs w:val="24"/>
          <w:lang w:eastAsia="ru-RU"/>
        </w:rPr>
        <w:t>муниципальном районе «Медынский</w:t>
      </w:r>
      <w:r w:rsidRPr="00F53BCC">
        <w:rPr>
          <w:rFonts w:ascii="Times New Roman" w:eastAsia="Times New Roman" w:hAnsi="Times New Roman" w:cs="Times New Roman"/>
          <w:sz w:val="24"/>
          <w:szCs w:val="24"/>
          <w:lang w:eastAsia="ru-RU"/>
        </w:rPr>
        <w:t xml:space="preserve">  район</w:t>
      </w:r>
      <w:r w:rsidR="00567E8B" w:rsidRPr="00F53BCC">
        <w:rPr>
          <w:rFonts w:ascii="Times New Roman" w:eastAsia="Times New Roman" w:hAnsi="Times New Roman" w:cs="Times New Roman"/>
          <w:sz w:val="24"/>
          <w:szCs w:val="24"/>
          <w:lang w:eastAsia="ru-RU"/>
        </w:rPr>
        <w:t>»</w:t>
      </w:r>
      <w:r w:rsidRPr="00F53BCC">
        <w:rPr>
          <w:rFonts w:ascii="Times New Roman" w:eastAsia="Times New Roman" w:hAnsi="Times New Roman" w:cs="Times New Roman"/>
          <w:sz w:val="24"/>
          <w:szCs w:val="24"/>
          <w:lang w:eastAsia="ru-RU"/>
        </w:rPr>
        <w:t xml:space="preserve">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Подпрограмма</w:t>
      </w:r>
      <w:r w:rsidRPr="00F53BCC">
        <w:rPr>
          <w:rFonts w:ascii="Times New Roman" w:eastAsia="Times New Roman" w:hAnsi="Times New Roman" w:cs="Times New Roman"/>
          <w:sz w:val="24"/>
          <w:szCs w:val="24"/>
          <w:lang w:eastAsia="ru-RU"/>
        </w:rPr>
        <w:t xml:space="preserve"> - «Развитие системы воспитания и социализации </w:t>
      </w:r>
      <w:r w:rsidR="00567E8B" w:rsidRPr="00F53BCC">
        <w:rPr>
          <w:rFonts w:ascii="Times New Roman" w:eastAsia="Times New Roman" w:hAnsi="Times New Roman" w:cs="Times New Roman"/>
          <w:sz w:val="24"/>
          <w:szCs w:val="24"/>
          <w:lang w:eastAsia="ru-RU"/>
        </w:rPr>
        <w:t>учащихся и молодежи</w:t>
      </w:r>
      <w:r w:rsidRPr="00F53BCC">
        <w:rPr>
          <w:rFonts w:ascii="Times New Roman" w:eastAsia="Times New Roman" w:hAnsi="Times New Roman" w:cs="Times New Roman"/>
          <w:sz w:val="24"/>
          <w:szCs w:val="24"/>
          <w:lang w:eastAsia="ru-RU"/>
        </w:rPr>
        <w:t>» (далее  - подпрограмма).</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цели и задачи подпрограммы:</w:t>
      </w:r>
    </w:p>
    <w:p w:rsidR="002E523C" w:rsidRPr="00F53BCC" w:rsidRDefault="002E523C" w:rsidP="008F1C0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Цель подпрограммы -</w:t>
      </w:r>
      <w:r w:rsidR="00542636" w:rsidRPr="00F53BCC">
        <w:rPr>
          <w:rFonts w:ascii="Times New Roman" w:eastAsia="Times New Roman" w:hAnsi="Times New Roman" w:cs="Times New Roman"/>
          <w:sz w:val="24"/>
          <w:szCs w:val="24"/>
        </w:rPr>
        <w:t xml:space="preserve"> </w:t>
      </w:r>
      <w:r w:rsidR="00542636" w:rsidRPr="00F53BCC">
        <w:rPr>
          <w:rFonts w:ascii="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r w:rsidRPr="00F53BCC">
        <w:rPr>
          <w:rFonts w:ascii="Times New Roman" w:eastAsia="Times New Roman" w:hAnsi="Times New Roman" w:cs="Times New Roman"/>
          <w:sz w:val="24"/>
          <w:szCs w:val="24"/>
        </w:rPr>
        <w:t>.</w:t>
      </w:r>
    </w:p>
    <w:p w:rsidR="002E523C" w:rsidRPr="00F53BCC" w:rsidRDefault="002E523C" w:rsidP="008F1C0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Задачи подпрограммы:</w:t>
      </w:r>
    </w:p>
    <w:p w:rsidR="00542636" w:rsidRPr="00F53BCC" w:rsidRDefault="00542636" w:rsidP="005426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совершенствование системы воспитания;</w:t>
      </w:r>
    </w:p>
    <w:p w:rsidR="00542636" w:rsidRPr="00F53BCC" w:rsidRDefault="00542636" w:rsidP="005426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создание условий для развития личности ребенка, его духовно-нравственного становления и его успешной социализации;</w:t>
      </w:r>
    </w:p>
    <w:p w:rsidR="00542636" w:rsidRPr="00F53BCC" w:rsidRDefault="00542636" w:rsidP="005426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HiddenHorzOCR" w:hAnsi="Times New Roman" w:cs="Times New Roman"/>
          <w:sz w:val="24"/>
          <w:szCs w:val="24"/>
          <w:lang w:eastAsia="ru-RU"/>
        </w:rPr>
        <w:t xml:space="preserve">- </w:t>
      </w:r>
      <w:r w:rsidRPr="00F53BCC">
        <w:rPr>
          <w:rFonts w:ascii="Times New Roman" w:eastAsia="Times New Roman" w:hAnsi="Times New Roman" w:cs="Times New Roman"/>
          <w:sz w:val="24"/>
          <w:szCs w:val="24"/>
          <w:lang w:eastAsia="ru-RU"/>
        </w:rPr>
        <w:t>совершенствование системы гражданско-патриотического, духовно-нравственного, социокультурного, здоровьесберегающего воспитания;</w:t>
      </w:r>
    </w:p>
    <w:p w:rsidR="00542636" w:rsidRPr="00F53BCC" w:rsidRDefault="00542636" w:rsidP="00542636">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F53BCC">
        <w:rPr>
          <w:rFonts w:ascii="Times New Roman" w:eastAsia="HiddenHorzOCR" w:hAnsi="Times New Roman" w:cs="Times New Roman"/>
          <w:sz w:val="24"/>
          <w:szCs w:val="24"/>
          <w:lang w:eastAsia="ru-RU"/>
        </w:rPr>
        <w:t>- формирование у несовершеннолетних способности противостоять негативным воздействиям социальной среды.</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p>
    <w:p w:rsidR="002E523C" w:rsidRPr="00F53BCC" w:rsidRDefault="002E523C" w:rsidP="008F1C0C">
      <w:pPr>
        <w:numPr>
          <w:ilvl w:val="0"/>
          <w:numId w:val="13"/>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Результаты, достигнутые за отчетный период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результаты, достигнутые в 20</w:t>
      </w:r>
      <w:r w:rsidR="007D525E" w:rsidRPr="00F53BCC">
        <w:rPr>
          <w:rFonts w:ascii="Times New Roman" w:eastAsia="Times New Roman" w:hAnsi="Times New Roman" w:cs="Times New Roman"/>
          <w:i/>
          <w:sz w:val="24"/>
          <w:szCs w:val="24"/>
          <w:lang w:eastAsia="ru-RU"/>
        </w:rPr>
        <w:t>2</w:t>
      </w:r>
      <w:r w:rsidR="007D1231" w:rsidRPr="00F53BCC">
        <w:rPr>
          <w:rFonts w:ascii="Times New Roman" w:eastAsia="Times New Roman" w:hAnsi="Times New Roman" w:cs="Times New Roman"/>
          <w:i/>
          <w:sz w:val="24"/>
          <w:szCs w:val="24"/>
          <w:lang w:eastAsia="ru-RU"/>
        </w:rPr>
        <w:t>3</w:t>
      </w:r>
      <w:r w:rsidRPr="00F53BCC">
        <w:rPr>
          <w:rFonts w:ascii="Times New Roman" w:eastAsia="Times New Roman" w:hAnsi="Times New Roman" w:cs="Times New Roman"/>
          <w:i/>
          <w:sz w:val="24"/>
          <w:szCs w:val="24"/>
          <w:lang w:eastAsia="ru-RU"/>
        </w:rPr>
        <w:t>году:</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В 2023  году велась активная модернизация системы воспитательной работы, основным направлением которой является патриотическое воспитание.</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Важной составляющей воспитательной работы стало еженедельное проведение в рамках внеурочной деятельности «Разговоров о важном», составной частью которых является церемония поднятия государственного флага и исполнение государственного гимна. </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Особое внимание направлено на развитие кадрового потенциала сферы воспитания. Во всех школах  района введена должность советника директора школы по воспитанию и взаимодействию с детскими общественными объединениями. Сформировано пространство для организации воспитательной деятельности – центр детских инициатив.</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В районе  развивается и расширяется новое детско-молодежное объединение — «Движение Первых». Деятельность движения направлена на организацию досуга, создание возможностей для всестороннего развития и самореализации, а также профессиональную ориентацию детей. Первичные объединения РДДМ  созданы во всех школах Медынского района. В торжественной обстановке  проходило открытие  первичного объединения РДДМ  в каждой школе.  </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В рамках патриотического  воспитания детей и молодежи  ежегодно проводится муниципальный конкурс «Смотр строя и песни». 12 команд показали  свои отличные  навыки в области строевой подготовки.</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Обучающиеся школ района участвовали в различных акциях в поддержку  участников СВО.  Школьники приняли активное участие в акции «Добрые письма»,  более 1000 писем отправили наши ребята со  словами поддержки и благодарности военнослужащим Вооруженных Сил Российской Федерации — участникам специальной военной операции. </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Обучающиеся Медынской школы вместе с педагогами изготавливали окопные свечи, маскировочные сети.</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Организация профориентационной работы в школе является основой  учебно – воспитательной деятельности и направлена на обеспечение социальных гарантий в вопросах профессионального самоопределения всех участников образовательного процесса. В течение учебного года обучающиеся принимали  участие во Всероссийских открытых уроках «ПроеКТОриЯ», «Урок цифры», «Разговоры о важном» в мероприятиях проекта ранней профессиональной ориентации обучающихся «Билет в будущее». </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По инициативе Министерства сельского хозяйства Калужской области состоялась  выездная встреча представителей учебных заведений сельскохозяйственной направленности. В рамках профориентационной работы обучающиеся школ Медынского, Малоярославецкого и Износковского районов познакомились с сельскохозяйственными и аграрными профессиями, которые всегда были востребованы на селе и малых городах. Студенты и преподаватели филиала Тимирязевской академии, «Калужского колледжа народного хозяйства и природообустройства» и «Губернаторского аграрного колледжа» показали ребятам мастер-классы, рассказали о своих учебных заведениях и продемонстрировали свой талант на сцене.</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Важной частью воспитательной работы является организация отдыха и оздоровления детей. На базе образовательных организаций было организовано 8 летних оздоровительных лагерей дневного пребывания детей, в которых отдохнуло 303 ребёнка. Каждый день в пришкольных летних лагерях  был наполнен образовательными и воспитательными событиями. Обучающиеся получили огромный заряд  здоровья, положительных эмоций и  прекрасного настроения. </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Главной задачей образовательных организаций в период  летних каникул является обеспечение максимального охвата детей и подростков организованными формами отдыха. Это  и отдых детей и подростков в загородных и санаторно-оздоровительных лагерях, в летний период отдохнул 31 ребенок, это и экскурсионные поездки, слёты, походы (более 275 детей); работа обучающихся на пришкольных участках (более 177 детей); организация трудоустройства несовершеннолетних (19 подростков были трудоустроены).  Общий объем финансового обеспечения летней занятости из бюджета района составил 197 876,26 руб. </w:t>
      </w:r>
    </w:p>
    <w:p w:rsidR="007D1231" w:rsidRPr="00F53BCC" w:rsidRDefault="007D1231" w:rsidP="007D12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Таким образом, общее количество охваченных организованным отдыхом в период летней оздоровительной кампании составило 1368, что соответствует 96,3 % от общего количества детей в возрасте от 7 до 17 лет.   </w:t>
      </w:r>
    </w:p>
    <w:p w:rsidR="003B29E9" w:rsidRPr="00F53BCC" w:rsidRDefault="003B29E9" w:rsidP="0094646C">
      <w:pPr>
        <w:autoSpaceDE w:val="0"/>
        <w:autoSpaceDN w:val="0"/>
        <w:adjustRightInd w:val="0"/>
        <w:spacing w:after="0" w:line="240" w:lineRule="auto"/>
        <w:ind w:firstLine="708"/>
        <w:jc w:val="both"/>
        <w:rPr>
          <w:rFonts w:ascii="Times New Roman" w:hAnsi="Times New Roman" w:cs="Times New Roman"/>
          <w:sz w:val="24"/>
          <w:szCs w:val="24"/>
          <w:highlight w:val="yellow"/>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Наименование показателей подпрограммы с характеристикой и</w:t>
      </w:r>
      <w:r w:rsidR="00433596" w:rsidRPr="00F53BCC">
        <w:rPr>
          <w:rFonts w:ascii="Times New Roman" w:eastAsia="Times New Roman" w:hAnsi="Times New Roman" w:cs="Times New Roman"/>
          <w:i/>
          <w:sz w:val="24"/>
          <w:szCs w:val="24"/>
          <w:lang w:eastAsia="ru-RU"/>
        </w:rPr>
        <w:t>х</w:t>
      </w:r>
      <w:r w:rsidRPr="00F53BCC">
        <w:rPr>
          <w:rFonts w:ascii="Times New Roman" w:eastAsia="Times New Roman" w:hAnsi="Times New Roman" w:cs="Times New Roman"/>
          <w:i/>
          <w:sz w:val="24"/>
          <w:szCs w:val="24"/>
          <w:lang w:eastAsia="ru-RU"/>
        </w:rPr>
        <w:t xml:space="preserve"> достижения:</w:t>
      </w:r>
    </w:p>
    <w:p w:rsidR="002E523C" w:rsidRPr="00F53BCC" w:rsidRDefault="002E523C" w:rsidP="004E5618">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 и выше, в том числе:</w:t>
      </w:r>
    </w:p>
    <w:p w:rsidR="000876B5" w:rsidRPr="00F53BCC" w:rsidRDefault="00211C3D" w:rsidP="000876B5">
      <w:pPr>
        <w:numPr>
          <w:ilvl w:val="0"/>
          <w:numId w:val="3"/>
        </w:numPr>
        <w:tabs>
          <w:tab w:val="left" w:pos="284"/>
        </w:tabs>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F53BCC">
        <w:rPr>
          <w:rFonts w:ascii="Times New Roman" w:hAnsi="Times New Roman" w:cs="Times New Roman"/>
          <w:sz w:val="24"/>
          <w:szCs w:val="24"/>
        </w:rPr>
        <w:t>охват молодежи мероприятиями, направленными на гражданско-патриотическое воспитание молодежи ;</w:t>
      </w:r>
    </w:p>
    <w:p w:rsidR="004E5618" w:rsidRPr="00F53BCC" w:rsidRDefault="004E5618" w:rsidP="000876B5">
      <w:pPr>
        <w:numPr>
          <w:ilvl w:val="0"/>
          <w:numId w:val="3"/>
        </w:numPr>
        <w:tabs>
          <w:tab w:val="left" w:pos="284"/>
        </w:tabs>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F53BCC">
        <w:rPr>
          <w:rFonts w:ascii="Times New Roman" w:hAnsi="Times New Roman" w:cs="Times New Roman"/>
          <w:sz w:val="24"/>
          <w:szCs w:val="24"/>
        </w:rPr>
        <w:t>доля молодежи, задействованной в мероприятиях по вовлечению в творческую  деятельность от общего числа молодежи;</w:t>
      </w:r>
    </w:p>
    <w:p w:rsidR="00B6367A" w:rsidRPr="00F53BCC" w:rsidRDefault="004E5618" w:rsidP="008F1C0C">
      <w:pPr>
        <w:numPr>
          <w:ilvl w:val="0"/>
          <w:numId w:val="3"/>
        </w:numPr>
        <w:tabs>
          <w:tab w:val="left" w:pos="284"/>
        </w:tabs>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sz w:val="24"/>
          <w:szCs w:val="24"/>
          <w:lang w:eastAsia="ru-RU"/>
        </w:rPr>
        <w:t>доля детей, охваченных отдыхом и оздоровлением к общему количеству обучающихся</w:t>
      </w:r>
      <w:r w:rsidR="00B6367A" w:rsidRPr="00F53BCC">
        <w:rPr>
          <w:rFonts w:ascii="Times New Roman" w:hAnsi="Times New Roman" w:cs="Times New Roman"/>
          <w:sz w:val="24"/>
          <w:szCs w:val="24"/>
        </w:rPr>
        <w:t>;</w:t>
      </w:r>
    </w:p>
    <w:p w:rsidR="004E5618" w:rsidRPr="00F53BCC" w:rsidRDefault="004E5618" w:rsidP="008F1C0C">
      <w:pPr>
        <w:numPr>
          <w:ilvl w:val="0"/>
          <w:numId w:val="3"/>
        </w:numPr>
        <w:tabs>
          <w:tab w:val="left" w:pos="284"/>
        </w:tabs>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sz w:val="24"/>
          <w:szCs w:val="24"/>
          <w:lang w:eastAsia="ru-RU"/>
        </w:rPr>
        <w:t>доля обучающихся, вовлеченных в  деятельность  общественных объединений на базе общеобразовательных организаций к общей численности обучающихся в муниципальных о</w:t>
      </w:r>
      <w:r w:rsidR="0093102F" w:rsidRPr="00F53BCC">
        <w:rPr>
          <w:rFonts w:ascii="Times New Roman" w:eastAsia="Times New Roman" w:hAnsi="Times New Roman" w:cs="Times New Roman"/>
          <w:sz w:val="24"/>
          <w:szCs w:val="24"/>
          <w:lang w:eastAsia="ru-RU"/>
        </w:rPr>
        <w:t>бщеобразовательных организациях;</w:t>
      </w:r>
    </w:p>
    <w:p w:rsidR="0093102F" w:rsidRPr="00F53BCC" w:rsidRDefault="0093102F" w:rsidP="008F1C0C">
      <w:pPr>
        <w:numPr>
          <w:ilvl w:val="0"/>
          <w:numId w:val="3"/>
        </w:numPr>
        <w:tabs>
          <w:tab w:val="left" w:pos="284"/>
        </w:tabs>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sz w:val="24"/>
          <w:szCs w:val="24"/>
          <w:lang w:eastAsia="ru-RU"/>
        </w:rPr>
        <w:t>доля юношей - десятиклассников, принявших участие в учебных сборах от общей численности школьников данной категории</w:t>
      </w:r>
      <w:r w:rsidR="00C80048" w:rsidRPr="00F53BCC">
        <w:rPr>
          <w:rFonts w:ascii="Times New Roman" w:eastAsia="Times New Roman" w:hAnsi="Times New Roman" w:cs="Times New Roman"/>
          <w:sz w:val="24"/>
          <w:szCs w:val="24"/>
          <w:lang w:eastAsia="ru-RU"/>
        </w:rPr>
        <w:t>;</w:t>
      </w:r>
    </w:p>
    <w:p w:rsidR="00C80048" w:rsidRPr="00F53BCC" w:rsidRDefault="00C80048" w:rsidP="008F1C0C">
      <w:pPr>
        <w:numPr>
          <w:ilvl w:val="0"/>
          <w:numId w:val="3"/>
        </w:numPr>
        <w:tabs>
          <w:tab w:val="left" w:pos="284"/>
        </w:tabs>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sz w:val="24"/>
          <w:szCs w:val="24"/>
          <w:lang w:eastAsia="ru-RU"/>
        </w:rPr>
        <w:t>доля общеобразовательных организаций, где введена должность «советник</w:t>
      </w:r>
      <w:r w:rsidRPr="00F53BCC">
        <w:rPr>
          <w:rFonts w:ascii="Times New Roman" w:hAnsi="Times New Roman" w:cs="Times New Roman"/>
          <w:sz w:val="24"/>
          <w:szCs w:val="24"/>
        </w:rPr>
        <w:t xml:space="preserve"> </w:t>
      </w:r>
      <w:r w:rsidRPr="00F53BCC">
        <w:rPr>
          <w:rFonts w:ascii="Times New Roman" w:eastAsia="Times New Roman" w:hAnsi="Times New Roman" w:cs="Times New Roman"/>
          <w:sz w:val="24"/>
          <w:szCs w:val="24"/>
          <w:lang w:eastAsia="ru-RU"/>
        </w:rPr>
        <w:t>директора по воспитанию и взаимодействию с детскими общественными объединениями» к общему количеству общеобразовательных организаций.</w:t>
      </w:r>
    </w:p>
    <w:p w:rsidR="0093102F" w:rsidRPr="00F53BCC" w:rsidRDefault="0093102F" w:rsidP="0093102F">
      <w:pPr>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p w:rsidR="002E523C" w:rsidRPr="00F53BCC" w:rsidRDefault="002E523C" w:rsidP="008F1C0C">
      <w:pPr>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 xml:space="preserve">Сведения о показателях подпрограммы указаны в  </w:t>
      </w:r>
      <w:hyperlink r:id="rId10" w:history="1">
        <w:r w:rsidRPr="00F53BCC">
          <w:rPr>
            <w:rFonts w:ascii="Times New Roman" w:eastAsia="Times New Roman" w:hAnsi="Times New Roman" w:cs="Times New Roman"/>
            <w:i/>
            <w:sz w:val="24"/>
            <w:szCs w:val="24"/>
            <w:lang w:eastAsia="ru-RU"/>
          </w:rPr>
          <w:t xml:space="preserve">таблице </w:t>
        </w:r>
      </w:hyperlink>
      <w:r w:rsidRPr="00F53BCC">
        <w:rPr>
          <w:rFonts w:ascii="Times New Roman" w:eastAsia="Times New Roman" w:hAnsi="Times New Roman" w:cs="Times New Roman"/>
          <w:i/>
          <w:sz w:val="24"/>
          <w:szCs w:val="24"/>
          <w:lang w:eastAsia="ru-RU"/>
        </w:rPr>
        <w:t xml:space="preserve">№ 1. </w:t>
      </w:r>
    </w:p>
    <w:p w:rsidR="00173E6C" w:rsidRPr="00F53BCC" w:rsidRDefault="00173E6C" w:rsidP="008F1C0C">
      <w:pPr>
        <w:tabs>
          <w:tab w:val="left" w:pos="284"/>
        </w:tabs>
        <w:autoSpaceDE w:val="0"/>
        <w:autoSpaceDN w:val="0"/>
        <w:adjustRightInd w:val="0"/>
        <w:spacing w:after="0" w:line="240" w:lineRule="auto"/>
        <w:jc w:val="both"/>
        <w:rPr>
          <w:rFonts w:ascii="Times New Roman" w:eastAsia="Times New Roman" w:hAnsi="Times New Roman" w:cs="Times New Roman"/>
          <w:i/>
          <w:sz w:val="24"/>
          <w:szCs w:val="24"/>
          <w:highlight w:val="yellow"/>
          <w:lang w:eastAsia="ru-RU"/>
        </w:rPr>
      </w:pPr>
    </w:p>
    <w:p w:rsidR="002E523C" w:rsidRPr="00F53BCC" w:rsidRDefault="002E523C" w:rsidP="008F1C0C">
      <w:pPr>
        <w:spacing w:after="0" w:line="240" w:lineRule="auto"/>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3. Использование бюджетных ассигнований и средств из иных источников, направленных на реализацию подпрограммы, в разрезе программных мероприятий</w:t>
      </w:r>
    </w:p>
    <w:p w:rsidR="002E523C" w:rsidRPr="00F53BCC" w:rsidRDefault="002E523C" w:rsidP="008F1C0C">
      <w:pPr>
        <w:spacing w:after="0" w:line="240" w:lineRule="auto"/>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sz w:val="24"/>
          <w:szCs w:val="24"/>
          <w:lang w:eastAsia="ru-RU"/>
        </w:rPr>
        <w:t xml:space="preserve">          Реализация мероприятий подпрограммы осуществляется</w:t>
      </w:r>
      <w:r w:rsidRPr="00F53BCC">
        <w:rPr>
          <w:rFonts w:ascii="Times New Roman" w:eastAsia="Times New Roman" w:hAnsi="Times New Roman" w:cs="Times New Roman"/>
          <w:b/>
          <w:sz w:val="24"/>
          <w:szCs w:val="24"/>
          <w:lang w:eastAsia="ru-RU"/>
        </w:rPr>
        <w:t xml:space="preserve"> </w:t>
      </w:r>
      <w:r w:rsidRPr="00F53BCC">
        <w:rPr>
          <w:rFonts w:ascii="Times New Roman" w:eastAsia="Times New Roman" w:hAnsi="Times New Roman" w:cs="Times New Roman"/>
          <w:sz w:val="24"/>
          <w:szCs w:val="24"/>
          <w:lang w:eastAsia="ru-RU"/>
        </w:rPr>
        <w:t>в</w:t>
      </w:r>
      <w:r w:rsidRPr="00F53BCC">
        <w:rPr>
          <w:rFonts w:ascii="Times New Roman" w:eastAsia="Times New Roman" w:hAnsi="Times New Roman" w:cs="Times New Roman"/>
          <w:sz w:val="24"/>
          <w:szCs w:val="24"/>
        </w:rPr>
        <w:t xml:space="preserve"> рамках финансирования расходов на обеспечение реализации муниципальной программы.</w:t>
      </w:r>
      <w:r w:rsidRPr="00F53BCC">
        <w:rPr>
          <w:rFonts w:ascii="Times New Roman" w:eastAsia="Times New Roman" w:hAnsi="Times New Roman" w:cs="Times New Roman"/>
          <w:sz w:val="24"/>
          <w:szCs w:val="24"/>
          <w:lang w:eastAsia="ru-RU"/>
        </w:rPr>
        <w:t xml:space="preserve"> </w:t>
      </w:r>
    </w:p>
    <w:p w:rsidR="002E523C" w:rsidRPr="00F53BCC" w:rsidRDefault="00F66DC9" w:rsidP="008F1C0C">
      <w:pPr>
        <w:tabs>
          <w:tab w:val="left" w:pos="709"/>
          <w:tab w:val="left" w:pos="1418"/>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ab/>
      </w:r>
      <w:r w:rsidR="002E523C" w:rsidRPr="00F53BCC">
        <w:rPr>
          <w:rFonts w:ascii="Times New Roman" w:eastAsia="Times New Roman" w:hAnsi="Times New Roman" w:cs="Times New Roman"/>
          <w:sz w:val="24"/>
          <w:szCs w:val="24"/>
        </w:rPr>
        <w:t xml:space="preserve">Общий объем финансирования, предусмотренный по </w:t>
      </w:r>
      <w:r w:rsidR="00173E6C" w:rsidRPr="00F53BCC">
        <w:rPr>
          <w:rFonts w:ascii="Times New Roman" w:eastAsia="Times New Roman" w:hAnsi="Times New Roman" w:cs="Times New Roman"/>
          <w:sz w:val="24"/>
          <w:szCs w:val="24"/>
        </w:rPr>
        <w:t>мероприятиям подпрограммы на 202</w:t>
      </w:r>
      <w:r w:rsidR="00EF07A2" w:rsidRPr="00F53BCC">
        <w:rPr>
          <w:rFonts w:ascii="Times New Roman" w:eastAsia="Times New Roman" w:hAnsi="Times New Roman" w:cs="Times New Roman"/>
          <w:sz w:val="24"/>
          <w:szCs w:val="24"/>
        </w:rPr>
        <w:t>3</w:t>
      </w:r>
      <w:r w:rsidR="002E523C" w:rsidRPr="00F53BCC">
        <w:rPr>
          <w:rFonts w:ascii="Times New Roman" w:eastAsia="Times New Roman" w:hAnsi="Times New Roman" w:cs="Times New Roman"/>
          <w:sz w:val="24"/>
          <w:szCs w:val="24"/>
        </w:rPr>
        <w:t xml:space="preserve"> год составил </w:t>
      </w:r>
      <w:r w:rsidR="00EF07A2" w:rsidRPr="00F53BCC">
        <w:rPr>
          <w:rFonts w:ascii="Times New Roman" w:eastAsia="Times New Roman" w:hAnsi="Times New Roman" w:cs="Times New Roman"/>
          <w:sz w:val="24"/>
          <w:szCs w:val="24"/>
        </w:rPr>
        <w:t>2 395,5</w:t>
      </w:r>
      <w:r w:rsidR="002E523C" w:rsidRPr="00F53BCC">
        <w:rPr>
          <w:rFonts w:ascii="Times New Roman" w:eastAsia="Times New Roman" w:hAnsi="Times New Roman" w:cs="Times New Roman"/>
          <w:sz w:val="24"/>
          <w:szCs w:val="24"/>
        </w:rPr>
        <w:t xml:space="preserve"> тыс. рублей.</w:t>
      </w:r>
    </w:p>
    <w:p w:rsidR="002E523C" w:rsidRPr="00F53BCC" w:rsidRDefault="0093102F"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EF07A2" w:rsidRPr="00F53BCC">
        <w:rPr>
          <w:rFonts w:ascii="Times New Roman" w:eastAsia="Times New Roman" w:hAnsi="Times New Roman" w:cs="Times New Roman"/>
          <w:sz w:val="24"/>
          <w:szCs w:val="24"/>
        </w:rPr>
        <w:t>1 742,7</w:t>
      </w:r>
      <w:r w:rsidR="002E523C" w:rsidRPr="00F53BCC">
        <w:rPr>
          <w:rFonts w:ascii="Times New Roman" w:eastAsia="Times New Roman" w:hAnsi="Times New Roman" w:cs="Times New Roman"/>
          <w:sz w:val="24"/>
          <w:szCs w:val="24"/>
        </w:rPr>
        <w:t xml:space="preserve">  тыс. руб. за счет средств областного бюджета;</w:t>
      </w:r>
    </w:p>
    <w:p w:rsidR="002E523C" w:rsidRPr="00F53BCC" w:rsidRDefault="0093102F"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EF07A2" w:rsidRPr="00F53BCC">
        <w:rPr>
          <w:rFonts w:ascii="Times New Roman" w:eastAsia="Times New Roman" w:hAnsi="Times New Roman" w:cs="Times New Roman"/>
          <w:sz w:val="24"/>
          <w:szCs w:val="24"/>
        </w:rPr>
        <w:t>652,8</w:t>
      </w:r>
      <w:r w:rsidR="002E523C" w:rsidRPr="00F53BCC">
        <w:rPr>
          <w:rFonts w:ascii="Times New Roman" w:eastAsia="Times New Roman" w:hAnsi="Times New Roman" w:cs="Times New Roman"/>
          <w:sz w:val="24"/>
          <w:szCs w:val="24"/>
        </w:rPr>
        <w:t xml:space="preserve">  тыс. руб. за счет средств местного бюджета.</w:t>
      </w:r>
    </w:p>
    <w:p w:rsidR="002E523C" w:rsidRPr="00F53BCC" w:rsidRDefault="002E523C" w:rsidP="008F1C0C">
      <w:pPr>
        <w:tabs>
          <w:tab w:val="left" w:pos="709"/>
          <w:tab w:val="left" w:pos="1418"/>
        </w:tabs>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Фактиче</w:t>
      </w:r>
      <w:r w:rsidR="00173E6C" w:rsidRPr="00F53BCC">
        <w:rPr>
          <w:rFonts w:ascii="Times New Roman" w:eastAsia="Times New Roman" w:hAnsi="Times New Roman" w:cs="Times New Roman"/>
          <w:sz w:val="24"/>
          <w:szCs w:val="24"/>
        </w:rPr>
        <w:t>ский объем  финансирования в 202</w:t>
      </w:r>
      <w:r w:rsidR="00EF07A2"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году на  реализацию мероприятий подпрограммы составил </w:t>
      </w:r>
      <w:r w:rsidR="00EF07A2" w:rsidRPr="00F53BCC">
        <w:rPr>
          <w:rFonts w:ascii="Times New Roman" w:eastAsia="Times New Roman" w:hAnsi="Times New Roman" w:cs="Times New Roman"/>
          <w:sz w:val="24"/>
          <w:szCs w:val="24"/>
        </w:rPr>
        <w:t>2 380,7</w:t>
      </w:r>
      <w:r w:rsidRPr="00F53BCC">
        <w:rPr>
          <w:rFonts w:ascii="Times New Roman" w:eastAsia="Times New Roman" w:hAnsi="Times New Roman" w:cs="Times New Roman"/>
          <w:sz w:val="24"/>
          <w:szCs w:val="24"/>
        </w:rPr>
        <w:t xml:space="preserve"> тыс. рублей, из них; </w:t>
      </w:r>
    </w:p>
    <w:p w:rsidR="002E523C" w:rsidRPr="00F53BCC" w:rsidRDefault="0093102F"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EF07A2" w:rsidRPr="00F53BCC">
        <w:rPr>
          <w:rFonts w:ascii="Times New Roman" w:eastAsia="Times New Roman" w:hAnsi="Times New Roman" w:cs="Times New Roman"/>
          <w:sz w:val="24"/>
          <w:szCs w:val="24"/>
        </w:rPr>
        <w:t>1 742,7</w:t>
      </w:r>
      <w:r w:rsidR="002E523C" w:rsidRPr="00F53BCC">
        <w:rPr>
          <w:rFonts w:ascii="Times New Roman" w:eastAsia="Times New Roman" w:hAnsi="Times New Roman" w:cs="Times New Roman"/>
          <w:sz w:val="24"/>
          <w:szCs w:val="24"/>
        </w:rPr>
        <w:t xml:space="preserve">  тыс. руб. за счет средств областного бюджета;</w:t>
      </w:r>
    </w:p>
    <w:p w:rsidR="002E523C" w:rsidRPr="00F53BCC" w:rsidRDefault="0093102F"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EF07A2" w:rsidRPr="00F53BCC">
        <w:rPr>
          <w:rFonts w:ascii="Times New Roman" w:eastAsia="Times New Roman" w:hAnsi="Times New Roman" w:cs="Times New Roman"/>
          <w:sz w:val="24"/>
          <w:szCs w:val="24"/>
        </w:rPr>
        <w:t>638,0</w:t>
      </w:r>
      <w:r w:rsidR="00FD7247" w:rsidRPr="00F53BCC">
        <w:rPr>
          <w:rFonts w:ascii="Times New Roman" w:eastAsia="Times New Roman" w:hAnsi="Times New Roman" w:cs="Times New Roman"/>
          <w:sz w:val="24"/>
          <w:szCs w:val="24"/>
        </w:rPr>
        <w:t xml:space="preserve">  </w:t>
      </w:r>
      <w:r w:rsidR="002E523C" w:rsidRPr="00F53BCC">
        <w:rPr>
          <w:rFonts w:ascii="Times New Roman" w:eastAsia="Times New Roman" w:hAnsi="Times New Roman" w:cs="Times New Roman"/>
          <w:sz w:val="24"/>
          <w:szCs w:val="24"/>
        </w:rPr>
        <w:t>тыс. руб. за счет средств местного бюджета.</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Информация по финансированию мероприятий подпрограммы приведены в  таблице № 2.</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numPr>
          <w:ilvl w:val="0"/>
          <w:numId w:val="13"/>
        </w:numPr>
        <w:spacing w:after="0" w:line="240" w:lineRule="auto"/>
        <w:ind w:left="0" w:hanging="371"/>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Оценка эффективности реализации муниципальной подпрограммы </w:t>
      </w:r>
    </w:p>
    <w:p w:rsidR="002E523C" w:rsidRPr="00F53BCC" w:rsidRDefault="002E523C" w:rsidP="008F1C0C">
      <w:pPr>
        <w:spacing w:after="0" w:line="240" w:lineRule="auto"/>
        <w:contextualSpacing/>
        <w:jc w:val="both"/>
        <w:rPr>
          <w:rFonts w:ascii="Times New Roman" w:eastAsia="Times New Roman" w:hAnsi="Times New Roman" w:cs="Times New Roman"/>
          <w:color w:val="FF0000"/>
          <w:sz w:val="24"/>
          <w:szCs w:val="24"/>
          <w:lang w:eastAsia="ru-RU"/>
        </w:rPr>
      </w:pPr>
      <w:r w:rsidRPr="00F53BCC">
        <w:rPr>
          <w:rFonts w:ascii="Times New Roman" w:eastAsia="Times New Roman" w:hAnsi="Times New Roman" w:cs="Times New Roman"/>
          <w:sz w:val="24"/>
          <w:szCs w:val="24"/>
          <w:lang w:eastAsia="ru-RU"/>
        </w:rPr>
        <w:t xml:space="preserve">         Комплексная оценка эффективность реализации подпрограм</w:t>
      </w:r>
      <w:r w:rsidR="00173E6C" w:rsidRPr="00F53BCC">
        <w:rPr>
          <w:rFonts w:ascii="Times New Roman" w:eastAsia="Times New Roman" w:hAnsi="Times New Roman" w:cs="Times New Roman"/>
          <w:sz w:val="24"/>
          <w:szCs w:val="24"/>
          <w:lang w:eastAsia="ru-RU"/>
        </w:rPr>
        <w:t>мы в 202</w:t>
      </w:r>
      <w:r w:rsidR="00EF07A2"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составила  </w:t>
      </w:r>
      <w:r w:rsidR="007339CE" w:rsidRPr="00F53BCC">
        <w:rPr>
          <w:rFonts w:ascii="Times New Roman" w:eastAsia="Times New Roman" w:hAnsi="Times New Roman" w:cs="Times New Roman"/>
          <w:sz w:val="24"/>
          <w:szCs w:val="24"/>
          <w:lang w:eastAsia="ru-RU"/>
        </w:rPr>
        <w:t>11</w:t>
      </w:r>
      <w:r w:rsidR="00DA2A34" w:rsidRPr="00F53BCC">
        <w:rPr>
          <w:rFonts w:ascii="Times New Roman" w:eastAsia="Times New Roman" w:hAnsi="Times New Roman" w:cs="Times New Roman"/>
          <w:sz w:val="24"/>
          <w:szCs w:val="24"/>
          <w:lang w:eastAsia="ru-RU"/>
        </w:rPr>
        <w:t>1</w:t>
      </w:r>
      <w:r w:rsidR="007339CE" w:rsidRPr="00F53BCC">
        <w:rPr>
          <w:rFonts w:ascii="Times New Roman" w:eastAsia="Times New Roman" w:hAnsi="Times New Roman" w:cs="Times New Roman"/>
          <w:sz w:val="24"/>
          <w:szCs w:val="24"/>
          <w:lang w:eastAsia="ru-RU"/>
        </w:rPr>
        <w:t>,</w:t>
      </w:r>
      <w:r w:rsidR="00DA2A34" w:rsidRPr="00F53BCC">
        <w:rPr>
          <w:rFonts w:ascii="Times New Roman" w:eastAsia="Times New Roman" w:hAnsi="Times New Roman" w:cs="Times New Roman"/>
          <w:sz w:val="24"/>
          <w:szCs w:val="24"/>
          <w:lang w:eastAsia="ru-RU"/>
        </w:rPr>
        <w:t>1</w:t>
      </w:r>
      <w:r w:rsidRPr="00F53BCC">
        <w:rPr>
          <w:rFonts w:ascii="Times New Roman" w:eastAsia="Times New Roman" w:hAnsi="Times New Roman" w:cs="Times New Roman"/>
          <w:sz w:val="24"/>
          <w:szCs w:val="24"/>
          <w:lang w:eastAsia="ru-RU"/>
        </w:rPr>
        <w:t xml:space="preserve">%. </w:t>
      </w:r>
    </w:p>
    <w:p w:rsidR="002E523C" w:rsidRPr="00F53BCC" w:rsidRDefault="002E523C" w:rsidP="008F1C0C">
      <w:pPr>
        <w:spacing w:after="0" w:line="240" w:lineRule="auto"/>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sz w:val="24"/>
          <w:szCs w:val="24"/>
          <w:lang w:eastAsia="ru-RU"/>
        </w:rPr>
        <w:t xml:space="preserve">         Таким образо</w:t>
      </w:r>
      <w:r w:rsidR="00173E6C" w:rsidRPr="00F53BCC">
        <w:rPr>
          <w:rFonts w:ascii="Times New Roman" w:eastAsia="Times New Roman" w:hAnsi="Times New Roman" w:cs="Times New Roman"/>
          <w:sz w:val="24"/>
          <w:szCs w:val="24"/>
          <w:lang w:eastAsia="ru-RU"/>
        </w:rPr>
        <w:t>м, реализация подпрограммы в 202</w:t>
      </w:r>
      <w:r w:rsidR="00DA2A34"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характеризуется </w:t>
      </w:r>
      <w:r w:rsidR="004E5618" w:rsidRPr="00F53BCC">
        <w:rPr>
          <w:rFonts w:ascii="Times New Roman" w:eastAsia="Times New Roman" w:hAnsi="Times New Roman" w:cs="Times New Roman"/>
          <w:sz w:val="24"/>
          <w:szCs w:val="24"/>
          <w:lang w:eastAsia="ru-RU"/>
        </w:rPr>
        <w:t>высоким</w:t>
      </w:r>
      <w:r w:rsidRPr="00F53BCC">
        <w:rPr>
          <w:rFonts w:ascii="Times New Roman" w:eastAsia="Times New Roman" w:hAnsi="Times New Roman" w:cs="Times New Roman"/>
          <w:sz w:val="24"/>
          <w:szCs w:val="24"/>
          <w:lang w:eastAsia="ru-RU"/>
        </w:rPr>
        <w:t xml:space="preserve"> уровнем эффективности</w:t>
      </w:r>
      <w:r w:rsidRPr="00F53BCC">
        <w:rPr>
          <w:rFonts w:ascii="Times New Roman" w:eastAsia="Times New Roman" w:hAnsi="Times New Roman" w:cs="Times New Roman"/>
          <w:b/>
          <w:sz w:val="24"/>
          <w:szCs w:val="24"/>
          <w:lang w:eastAsia="ru-RU"/>
        </w:rPr>
        <w:t>.</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Расчет по оценке эффективности реализации подпрограммы представлен в таблице № 3.4</w:t>
      </w:r>
    </w:p>
    <w:p w:rsidR="002E523C" w:rsidRPr="00F53BCC" w:rsidRDefault="002E523C" w:rsidP="008F1C0C">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Таблица 3.4</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707E79" w:rsidRPr="00F53BCC" w:rsidRDefault="00707E79" w:rsidP="008F1C0C">
      <w:pPr>
        <w:spacing w:after="0" w:line="240" w:lineRule="auto"/>
        <w:ind w:firstLine="709"/>
        <w:rPr>
          <w:rFonts w:ascii="Times New Roman" w:eastAsia="Times New Roman" w:hAnsi="Times New Roman" w:cs="Times New Roman"/>
          <w:b/>
          <w:sz w:val="24"/>
          <w:szCs w:val="24"/>
          <w:lang w:eastAsia="ru-RU"/>
        </w:rPr>
      </w:pPr>
    </w:p>
    <w:tbl>
      <w:tblPr>
        <w:tblpPr w:leftFromText="180" w:rightFromText="180" w:vertAnchor="text" w:horzAnchor="margin" w:tblpXSpec="center" w:tblpY="1"/>
        <w:tblW w:w="10206" w:type="dxa"/>
        <w:tblLayout w:type="fixed"/>
        <w:tblLook w:val="04A0" w:firstRow="1" w:lastRow="0" w:firstColumn="1" w:lastColumn="0" w:noHBand="0" w:noVBand="1"/>
      </w:tblPr>
      <w:tblGrid>
        <w:gridCol w:w="959"/>
        <w:gridCol w:w="3402"/>
        <w:gridCol w:w="992"/>
        <w:gridCol w:w="324"/>
        <w:gridCol w:w="527"/>
        <w:gridCol w:w="376"/>
        <w:gridCol w:w="909"/>
        <w:gridCol w:w="508"/>
        <w:gridCol w:w="973"/>
        <w:gridCol w:w="210"/>
        <w:gridCol w:w="235"/>
        <w:gridCol w:w="791"/>
      </w:tblGrid>
      <w:tr w:rsidR="00707E79" w:rsidRPr="00F53BCC" w:rsidTr="000A6B4D">
        <w:trPr>
          <w:trHeight w:val="600"/>
        </w:trPr>
        <w:tc>
          <w:tcPr>
            <w:tcW w:w="10206" w:type="dxa"/>
            <w:gridSpan w:val="12"/>
            <w:vAlign w:val="bottom"/>
            <w:hideMark/>
          </w:tcPr>
          <w:p w:rsidR="00707E79" w:rsidRPr="00F53BCC" w:rsidRDefault="00707E79" w:rsidP="00DA2A34">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Расчет оценки эффективности реализации муниципальной программы "Развитие образования  в муниципальном районе « Медынский район» в </w:t>
            </w:r>
            <w:r w:rsidR="00173E6C" w:rsidRPr="00F53BCC">
              <w:rPr>
                <w:rFonts w:ascii="Times New Roman" w:eastAsia="Times New Roman" w:hAnsi="Times New Roman" w:cs="Times New Roman"/>
                <w:b/>
                <w:bCs/>
                <w:color w:val="000000"/>
                <w:sz w:val="24"/>
                <w:szCs w:val="24"/>
                <w:lang w:eastAsia="ru-RU"/>
              </w:rPr>
              <w:t xml:space="preserve"> 202</w:t>
            </w:r>
            <w:r w:rsidR="00DA2A34" w:rsidRPr="00F53BCC">
              <w:rPr>
                <w:rFonts w:ascii="Times New Roman" w:eastAsia="Times New Roman" w:hAnsi="Times New Roman" w:cs="Times New Roman"/>
                <w:b/>
                <w:bCs/>
                <w:color w:val="000000"/>
                <w:sz w:val="24"/>
                <w:szCs w:val="24"/>
                <w:lang w:eastAsia="ru-RU"/>
              </w:rPr>
              <w:t>3</w:t>
            </w:r>
            <w:r w:rsidRPr="00F53BCC">
              <w:rPr>
                <w:rFonts w:ascii="Times New Roman" w:eastAsia="Times New Roman" w:hAnsi="Times New Roman" w:cs="Times New Roman"/>
                <w:b/>
                <w:bCs/>
                <w:color w:val="000000"/>
                <w:sz w:val="24"/>
                <w:szCs w:val="24"/>
                <w:lang w:eastAsia="ru-RU"/>
              </w:rPr>
              <w:t xml:space="preserve"> году  </w:t>
            </w:r>
          </w:p>
        </w:tc>
      </w:tr>
      <w:tr w:rsidR="00707E79" w:rsidRPr="00F53BCC" w:rsidTr="000A6B4D">
        <w:trPr>
          <w:trHeight w:val="300"/>
        </w:trPr>
        <w:tc>
          <w:tcPr>
            <w:tcW w:w="10206" w:type="dxa"/>
            <w:gridSpan w:val="12"/>
            <w:noWrap/>
            <w:vAlign w:val="bottom"/>
            <w:hideMark/>
          </w:tcPr>
          <w:p w:rsidR="00707E79" w:rsidRPr="00F53BCC" w:rsidRDefault="00707E79"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Подпрограмма "Развитие системы воспитания и социализации учащихся и молодежи"</w:t>
            </w:r>
          </w:p>
        </w:tc>
      </w:tr>
      <w:tr w:rsidR="00707E79" w:rsidRPr="00F53BCC" w:rsidTr="000A6B4D">
        <w:trPr>
          <w:trHeight w:val="300"/>
        </w:trPr>
        <w:tc>
          <w:tcPr>
            <w:tcW w:w="959" w:type="dxa"/>
            <w:noWrap/>
            <w:vAlign w:val="bottom"/>
            <w:hideMark/>
          </w:tcPr>
          <w:p w:rsidR="00707E79" w:rsidRPr="00F53BCC" w:rsidRDefault="00707E79" w:rsidP="008F1C0C">
            <w:pPr>
              <w:spacing w:after="0" w:line="240" w:lineRule="auto"/>
              <w:rPr>
                <w:rFonts w:ascii="Times New Roman" w:eastAsia="Calibri" w:hAnsi="Times New Roman" w:cs="Times New Roman"/>
                <w:sz w:val="24"/>
                <w:szCs w:val="24"/>
              </w:rPr>
            </w:pPr>
          </w:p>
        </w:tc>
        <w:tc>
          <w:tcPr>
            <w:tcW w:w="4718" w:type="dxa"/>
            <w:gridSpan w:val="3"/>
            <w:noWrap/>
            <w:vAlign w:val="bottom"/>
            <w:hideMark/>
          </w:tcPr>
          <w:p w:rsidR="00707E79" w:rsidRPr="00F53BCC" w:rsidRDefault="00707E79" w:rsidP="008F1C0C">
            <w:pPr>
              <w:spacing w:after="0" w:line="240" w:lineRule="auto"/>
              <w:rPr>
                <w:rFonts w:ascii="Times New Roman" w:eastAsia="Calibri" w:hAnsi="Times New Roman" w:cs="Times New Roman"/>
                <w:sz w:val="24"/>
                <w:szCs w:val="24"/>
              </w:rPr>
            </w:pPr>
          </w:p>
        </w:tc>
        <w:tc>
          <w:tcPr>
            <w:tcW w:w="527" w:type="dxa"/>
            <w:noWrap/>
            <w:vAlign w:val="bottom"/>
            <w:hideMark/>
          </w:tcPr>
          <w:p w:rsidR="00707E79" w:rsidRPr="00F53BCC" w:rsidRDefault="00707E79" w:rsidP="008F1C0C">
            <w:pPr>
              <w:spacing w:after="0" w:line="240" w:lineRule="auto"/>
              <w:rPr>
                <w:rFonts w:ascii="Times New Roman" w:eastAsia="Calibri" w:hAnsi="Times New Roman" w:cs="Times New Roman"/>
                <w:sz w:val="24"/>
                <w:szCs w:val="24"/>
              </w:rPr>
            </w:pPr>
          </w:p>
        </w:tc>
        <w:tc>
          <w:tcPr>
            <w:tcW w:w="1285" w:type="dxa"/>
            <w:gridSpan w:val="2"/>
            <w:noWrap/>
            <w:vAlign w:val="bottom"/>
            <w:hideMark/>
          </w:tcPr>
          <w:p w:rsidR="00707E79" w:rsidRPr="00F53BCC" w:rsidRDefault="00707E79" w:rsidP="008F1C0C">
            <w:pPr>
              <w:spacing w:after="0" w:line="240" w:lineRule="auto"/>
              <w:rPr>
                <w:rFonts w:ascii="Times New Roman" w:eastAsia="Calibri" w:hAnsi="Times New Roman" w:cs="Times New Roman"/>
                <w:sz w:val="24"/>
                <w:szCs w:val="24"/>
              </w:rPr>
            </w:pPr>
          </w:p>
        </w:tc>
        <w:tc>
          <w:tcPr>
            <w:tcW w:w="1481" w:type="dxa"/>
            <w:gridSpan w:val="2"/>
            <w:noWrap/>
            <w:vAlign w:val="bottom"/>
            <w:hideMark/>
          </w:tcPr>
          <w:p w:rsidR="00707E79" w:rsidRPr="00F53BCC" w:rsidRDefault="00707E79" w:rsidP="008F1C0C">
            <w:pPr>
              <w:spacing w:after="0" w:line="240" w:lineRule="auto"/>
              <w:rPr>
                <w:rFonts w:ascii="Times New Roman" w:eastAsia="Calibri" w:hAnsi="Times New Roman" w:cs="Times New Roman"/>
                <w:sz w:val="24"/>
                <w:szCs w:val="24"/>
              </w:rPr>
            </w:pPr>
          </w:p>
        </w:tc>
        <w:tc>
          <w:tcPr>
            <w:tcW w:w="445" w:type="dxa"/>
            <w:gridSpan w:val="2"/>
            <w:noWrap/>
            <w:vAlign w:val="bottom"/>
            <w:hideMark/>
          </w:tcPr>
          <w:p w:rsidR="00707E79" w:rsidRPr="00F53BCC" w:rsidRDefault="00707E79" w:rsidP="008F1C0C">
            <w:pPr>
              <w:spacing w:after="0" w:line="240" w:lineRule="auto"/>
              <w:rPr>
                <w:rFonts w:ascii="Times New Roman" w:eastAsia="Calibri" w:hAnsi="Times New Roman" w:cs="Times New Roman"/>
                <w:sz w:val="24"/>
                <w:szCs w:val="24"/>
              </w:rPr>
            </w:pPr>
          </w:p>
        </w:tc>
        <w:tc>
          <w:tcPr>
            <w:tcW w:w="791" w:type="dxa"/>
            <w:noWrap/>
            <w:vAlign w:val="bottom"/>
            <w:hideMark/>
          </w:tcPr>
          <w:p w:rsidR="00707E79" w:rsidRPr="00F53BCC" w:rsidRDefault="00707E79" w:rsidP="008F1C0C">
            <w:pPr>
              <w:spacing w:after="0" w:line="240" w:lineRule="auto"/>
              <w:rPr>
                <w:rFonts w:ascii="Times New Roman" w:eastAsia="Calibri" w:hAnsi="Times New Roman" w:cs="Times New Roman"/>
                <w:sz w:val="24"/>
                <w:szCs w:val="24"/>
              </w:rPr>
            </w:pPr>
          </w:p>
        </w:tc>
      </w:tr>
      <w:tr w:rsidR="00707E79" w:rsidRPr="00F53BCC" w:rsidTr="000A6B4D">
        <w:trPr>
          <w:trHeight w:val="315"/>
        </w:trPr>
        <w:tc>
          <w:tcPr>
            <w:tcW w:w="10206" w:type="dxa"/>
            <w:gridSpan w:val="12"/>
            <w:tcBorders>
              <w:top w:val="nil"/>
              <w:left w:val="nil"/>
              <w:bottom w:val="single" w:sz="8" w:space="0" w:color="auto"/>
              <w:right w:val="nil"/>
            </w:tcBorders>
            <w:noWrap/>
            <w:vAlign w:val="bottom"/>
            <w:hideMark/>
          </w:tcPr>
          <w:p w:rsidR="00707E79" w:rsidRPr="00F53BCC" w:rsidRDefault="00707E79"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Критерий 1 - Степень  достижения целей и решения задач муниципальной программы (подпрограммы) </w:t>
            </w:r>
          </w:p>
        </w:tc>
      </w:tr>
      <w:tr w:rsidR="006B5EEA" w:rsidRPr="00B57081" w:rsidTr="000A6B4D">
        <w:trPr>
          <w:trHeight w:val="1725"/>
        </w:trPr>
        <w:tc>
          <w:tcPr>
            <w:tcW w:w="959" w:type="dxa"/>
            <w:tcBorders>
              <w:top w:val="nil"/>
              <w:left w:val="single" w:sz="8" w:space="0" w:color="auto"/>
              <w:bottom w:val="single" w:sz="4" w:space="0" w:color="auto"/>
              <w:right w:val="single" w:sz="4" w:space="0" w:color="auto"/>
            </w:tcBorders>
            <w:noWrap/>
            <w:vAlign w:val="bottom"/>
            <w:hideMark/>
          </w:tcPr>
          <w:p w:rsidR="00707E79" w:rsidRPr="00F53BCC" w:rsidRDefault="00707E79"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3402" w:type="dxa"/>
            <w:tcBorders>
              <w:top w:val="nil"/>
              <w:left w:val="nil"/>
              <w:bottom w:val="single" w:sz="4" w:space="0" w:color="auto"/>
              <w:right w:val="single" w:sz="4" w:space="0" w:color="auto"/>
            </w:tcBorders>
            <w:noWrap/>
            <w:vAlign w:val="center"/>
            <w:hideMark/>
          </w:tcPr>
          <w:p w:rsidR="00707E79" w:rsidRPr="00F53BCC" w:rsidRDefault="00707E7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Наименование индикатора (показателя) </w:t>
            </w:r>
          </w:p>
        </w:tc>
        <w:tc>
          <w:tcPr>
            <w:tcW w:w="992" w:type="dxa"/>
            <w:tcBorders>
              <w:top w:val="nil"/>
              <w:left w:val="nil"/>
              <w:bottom w:val="single" w:sz="4" w:space="0" w:color="auto"/>
              <w:right w:val="single" w:sz="4" w:space="0" w:color="auto"/>
            </w:tcBorders>
            <w:noWrap/>
            <w:vAlign w:val="center"/>
            <w:hideMark/>
          </w:tcPr>
          <w:p w:rsidR="00707E79" w:rsidRPr="00F53BCC" w:rsidRDefault="00707E7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ед.изм</w:t>
            </w:r>
          </w:p>
        </w:tc>
        <w:tc>
          <w:tcPr>
            <w:tcW w:w="1227" w:type="dxa"/>
            <w:gridSpan w:val="3"/>
            <w:tcBorders>
              <w:top w:val="nil"/>
              <w:left w:val="nil"/>
              <w:bottom w:val="single" w:sz="4" w:space="0" w:color="auto"/>
              <w:right w:val="single" w:sz="4" w:space="0" w:color="auto"/>
            </w:tcBorders>
            <w:vAlign w:val="center"/>
            <w:hideMark/>
          </w:tcPr>
          <w:p w:rsidR="00707E79" w:rsidRPr="00F53BCC" w:rsidRDefault="00707E7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Pi -плановое значение индикатора (показателя) </w:t>
            </w:r>
          </w:p>
        </w:tc>
        <w:tc>
          <w:tcPr>
            <w:tcW w:w="1417" w:type="dxa"/>
            <w:gridSpan w:val="2"/>
            <w:tcBorders>
              <w:top w:val="nil"/>
              <w:left w:val="nil"/>
              <w:bottom w:val="single" w:sz="4" w:space="0" w:color="auto"/>
              <w:right w:val="single" w:sz="4" w:space="0" w:color="auto"/>
            </w:tcBorders>
            <w:vAlign w:val="center"/>
            <w:hideMark/>
          </w:tcPr>
          <w:p w:rsidR="00707E79" w:rsidRPr="00F53BCC" w:rsidRDefault="00707E7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 - фактическое значение индикатолра (показателя)</w:t>
            </w:r>
          </w:p>
        </w:tc>
        <w:tc>
          <w:tcPr>
            <w:tcW w:w="1418" w:type="dxa"/>
            <w:gridSpan w:val="3"/>
            <w:tcBorders>
              <w:top w:val="nil"/>
              <w:left w:val="nil"/>
              <w:bottom w:val="single" w:sz="4" w:space="0" w:color="auto"/>
              <w:right w:val="single" w:sz="4" w:space="0" w:color="auto"/>
            </w:tcBorders>
            <w:vAlign w:val="center"/>
            <w:hideMark/>
          </w:tcPr>
          <w:p w:rsidR="00707E79" w:rsidRPr="00F53BCC" w:rsidRDefault="00707E7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Si = (Fi / Pi) x 100%, если желаемой тенденцией развития является рост значений, Si = (Pi / Fi) x 100%, если желаемой тенденцией развития является снижение значений.</w:t>
            </w:r>
          </w:p>
        </w:tc>
        <w:tc>
          <w:tcPr>
            <w:tcW w:w="791" w:type="dxa"/>
            <w:tcBorders>
              <w:top w:val="nil"/>
              <w:left w:val="nil"/>
              <w:bottom w:val="single" w:sz="4" w:space="0" w:color="auto"/>
              <w:right w:val="single" w:sz="8" w:space="0" w:color="auto"/>
            </w:tcBorders>
            <w:vAlign w:val="center"/>
            <w:hideMark/>
          </w:tcPr>
          <w:p w:rsidR="00707E79" w:rsidRPr="00F53BCC" w:rsidRDefault="00707E79" w:rsidP="008F1C0C">
            <w:pPr>
              <w:spacing w:after="0" w:line="240" w:lineRule="auto"/>
              <w:jc w:val="center"/>
              <w:rPr>
                <w:rFonts w:ascii="Times New Roman" w:eastAsia="Times New Roman" w:hAnsi="Times New Roman" w:cs="Times New Roman"/>
                <w:color w:val="000000"/>
                <w:sz w:val="24"/>
                <w:szCs w:val="24"/>
                <w:lang w:val="en-US" w:eastAsia="ru-RU"/>
              </w:rPr>
            </w:pPr>
            <w:r w:rsidRPr="00F53BCC">
              <w:rPr>
                <w:rFonts w:ascii="Times New Roman" w:eastAsia="Times New Roman" w:hAnsi="Times New Roman" w:cs="Times New Roman"/>
                <w:color w:val="000000"/>
                <w:sz w:val="24"/>
                <w:szCs w:val="24"/>
                <w:lang w:eastAsia="ru-RU"/>
              </w:rPr>
              <w:t xml:space="preserve">                                   </w:t>
            </w:r>
            <w:r w:rsidRPr="00F53BCC">
              <w:rPr>
                <w:rFonts w:ascii="Times New Roman" w:eastAsia="Times New Roman" w:hAnsi="Times New Roman" w:cs="Times New Roman"/>
                <w:color w:val="000000"/>
                <w:sz w:val="24"/>
                <w:szCs w:val="24"/>
                <w:lang w:val="en-US" w:eastAsia="ru-RU"/>
              </w:rPr>
              <w:t>m</w:t>
            </w:r>
            <w:r w:rsidRPr="00F53BCC">
              <w:rPr>
                <w:rFonts w:ascii="Times New Roman" w:eastAsia="Times New Roman" w:hAnsi="Times New Roman" w:cs="Times New Roman"/>
                <w:color w:val="000000"/>
                <w:sz w:val="24"/>
                <w:szCs w:val="24"/>
                <w:lang w:val="en-US" w:eastAsia="ru-RU"/>
              </w:rPr>
              <w:br/>
              <w:t>Cel = (1 / m) x SUM (Si),</w:t>
            </w:r>
            <w:r w:rsidRPr="00F53BCC">
              <w:rPr>
                <w:rFonts w:ascii="Times New Roman" w:eastAsia="Times New Roman" w:hAnsi="Times New Roman" w:cs="Times New Roman"/>
                <w:color w:val="000000"/>
                <w:sz w:val="24"/>
                <w:szCs w:val="24"/>
                <w:lang w:val="en-US" w:eastAsia="ru-RU"/>
              </w:rPr>
              <w:br/>
              <w:t xml:space="preserve">                                  i=1</w:t>
            </w:r>
          </w:p>
        </w:tc>
      </w:tr>
      <w:tr w:rsidR="003401B9" w:rsidRPr="00F53BCC" w:rsidTr="00865491">
        <w:trPr>
          <w:trHeight w:val="1399"/>
        </w:trPr>
        <w:tc>
          <w:tcPr>
            <w:tcW w:w="959" w:type="dxa"/>
            <w:tcBorders>
              <w:top w:val="nil"/>
              <w:left w:val="single" w:sz="8" w:space="0" w:color="auto"/>
              <w:bottom w:val="single" w:sz="4" w:space="0" w:color="auto"/>
              <w:right w:val="single" w:sz="4" w:space="0" w:color="auto"/>
            </w:tcBorders>
            <w:vAlign w:val="bottom"/>
            <w:hideMark/>
          </w:tcPr>
          <w:p w:rsidR="003401B9" w:rsidRPr="00F53BCC" w:rsidRDefault="003401B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w:t>
            </w:r>
          </w:p>
        </w:tc>
        <w:tc>
          <w:tcPr>
            <w:tcW w:w="3402" w:type="dxa"/>
          </w:tcPr>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обучающихся, вовлеченных в  деятельность  общественных объединений на базе общеобразовательных организаций к общей численности обучающихся в муниципальных общеобразовательных организациях.</w:t>
            </w:r>
          </w:p>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noWrap/>
            <w:vAlign w:val="bottom"/>
            <w:hideMark/>
          </w:tcPr>
          <w:p w:rsidR="003401B9" w:rsidRPr="00F53BCC" w:rsidRDefault="003401B9"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1227" w:type="dxa"/>
            <w:gridSpan w:val="3"/>
            <w:tcBorders>
              <w:top w:val="nil"/>
              <w:left w:val="nil"/>
              <w:bottom w:val="single" w:sz="4" w:space="0" w:color="auto"/>
              <w:right w:val="single" w:sz="4" w:space="0" w:color="auto"/>
            </w:tcBorders>
            <w:noWrap/>
            <w:vAlign w:val="bottom"/>
          </w:tcPr>
          <w:p w:rsidR="003401B9" w:rsidRPr="00F53BCC" w:rsidRDefault="00DA2A34" w:rsidP="007339CE">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25</w:t>
            </w:r>
          </w:p>
        </w:tc>
        <w:tc>
          <w:tcPr>
            <w:tcW w:w="1417" w:type="dxa"/>
            <w:gridSpan w:val="2"/>
            <w:tcBorders>
              <w:top w:val="nil"/>
              <w:left w:val="nil"/>
              <w:bottom w:val="single" w:sz="4" w:space="0" w:color="auto"/>
              <w:right w:val="single" w:sz="4" w:space="0" w:color="auto"/>
            </w:tcBorders>
            <w:noWrap/>
            <w:vAlign w:val="bottom"/>
          </w:tcPr>
          <w:p w:rsidR="003401B9"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52</w:t>
            </w:r>
          </w:p>
        </w:tc>
        <w:tc>
          <w:tcPr>
            <w:tcW w:w="1418" w:type="dxa"/>
            <w:gridSpan w:val="3"/>
            <w:tcBorders>
              <w:top w:val="nil"/>
              <w:left w:val="nil"/>
              <w:bottom w:val="single" w:sz="4" w:space="0" w:color="auto"/>
              <w:right w:val="single" w:sz="4" w:space="0" w:color="auto"/>
            </w:tcBorders>
            <w:noWrap/>
            <w:vAlign w:val="bottom"/>
          </w:tcPr>
          <w:p w:rsidR="003401B9"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208</w:t>
            </w:r>
          </w:p>
        </w:tc>
        <w:tc>
          <w:tcPr>
            <w:tcW w:w="791" w:type="dxa"/>
            <w:tcBorders>
              <w:top w:val="nil"/>
              <w:left w:val="nil"/>
              <w:bottom w:val="single" w:sz="4" w:space="0" w:color="auto"/>
              <w:right w:val="single" w:sz="8" w:space="0" w:color="auto"/>
            </w:tcBorders>
            <w:noWrap/>
            <w:vAlign w:val="bottom"/>
            <w:hideMark/>
          </w:tcPr>
          <w:p w:rsidR="003401B9" w:rsidRPr="00F53BCC" w:rsidRDefault="003401B9"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3401B9" w:rsidRPr="00F53BCC" w:rsidTr="003401B9">
        <w:trPr>
          <w:trHeight w:val="1800"/>
        </w:trPr>
        <w:tc>
          <w:tcPr>
            <w:tcW w:w="959" w:type="dxa"/>
            <w:tcBorders>
              <w:top w:val="nil"/>
              <w:left w:val="single" w:sz="8" w:space="0" w:color="auto"/>
              <w:bottom w:val="single" w:sz="4" w:space="0" w:color="auto"/>
              <w:right w:val="single" w:sz="4" w:space="0" w:color="auto"/>
            </w:tcBorders>
            <w:hideMark/>
          </w:tcPr>
          <w:p w:rsidR="003401B9" w:rsidRPr="00F53BCC" w:rsidRDefault="003401B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w:t>
            </w:r>
          </w:p>
        </w:tc>
        <w:tc>
          <w:tcPr>
            <w:tcW w:w="3402" w:type="dxa"/>
            <w:tcBorders>
              <w:top w:val="single" w:sz="8" w:space="0" w:color="auto"/>
              <w:left w:val="single" w:sz="8" w:space="0" w:color="auto"/>
              <w:bottom w:val="single" w:sz="8" w:space="0" w:color="auto"/>
              <w:right w:val="single" w:sz="8" w:space="0" w:color="auto"/>
            </w:tcBorders>
          </w:tcPr>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юношей - десятиклассников, принявших участие в учебных сборах от общей численности школьников данной категории</w:t>
            </w:r>
          </w:p>
        </w:tc>
        <w:tc>
          <w:tcPr>
            <w:tcW w:w="992" w:type="dxa"/>
            <w:tcBorders>
              <w:top w:val="nil"/>
              <w:left w:val="single" w:sz="4" w:space="0" w:color="auto"/>
              <w:bottom w:val="single" w:sz="4" w:space="0" w:color="auto"/>
              <w:right w:val="single" w:sz="4" w:space="0" w:color="auto"/>
            </w:tcBorders>
            <w:noWrap/>
            <w:hideMark/>
          </w:tcPr>
          <w:p w:rsidR="003401B9" w:rsidRPr="00F53BCC" w:rsidRDefault="003401B9"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1227" w:type="dxa"/>
            <w:gridSpan w:val="3"/>
            <w:tcBorders>
              <w:top w:val="nil"/>
              <w:left w:val="nil"/>
              <w:bottom w:val="single" w:sz="4" w:space="0" w:color="auto"/>
              <w:right w:val="single" w:sz="4" w:space="0" w:color="auto"/>
            </w:tcBorders>
            <w:noWrap/>
          </w:tcPr>
          <w:p w:rsidR="003401B9"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91</w:t>
            </w:r>
          </w:p>
        </w:tc>
        <w:tc>
          <w:tcPr>
            <w:tcW w:w="1417" w:type="dxa"/>
            <w:gridSpan w:val="2"/>
            <w:tcBorders>
              <w:top w:val="nil"/>
              <w:left w:val="nil"/>
              <w:bottom w:val="single" w:sz="4" w:space="0" w:color="auto"/>
              <w:right w:val="single" w:sz="4" w:space="0" w:color="auto"/>
            </w:tcBorders>
            <w:noWrap/>
          </w:tcPr>
          <w:p w:rsidR="003401B9"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92</w:t>
            </w:r>
          </w:p>
        </w:tc>
        <w:tc>
          <w:tcPr>
            <w:tcW w:w="1418" w:type="dxa"/>
            <w:gridSpan w:val="3"/>
            <w:tcBorders>
              <w:top w:val="nil"/>
              <w:left w:val="nil"/>
              <w:bottom w:val="single" w:sz="4" w:space="0" w:color="auto"/>
              <w:right w:val="single" w:sz="4" w:space="0" w:color="auto"/>
            </w:tcBorders>
            <w:noWrap/>
          </w:tcPr>
          <w:p w:rsidR="003401B9"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101,1</w:t>
            </w:r>
          </w:p>
        </w:tc>
        <w:tc>
          <w:tcPr>
            <w:tcW w:w="791" w:type="dxa"/>
            <w:tcBorders>
              <w:top w:val="nil"/>
              <w:left w:val="nil"/>
              <w:bottom w:val="single" w:sz="4" w:space="0" w:color="auto"/>
              <w:right w:val="single" w:sz="8" w:space="0" w:color="auto"/>
            </w:tcBorders>
            <w:noWrap/>
            <w:hideMark/>
          </w:tcPr>
          <w:p w:rsidR="003401B9" w:rsidRPr="00F53BCC" w:rsidRDefault="003401B9"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3401B9" w:rsidRPr="00F53BCC" w:rsidTr="00865491">
        <w:trPr>
          <w:trHeight w:val="1002"/>
        </w:trPr>
        <w:tc>
          <w:tcPr>
            <w:tcW w:w="959" w:type="dxa"/>
            <w:tcBorders>
              <w:top w:val="nil"/>
              <w:left w:val="single" w:sz="8" w:space="0" w:color="auto"/>
              <w:bottom w:val="single" w:sz="4" w:space="0" w:color="auto"/>
              <w:right w:val="single" w:sz="4" w:space="0" w:color="auto"/>
            </w:tcBorders>
            <w:vAlign w:val="bottom"/>
            <w:hideMark/>
          </w:tcPr>
          <w:p w:rsidR="003401B9" w:rsidRPr="00F53BCC" w:rsidRDefault="003401B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3</w:t>
            </w:r>
          </w:p>
        </w:tc>
        <w:tc>
          <w:tcPr>
            <w:tcW w:w="3402" w:type="dxa"/>
            <w:tcBorders>
              <w:top w:val="single" w:sz="4" w:space="0" w:color="auto"/>
              <w:left w:val="nil"/>
              <w:bottom w:val="single" w:sz="4" w:space="0" w:color="auto"/>
              <w:right w:val="single" w:sz="4" w:space="0" w:color="auto"/>
            </w:tcBorders>
            <w:noWrap/>
          </w:tcPr>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Количество молодежи, вовлеченной в добровольческую деятельность и зарегистрированных в ЕИС «Добровольцы России»;</w:t>
            </w:r>
          </w:p>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noWrap/>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3401B9" w:rsidRPr="00F53BCC" w:rsidRDefault="007954E7" w:rsidP="008F1C0C">
            <w:pPr>
              <w:spacing w:after="0" w:line="240" w:lineRule="auto"/>
              <w:rPr>
                <w:rFonts w:ascii="Times New Roman" w:hAnsi="Times New Roman" w:cs="Times New Roman"/>
                <w:sz w:val="24"/>
                <w:szCs w:val="24"/>
              </w:rPr>
            </w:pPr>
            <w:r w:rsidRPr="00F53BCC">
              <w:rPr>
                <w:rFonts w:ascii="Times New Roman" w:eastAsia="Times New Roman" w:hAnsi="Times New Roman" w:cs="Times New Roman"/>
                <w:color w:val="000000"/>
                <w:sz w:val="24"/>
                <w:szCs w:val="24"/>
                <w:lang w:eastAsia="ru-RU"/>
              </w:rPr>
              <w:t>чел</w:t>
            </w:r>
          </w:p>
        </w:tc>
        <w:tc>
          <w:tcPr>
            <w:tcW w:w="1227" w:type="dxa"/>
            <w:gridSpan w:val="3"/>
            <w:tcBorders>
              <w:top w:val="nil"/>
              <w:left w:val="nil"/>
              <w:bottom w:val="single" w:sz="4" w:space="0" w:color="auto"/>
              <w:right w:val="single" w:sz="4" w:space="0" w:color="auto"/>
            </w:tcBorders>
            <w:noWrap/>
            <w:vAlign w:val="bottom"/>
          </w:tcPr>
          <w:p w:rsidR="003401B9" w:rsidRPr="00F53BCC" w:rsidRDefault="00DA2A34" w:rsidP="007339CE">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220</w:t>
            </w:r>
          </w:p>
        </w:tc>
        <w:tc>
          <w:tcPr>
            <w:tcW w:w="1417" w:type="dxa"/>
            <w:gridSpan w:val="2"/>
            <w:tcBorders>
              <w:top w:val="nil"/>
              <w:left w:val="nil"/>
              <w:bottom w:val="single" w:sz="4" w:space="0" w:color="auto"/>
              <w:right w:val="single" w:sz="4" w:space="0" w:color="auto"/>
            </w:tcBorders>
            <w:noWrap/>
            <w:vAlign w:val="bottom"/>
          </w:tcPr>
          <w:p w:rsidR="003401B9"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154</w:t>
            </w:r>
          </w:p>
        </w:tc>
        <w:tc>
          <w:tcPr>
            <w:tcW w:w="1418" w:type="dxa"/>
            <w:gridSpan w:val="3"/>
            <w:tcBorders>
              <w:top w:val="nil"/>
              <w:left w:val="nil"/>
              <w:bottom w:val="single" w:sz="4" w:space="0" w:color="auto"/>
              <w:right w:val="single" w:sz="4" w:space="0" w:color="auto"/>
            </w:tcBorders>
            <w:noWrap/>
            <w:vAlign w:val="bottom"/>
          </w:tcPr>
          <w:p w:rsidR="003401B9"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70</w:t>
            </w:r>
          </w:p>
        </w:tc>
        <w:tc>
          <w:tcPr>
            <w:tcW w:w="791" w:type="dxa"/>
            <w:tcBorders>
              <w:top w:val="nil"/>
              <w:left w:val="nil"/>
              <w:bottom w:val="single" w:sz="4" w:space="0" w:color="auto"/>
              <w:right w:val="single" w:sz="8" w:space="0" w:color="auto"/>
            </w:tcBorders>
            <w:noWrap/>
            <w:vAlign w:val="bottom"/>
            <w:hideMark/>
          </w:tcPr>
          <w:p w:rsidR="003401B9" w:rsidRPr="00F53BCC" w:rsidRDefault="003401B9"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3401B9" w:rsidRPr="00F53BCC" w:rsidTr="00865491">
        <w:trPr>
          <w:trHeight w:val="315"/>
        </w:trPr>
        <w:tc>
          <w:tcPr>
            <w:tcW w:w="959" w:type="dxa"/>
            <w:tcBorders>
              <w:top w:val="nil"/>
              <w:left w:val="single" w:sz="8" w:space="0" w:color="auto"/>
              <w:bottom w:val="single" w:sz="4" w:space="0" w:color="auto"/>
              <w:right w:val="single" w:sz="4" w:space="0" w:color="auto"/>
            </w:tcBorders>
            <w:vAlign w:val="bottom"/>
            <w:hideMark/>
          </w:tcPr>
          <w:p w:rsidR="003401B9" w:rsidRPr="00F53BCC" w:rsidRDefault="003401B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w:t>
            </w:r>
          </w:p>
        </w:tc>
        <w:tc>
          <w:tcPr>
            <w:tcW w:w="3402" w:type="dxa"/>
            <w:noWrap/>
          </w:tcPr>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Охват молодежи мероприятиями, направленными на гражданско-патриотическое воспитание молодежи</w:t>
            </w:r>
          </w:p>
        </w:tc>
        <w:tc>
          <w:tcPr>
            <w:tcW w:w="992" w:type="dxa"/>
            <w:tcBorders>
              <w:top w:val="nil"/>
              <w:left w:val="single" w:sz="4" w:space="0" w:color="auto"/>
              <w:bottom w:val="single" w:sz="4" w:space="0" w:color="auto"/>
              <w:right w:val="single" w:sz="4" w:space="0" w:color="auto"/>
            </w:tcBorders>
            <w:noWrap/>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3401B9" w:rsidRPr="00F53BCC" w:rsidRDefault="003401B9" w:rsidP="008F1C0C">
            <w:pPr>
              <w:spacing w:after="0" w:line="240" w:lineRule="auto"/>
              <w:rPr>
                <w:rFonts w:ascii="Times New Roman" w:hAnsi="Times New Roman" w:cs="Times New Roman"/>
                <w:sz w:val="24"/>
                <w:szCs w:val="24"/>
              </w:rPr>
            </w:pPr>
            <w:r w:rsidRPr="00F53BCC">
              <w:rPr>
                <w:rFonts w:ascii="Times New Roman" w:eastAsia="Times New Roman" w:hAnsi="Times New Roman" w:cs="Times New Roman"/>
                <w:color w:val="000000"/>
                <w:sz w:val="24"/>
                <w:szCs w:val="24"/>
                <w:lang w:eastAsia="ru-RU"/>
              </w:rPr>
              <w:t>%</w:t>
            </w:r>
          </w:p>
        </w:tc>
        <w:tc>
          <w:tcPr>
            <w:tcW w:w="1227" w:type="dxa"/>
            <w:gridSpan w:val="3"/>
            <w:tcBorders>
              <w:top w:val="nil"/>
              <w:left w:val="nil"/>
              <w:bottom w:val="single" w:sz="4" w:space="0" w:color="auto"/>
              <w:right w:val="single" w:sz="4" w:space="0" w:color="auto"/>
            </w:tcBorders>
            <w:noWrap/>
            <w:vAlign w:val="bottom"/>
          </w:tcPr>
          <w:p w:rsidR="003401B9" w:rsidRPr="00F53BCC" w:rsidRDefault="00DA2A34" w:rsidP="007339CE">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85</w:t>
            </w:r>
          </w:p>
        </w:tc>
        <w:tc>
          <w:tcPr>
            <w:tcW w:w="1417" w:type="dxa"/>
            <w:gridSpan w:val="2"/>
            <w:tcBorders>
              <w:top w:val="nil"/>
              <w:left w:val="nil"/>
              <w:bottom w:val="single" w:sz="4" w:space="0" w:color="auto"/>
              <w:right w:val="single" w:sz="4" w:space="0" w:color="auto"/>
            </w:tcBorders>
            <w:noWrap/>
            <w:vAlign w:val="bottom"/>
          </w:tcPr>
          <w:p w:rsidR="003401B9"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87</w:t>
            </w:r>
          </w:p>
        </w:tc>
        <w:tc>
          <w:tcPr>
            <w:tcW w:w="1418" w:type="dxa"/>
            <w:gridSpan w:val="3"/>
            <w:tcBorders>
              <w:top w:val="nil"/>
              <w:left w:val="nil"/>
              <w:bottom w:val="single" w:sz="4" w:space="0" w:color="auto"/>
              <w:right w:val="single" w:sz="4" w:space="0" w:color="auto"/>
            </w:tcBorders>
            <w:noWrap/>
            <w:vAlign w:val="bottom"/>
          </w:tcPr>
          <w:p w:rsidR="003401B9" w:rsidRPr="00F53BCC" w:rsidRDefault="00DA2A34" w:rsidP="007339CE">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102,4</w:t>
            </w:r>
          </w:p>
        </w:tc>
        <w:tc>
          <w:tcPr>
            <w:tcW w:w="791" w:type="dxa"/>
            <w:tcBorders>
              <w:top w:val="nil"/>
              <w:left w:val="nil"/>
              <w:bottom w:val="single" w:sz="4" w:space="0" w:color="auto"/>
              <w:right w:val="single" w:sz="8" w:space="0" w:color="auto"/>
            </w:tcBorders>
            <w:noWrap/>
            <w:vAlign w:val="bottom"/>
            <w:hideMark/>
          </w:tcPr>
          <w:p w:rsidR="003401B9" w:rsidRPr="00F53BCC" w:rsidRDefault="003401B9"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3401B9" w:rsidRPr="00F53BCC" w:rsidTr="00865491">
        <w:trPr>
          <w:trHeight w:val="300"/>
        </w:trPr>
        <w:tc>
          <w:tcPr>
            <w:tcW w:w="959" w:type="dxa"/>
            <w:tcBorders>
              <w:top w:val="nil"/>
              <w:left w:val="single" w:sz="8" w:space="0" w:color="auto"/>
              <w:bottom w:val="single" w:sz="4" w:space="0" w:color="auto"/>
              <w:right w:val="single" w:sz="4" w:space="0" w:color="auto"/>
            </w:tcBorders>
            <w:vAlign w:val="bottom"/>
            <w:hideMark/>
          </w:tcPr>
          <w:p w:rsidR="003401B9" w:rsidRPr="00F53BCC" w:rsidRDefault="003401B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w:t>
            </w:r>
          </w:p>
        </w:tc>
        <w:tc>
          <w:tcPr>
            <w:tcW w:w="3402" w:type="dxa"/>
            <w:tcBorders>
              <w:top w:val="single" w:sz="4" w:space="0" w:color="auto"/>
              <w:left w:val="nil"/>
              <w:bottom w:val="single" w:sz="4" w:space="0" w:color="auto"/>
              <w:right w:val="single" w:sz="4" w:space="0" w:color="auto"/>
            </w:tcBorders>
          </w:tcPr>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молодежи, задействованной в мероприятиях по вовлечению в творческую  деятельность от общего числа молодежи;</w:t>
            </w:r>
          </w:p>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noWrap/>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3401B9" w:rsidRPr="00F53BCC" w:rsidRDefault="003401B9" w:rsidP="008F1C0C">
            <w:pPr>
              <w:spacing w:after="0" w:line="240" w:lineRule="auto"/>
              <w:rPr>
                <w:rFonts w:ascii="Times New Roman" w:hAnsi="Times New Roman" w:cs="Times New Roman"/>
                <w:sz w:val="24"/>
                <w:szCs w:val="24"/>
              </w:rPr>
            </w:pPr>
            <w:r w:rsidRPr="00F53BCC">
              <w:rPr>
                <w:rFonts w:ascii="Times New Roman" w:eastAsia="Times New Roman" w:hAnsi="Times New Roman" w:cs="Times New Roman"/>
                <w:color w:val="000000"/>
                <w:sz w:val="24"/>
                <w:szCs w:val="24"/>
                <w:lang w:eastAsia="ru-RU"/>
              </w:rPr>
              <w:t>%</w:t>
            </w:r>
          </w:p>
        </w:tc>
        <w:tc>
          <w:tcPr>
            <w:tcW w:w="1227" w:type="dxa"/>
            <w:gridSpan w:val="3"/>
            <w:tcBorders>
              <w:top w:val="nil"/>
              <w:left w:val="nil"/>
              <w:bottom w:val="single" w:sz="4" w:space="0" w:color="auto"/>
              <w:right w:val="single" w:sz="4" w:space="0" w:color="auto"/>
            </w:tcBorders>
            <w:noWrap/>
            <w:vAlign w:val="bottom"/>
          </w:tcPr>
          <w:p w:rsidR="003401B9" w:rsidRPr="00F53BCC" w:rsidRDefault="00DA2A34" w:rsidP="007339CE">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40</w:t>
            </w:r>
          </w:p>
        </w:tc>
        <w:tc>
          <w:tcPr>
            <w:tcW w:w="1417" w:type="dxa"/>
            <w:gridSpan w:val="2"/>
            <w:tcBorders>
              <w:top w:val="nil"/>
              <w:left w:val="nil"/>
              <w:bottom w:val="single" w:sz="4" w:space="0" w:color="auto"/>
              <w:right w:val="single" w:sz="4" w:space="0" w:color="auto"/>
            </w:tcBorders>
            <w:noWrap/>
            <w:vAlign w:val="bottom"/>
          </w:tcPr>
          <w:p w:rsidR="003401B9"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45</w:t>
            </w:r>
          </w:p>
        </w:tc>
        <w:tc>
          <w:tcPr>
            <w:tcW w:w="1418" w:type="dxa"/>
            <w:gridSpan w:val="3"/>
            <w:tcBorders>
              <w:top w:val="nil"/>
              <w:left w:val="nil"/>
              <w:bottom w:val="single" w:sz="4" w:space="0" w:color="auto"/>
              <w:right w:val="single" w:sz="4" w:space="0" w:color="auto"/>
            </w:tcBorders>
            <w:noWrap/>
            <w:vAlign w:val="bottom"/>
          </w:tcPr>
          <w:p w:rsidR="003401B9" w:rsidRPr="00F53BCC" w:rsidRDefault="00DA2A34" w:rsidP="007339CE">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112,5</w:t>
            </w:r>
          </w:p>
        </w:tc>
        <w:tc>
          <w:tcPr>
            <w:tcW w:w="791" w:type="dxa"/>
            <w:tcBorders>
              <w:top w:val="nil"/>
              <w:left w:val="nil"/>
              <w:bottom w:val="single" w:sz="4" w:space="0" w:color="auto"/>
              <w:right w:val="single" w:sz="8" w:space="0" w:color="auto"/>
            </w:tcBorders>
            <w:noWrap/>
            <w:vAlign w:val="bottom"/>
            <w:hideMark/>
          </w:tcPr>
          <w:p w:rsidR="003401B9" w:rsidRPr="00F53BCC" w:rsidRDefault="003401B9"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3401B9" w:rsidRPr="00F53BCC" w:rsidTr="00865491">
        <w:trPr>
          <w:trHeight w:val="300"/>
        </w:trPr>
        <w:tc>
          <w:tcPr>
            <w:tcW w:w="959" w:type="dxa"/>
            <w:tcBorders>
              <w:top w:val="nil"/>
              <w:left w:val="single" w:sz="8" w:space="0" w:color="auto"/>
              <w:bottom w:val="single" w:sz="4" w:space="0" w:color="auto"/>
              <w:right w:val="single" w:sz="4" w:space="0" w:color="auto"/>
            </w:tcBorders>
            <w:vAlign w:val="bottom"/>
          </w:tcPr>
          <w:p w:rsidR="003401B9" w:rsidRPr="00F53BCC" w:rsidRDefault="003401B9"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6</w:t>
            </w:r>
          </w:p>
        </w:tc>
        <w:tc>
          <w:tcPr>
            <w:tcW w:w="3402" w:type="dxa"/>
            <w:tcBorders>
              <w:top w:val="single" w:sz="4" w:space="0" w:color="auto"/>
              <w:left w:val="nil"/>
              <w:bottom w:val="single" w:sz="4" w:space="0" w:color="auto"/>
              <w:right w:val="single" w:sz="4" w:space="0" w:color="auto"/>
            </w:tcBorders>
          </w:tcPr>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детей, охваченных отдыхом и оздоровлением к общему количеству обучающихся</w:t>
            </w:r>
          </w:p>
        </w:tc>
        <w:tc>
          <w:tcPr>
            <w:tcW w:w="992" w:type="dxa"/>
            <w:tcBorders>
              <w:top w:val="nil"/>
              <w:left w:val="nil"/>
              <w:bottom w:val="single" w:sz="4" w:space="0" w:color="auto"/>
              <w:right w:val="single" w:sz="4" w:space="0" w:color="auto"/>
            </w:tcBorders>
            <w:noWrap/>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p w:rsidR="003401B9" w:rsidRPr="00F53BCC" w:rsidRDefault="003401B9" w:rsidP="008F1C0C">
            <w:pPr>
              <w:spacing w:after="0" w:line="240" w:lineRule="auto"/>
              <w:rPr>
                <w:rFonts w:ascii="Times New Roman" w:hAnsi="Times New Roman" w:cs="Times New Roman"/>
                <w:sz w:val="24"/>
                <w:szCs w:val="24"/>
              </w:rPr>
            </w:pPr>
            <w:r w:rsidRPr="00F53BCC">
              <w:rPr>
                <w:rFonts w:ascii="Times New Roman" w:eastAsia="Times New Roman" w:hAnsi="Times New Roman" w:cs="Times New Roman"/>
                <w:color w:val="000000"/>
                <w:sz w:val="24"/>
                <w:szCs w:val="24"/>
                <w:lang w:eastAsia="ru-RU"/>
              </w:rPr>
              <w:t>%</w:t>
            </w:r>
          </w:p>
        </w:tc>
        <w:tc>
          <w:tcPr>
            <w:tcW w:w="1227" w:type="dxa"/>
            <w:gridSpan w:val="3"/>
            <w:tcBorders>
              <w:top w:val="nil"/>
              <w:left w:val="nil"/>
              <w:bottom w:val="single" w:sz="4" w:space="0" w:color="auto"/>
              <w:right w:val="single" w:sz="4" w:space="0" w:color="auto"/>
            </w:tcBorders>
            <w:noWrap/>
            <w:vAlign w:val="bottom"/>
          </w:tcPr>
          <w:p w:rsidR="003401B9" w:rsidRPr="00F53BCC" w:rsidRDefault="00DA2A34" w:rsidP="007339CE">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87</w:t>
            </w:r>
          </w:p>
        </w:tc>
        <w:tc>
          <w:tcPr>
            <w:tcW w:w="1417" w:type="dxa"/>
            <w:gridSpan w:val="2"/>
            <w:tcBorders>
              <w:top w:val="nil"/>
              <w:left w:val="nil"/>
              <w:bottom w:val="single" w:sz="4" w:space="0" w:color="auto"/>
              <w:right w:val="single" w:sz="4" w:space="0" w:color="auto"/>
            </w:tcBorders>
            <w:noWrap/>
            <w:vAlign w:val="bottom"/>
          </w:tcPr>
          <w:p w:rsidR="003401B9" w:rsidRPr="00F53BCC" w:rsidRDefault="00DA2A34" w:rsidP="007339CE">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88</w:t>
            </w:r>
          </w:p>
        </w:tc>
        <w:tc>
          <w:tcPr>
            <w:tcW w:w="1418" w:type="dxa"/>
            <w:gridSpan w:val="3"/>
            <w:tcBorders>
              <w:top w:val="nil"/>
              <w:left w:val="nil"/>
              <w:bottom w:val="single" w:sz="4" w:space="0" w:color="auto"/>
              <w:right w:val="single" w:sz="4" w:space="0" w:color="auto"/>
            </w:tcBorders>
            <w:noWrap/>
            <w:vAlign w:val="bottom"/>
          </w:tcPr>
          <w:p w:rsidR="003401B9" w:rsidRPr="00F53BCC" w:rsidRDefault="00DA2A34" w:rsidP="007339CE">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101,1</w:t>
            </w:r>
          </w:p>
        </w:tc>
        <w:tc>
          <w:tcPr>
            <w:tcW w:w="791" w:type="dxa"/>
            <w:tcBorders>
              <w:top w:val="nil"/>
              <w:left w:val="nil"/>
              <w:bottom w:val="single" w:sz="4" w:space="0" w:color="auto"/>
              <w:right w:val="single" w:sz="8" w:space="0" w:color="auto"/>
            </w:tcBorders>
            <w:noWrap/>
            <w:vAlign w:val="bottom"/>
          </w:tcPr>
          <w:p w:rsidR="003401B9" w:rsidRPr="00F53BCC" w:rsidRDefault="003401B9" w:rsidP="008F1C0C">
            <w:pPr>
              <w:spacing w:after="0" w:line="240" w:lineRule="auto"/>
              <w:rPr>
                <w:rFonts w:ascii="Times New Roman" w:eastAsia="Times New Roman" w:hAnsi="Times New Roman" w:cs="Times New Roman"/>
                <w:color w:val="000000"/>
                <w:sz w:val="24"/>
                <w:szCs w:val="24"/>
                <w:lang w:eastAsia="ru-RU"/>
              </w:rPr>
            </w:pPr>
          </w:p>
        </w:tc>
      </w:tr>
      <w:tr w:rsidR="00DA2A34" w:rsidRPr="00F53BCC" w:rsidTr="00582B5E">
        <w:trPr>
          <w:trHeight w:val="300"/>
        </w:trPr>
        <w:tc>
          <w:tcPr>
            <w:tcW w:w="959" w:type="dxa"/>
            <w:tcBorders>
              <w:top w:val="nil"/>
              <w:left w:val="single" w:sz="8" w:space="0" w:color="auto"/>
              <w:bottom w:val="single" w:sz="4" w:space="0" w:color="auto"/>
              <w:right w:val="single" w:sz="4" w:space="0" w:color="auto"/>
            </w:tcBorders>
            <w:vAlign w:val="bottom"/>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7</w:t>
            </w:r>
          </w:p>
        </w:tc>
        <w:tc>
          <w:tcPr>
            <w:tcW w:w="3402" w:type="dxa"/>
            <w:tcBorders>
              <w:top w:val="single" w:sz="4" w:space="0" w:color="auto"/>
              <w:left w:val="nil"/>
              <w:bottom w:val="single" w:sz="4" w:space="0" w:color="auto"/>
              <w:right w:val="single" w:sz="4" w:space="0" w:color="auto"/>
            </w:tcBorders>
          </w:tcPr>
          <w:p w:rsidR="00DA2A34" w:rsidRPr="00F53BCC" w:rsidRDefault="00DA2A34" w:rsidP="00582B5E">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общеобразовательных организаций, где введена должность «советник</w:t>
            </w:r>
            <w:r w:rsidRPr="00F53BCC">
              <w:rPr>
                <w:rFonts w:ascii="Times New Roman" w:hAnsi="Times New Roman" w:cs="Times New Roman"/>
                <w:sz w:val="24"/>
                <w:szCs w:val="24"/>
              </w:rPr>
              <w:t xml:space="preserve"> </w:t>
            </w:r>
            <w:r w:rsidRPr="00F53BCC">
              <w:rPr>
                <w:rFonts w:ascii="Times New Roman" w:eastAsia="Times New Roman" w:hAnsi="Times New Roman" w:cs="Times New Roman"/>
                <w:sz w:val="24"/>
                <w:szCs w:val="24"/>
                <w:lang w:eastAsia="ru-RU"/>
              </w:rPr>
              <w:t>директора по воспитанию и взаимодействию с детскими общественными объединениями» к общему количеству общеобразовательных организаций</w:t>
            </w:r>
          </w:p>
        </w:tc>
        <w:tc>
          <w:tcPr>
            <w:tcW w:w="992" w:type="dxa"/>
            <w:tcBorders>
              <w:top w:val="nil"/>
              <w:left w:val="nil"/>
              <w:bottom w:val="single" w:sz="4" w:space="0" w:color="auto"/>
              <w:right w:val="single" w:sz="4" w:space="0" w:color="auto"/>
            </w:tcBorders>
            <w:noWrap/>
          </w:tcPr>
          <w:p w:rsidR="00DA2A34" w:rsidRPr="00F53BCC" w:rsidRDefault="00DA2A34" w:rsidP="008F1C0C">
            <w:pPr>
              <w:spacing w:after="0" w:line="240" w:lineRule="auto"/>
              <w:rPr>
                <w:rFonts w:ascii="Times New Roman" w:hAnsi="Times New Roman" w:cs="Times New Roman"/>
                <w:sz w:val="24"/>
                <w:szCs w:val="24"/>
              </w:rPr>
            </w:pPr>
            <w:r w:rsidRPr="00F53BCC">
              <w:rPr>
                <w:rFonts w:ascii="Times New Roman" w:hAnsi="Times New Roman" w:cs="Times New Roman"/>
                <w:sz w:val="24"/>
                <w:szCs w:val="24"/>
              </w:rPr>
              <w:t>%</w:t>
            </w:r>
          </w:p>
        </w:tc>
        <w:tc>
          <w:tcPr>
            <w:tcW w:w="1227" w:type="dxa"/>
            <w:gridSpan w:val="3"/>
            <w:tcBorders>
              <w:top w:val="nil"/>
              <w:left w:val="nil"/>
              <w:bottom w:val="single" w:sz="4" w:space="0" w:color="auto"/>
              <w:right w:val="single" w:sz="4" w:space="0" w:color="auto"/>
            </w:tcBorders>
            <w:noWrap/>
            <w:vAlign w:val="bottom"/>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55</w:t>
            </w:r>
          </w:p>
        </w:tc>
        <w:tc>
          <w:tcPr>
            <w:tcW w:w="1417" w:type="dxa"/>
            <w:gridSpan w:val="2"/>
            <w:tcBorders>
              <w:top w:val="nil"/>
              <w:left w:val="nil"/>
              <w:bottom w:val="single" w:sz="4" w:space="0" w:color="auto"/>
              <w:right w:val="single" w:sz="4" w:space="0" w:color="auto"/>
            </w:tcBorders>
            <w:noWrap/>
            <w:vAlign w:val="bottom"/>
          </w:tcPr>
          <w:p w:rsidR="00DA2A34"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90</w:t>
            </w:r>
          </w:p>
        </w:tc>
        <w:tc>
          <w:tcPr>
            <w:tcW w:w="1418" w:type="dxa"/>
            <w:gridSpan w:val="3"/>
            <w:tcBorders>
              <w:top w:val="nil"/>
              <w:left w:val="nil"/>
              <w:bottom w:val="single" w:sz="4" w:space="0" w:color="auto"/>
              <w:right w:val="single" w:sz="4" w:space="0" w:color="auto"/>
            </w:tcBorders>
            <w:noWrap/>
            <w:vAlign w:val="bottom"/>
          </w:tcPr>
          <w:p w:rsidR="00DA2A34"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163,6</w:t>
            </w:r>
          </w:p>
        </w:tc>
        <w:tc>
          <w:tcPr>
            <w:tcW w:w="791" w:type="dxa"/>
            <w:tcBorders>
              <w:top w:val="nil"/>
              <w:left w:val="nil"/>
              <w:bottom w:val="single" w:sz="4" w:space="0" w:color="auto"/>
              <w:right w:val="single" w:sz="8" w:space="0" w:color="auto"/>
            </w:tcBorders>
            <w:noWrap/>
            <w:vAlign w:val="bottom"/>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p>
        </w:tc>
      </w:tr>
      <w:tr w:rsidR="00DA2A34" w:rsidRPr="00F53BCC" w:rsidTr="00173E6C">
        <w:trPr>
          <w:trHeight w:val="300"/>
        </w:trPr>
        <w:tc>
          <w:tcPr>
            <w:tcW w:w="959" w:type="dxa"/>
            <w:tcBorders>
              <w:top w:val="nil"/>
              <w:left w:val="single" w:sz="8" w:space="0" w:color="auto"/>
              <w:bottom w:val="single" w:sz="4" w:space="0" w:color="auto"/>
              <w:right w:val="single" w:sz="4" w:space="0" w:color="auto"/>
            </w:tcBorders>
            <w:noWrap/>
            <w:vAlign w:val="bottom"/>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3402" w:type="dxa"/>
            <w:tcBorders>
              <w:top w:val="nil"/>
              <w:left w:val="nil"/>
              <w:bottom w:val="single" w:sz="4" w:space="0" w:color="auto"/>
              <w:right w:val="single" w:sz="4" w:space="0" w:color="auto"/>
            </w:tcBorders>
            <w:noWrap/>
            <w:vAlign w:val="bottom"/>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Сумма значений</w:t>
            </w:r>
          </w:p>
        </w:tc>
        <w:tc>
          <w:tcPr>
            <w:tcW w:w="992" w:type="dxa"/>
            <w:tcBorders>
              <w:top w:val="nil"/>
              <w:left w:val="nil"/>
              <w:bottom w:val="single" w:sz="4" w:space="0" w:color="auto"/>
              <w:right w:val="single" w:sz="4" w:space="0" w:color="auto"/>
            </w:tcBorders>
            <w:noWrap/>
            <w:vAlign w:val="bottom"/>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227" w:type="dxa"/>
            <w:gridSpan w:val="3"/>
            <w:tcBorders>
              <w:top w:val="nil"/>
              <w:left w:val="nil"/>
              <w:bottom w:val="single" w:sz="4" w:space="0" w:color="auto"/>
              <w:right w:val="single" w:sz="4" w:space="0" w:color="auto"/>
            </w:tcBorders>
            <w:noWrap/>
            <w:vAlign w:val="bottom"/>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p>
        </w:tc>
        <w:tc>
          <w:tcPr>
            <w:tcW w:w="1417" w:type="dxa"/>
            <w:gridSpan w:val="2"/>
            <w:tcBorders>
              <w:top w:val="nil"/>
              <w:left w:val="nil"/>
              <w:bottom w:val="single" w:sz="4" w:space="0" w:color="auto"/>
              <w:right w:val="single" w:sz="4" w:space="0" w:color="auto"/>
            </w:tcBorders>
            <w:noWrap/>
            <w:vAlign w:val="bottom"/>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p>
        </w:tc>
        <w:tc>
          <w:tcPr>
            <w:tcW w:w="1418" w:type="dxa"/>
            <w:gridSpan w:val="3"/>
            <w:tcBorders>
              <w:top w:val="nil"/>
              <w:left w:val="nil"/>
              <w:bottom w:val="single" w:sz="4" w:space="0" w:color="auto"/>
              <w:right w:val="single" w:sz="4" w:space="0" w:color="auto"/>
            </w:tcBorders>
            <w:noWrap/>
            <w:vAlign w:val="bottom"/>
          </w:tcPr>
          <w:p w:rsidR="00DA2A34" w:rsidRPr="00F53BCC" w:rsidRDefault="00DA2A34"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858,7</w:t>
            </w:r>
          </w:p>
        </w:tc>
        <w:tc>
          <w:tcPr>
            <w:tcW w:w="791" w:type="dxa"/>
            <w:tcBorders>
              <w:top w:val="nil"/>
              <w:left w:val="nil"/>
              <w:bottom w:val="single" w:sz="4" w:space="0" w:color="auto"/>
              <w:right w:val="single" w:sz="8" w:space="0" w:color="auto"/>
            </w:tcBorders>
            <w:noWrap/>
            <w:vAlign w:val="bottom"/>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r>
      <w:tr w:rsidR="00DA2A34" w:rsidRPr="00F53BCC" w:rsidTr="000A6B4D">
        <w:trPr>
          <w:trHeight w:val="315"/>
        </w:trPr>
        <w:tc>
          <w:tcPr>
            <w:tcW w:w="9415" w:type="dxa"/>
            <w:gridSpan w:val="11"/>
            <w:tcBorders>
              <w:top w:val="single" w:sz="4" w:space="0" w:color="auto"/>
              <w:left w:val="single" w:sz="8" w:space="0" w:color="auto"/>
              <w:bottom w:val="single" w:sz="8" w:space="0" w:color="auto"/>
              <w:right w:val="single" w:sz="4" w:space="0" w:color="000000"/>
            </w:tcBorders>
            <w:vAlign w:val="center"/>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Cel - оценка степени достижения цели, решения задачи муниципальной программы (подпрограммы)</w:t>
            </w:r>
          </w:p>
        </w:tc>
        <w:tc>
          <w:tcPr>
            <w:tcW w:w="791" w:type="dxa"/>
            <w:tcBorders>
              <w:top w:val="nil"/>
              <w:left w:val="nil"/>
              <w:bottom w:val="single" w:sz="8" w:space="0" w:color="auto"/>
              <w:right w:val="single" w:sz="8" w:space="0" w:color="auto"/>
            </w:tcBorders>
            <w:noWrap/>
            <w:vAlign w:val="bottom"/>
            <w:hideMark/>
          </w:tcPr>
          <w:p w:rsidR="00DA2A34" w:rsidRPr="00F53BCC" w:rsidRDefault="00DA2A34" w:rsidP="007339CE">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122,7</w:t>
            </w:r>
          </w:p>
        </w:tc>
      </w:tr>
      <w:tr w:rsidR="00DA2A34" w:rsidRPr="00F53BCC" w:rsidTr="000A6B4D">
        <w:trPr>
          <w:trHeight w:val="765"/>
        </w:trPr>
        <w:tc>
          <w:tcPr>
            <w:tcW w:w="10206" w:type="dxa"/>
            <w:gridSpan w:val="12"/>
            <w:tcBorders>
              <w:top w:val="single" w:sz="8" w:space="0" w:color="auto"/>
              <w:left w:val="nil"/>
              <w:bottom w:val="nil"/>
              <w:right w:val="nil"/>
            </w:tcBorders>
            <w:vAlign w:val="center"/>
            <w:hideMark/>
          </w:tcPr>
          <w:p w:rsidR="00DA2A34" w:rsidRPr="00F53BCC" w:rsidRDefault="00DA2A34" w:rsidP="008F1C0C">
            <w:pPr>
              <w:spacing w:after="0" w:line="240" w:lineRule="auto"/>
              <w:rPr>
                <w:rFonts w:ascii="Times New Roman" w:eastAsia="Times New Roman" w:hAnsi="Times New Roman" w:cs="Times New Roman"/>
                <w:b/>
                <w:bCs/>
                <w:color w:val="000000"/>
                <w:sz w:val="24"/>
                <w:szCs w:val="24"/>
                <w:lang w:eastAsia="ru-RU"/>
              </w:rPr>
            </w:pPr>
          </w:p>
          <w:p w:rsidR="00DA2A34" w:rsidRPr="00F53BCC" w:rsidRDefault="00DA2A34"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Критерий 2 - Соответствие запланированному уровню затрат и эффективности использования средств бюджета МР "Медынский район" муниципальной программы (подпрограммы)</w:t>
            </w:r>
          </w:p>
        </w:tc>
      </w:tr>
      <w:tr w:rsidR="00DA2A34" w:rsidRPr="00F53BCC" w:rsidTr="00F106E0">
        <w:trPr>
          <w:trHeight w:val="900"/>
        </w:trPr>
        <w:tc>
          <w:tcPr>
            <w:tcW w:w="5353" w:type="dxa"/>
            <w:gridSpan w:val="3"/>
            <w:tcBorders>
              <w:top w:val="single" w:sz="8" w:space="0" w:color="auto"/>
              <w:left w:val="single" w:sz="8" w:space="0" w:color="auto"/>
              <w:bottom w:val="single" w:sz="4" w:space="0" w:color="auto"/>
              <w:right w:val="single" w:sz="4" w:space="0" w:color="auto"/>
            </w:tcBorders>
            <w:noWrap/>
            <w:vAlign w:val="bottom"/>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136" w:type="dxa"/>
            <w:gridSpan w:val="4"/>
            <w:tcBorders>
              <w:top w:val="single" w:sz="8" w:space="0" w:color="auto"/>
              <w:left w:val="nil"/>
              <w:bottom w:val="single" w:sz="4" w:space="0" w:color="auto"/>
              <w:right w:val="single" w:sz="4" w:space="0" w:color="auto"/>
            </w:tcBorders>
            <w:vAlign w:val="center"/>
            <w:hideMark/>
          </w:tcPr>
          <w:p w:rsidR="00DA2A34" w:rsidRPr="00F53BCC" w:rsidRDefault="00DA2A34" w:rsidP="00EF07A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L - объем бюджетных ассигнований, предусмотренных в муниципальной программе (подпрограмме) на 2023 г. </w:t>
            </w:r>
          </w:p>
        </w:tc>
        <w:tc>
          <w:tcPr>
            <w:tcW w:w="1691" w:type="dxa"/>
            <w:gridSpan w:val="3"/>
            <w:tcBorders>
              <w:top w:val="single" w:sz="8" w:space="0" w:color="auto"/>
              <w:left w:val="nil"/>
              <w:bottom w:val="single" w:sz="4" w:space="0" w:color="auto"/>
              <w:right w:val="single" w:sz="4" w:space="0" w:color="auto"/>
            </w:tcBorders>
            <w:vAlign w:val="center"/>
            <w:hideMark/>
          </w:tcPr>
          <w:p w:rsidR="00DA2A34" w:rsidRPr="00F53BCC" w:rsidRDefault="00DA2A34" w:rsidP="00EF07A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K - кассовое исполнение расходов в 2023году</w:t>
            </w:r>
          </w:p>
        </w:tc>
        <w:tc>
          <w:tcPr>
            <w:tcW w:w="1026" w:type="dxa"/>
            <w:gridSpan w:val="2"/>
            <w:tcBorders>
              <w:top w:val="single" w:sz="8" w:space="0" w:color="auto"/>
              <w:left w:val="nil"/>
              <w:bottom w:val="single" w:sz="4" w:space="0" w:color="auto"/>
              <w:right w:val="single" w:sz="8" w:space="0" w:color="000000"/>
            </w:tcBorders>
            <w:vAlign w:val="center"/>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Fin = K / L x 100%,</w:t>
            </w:r>
          </w:p>
        </w:tc>
      </w:tr>
      <w:tr w:rsidR="00DA2A34" w:rsidRPr="00F53BCC" w:rsidTr="00F106E0">
        <w:trPr>
          <w:trHeight w:val="315"/>
        </w:trPr>
        <w:tc>
          <w:tcPr>
            <w:tcW w:w="5353" w:type="dxa"/>
            <w:gridSpan w:val="3"/>
            <w:tcBorders>
              <w:top w:val="single" w:sz="4" w:space="0" w:color="auto"/>
              <w:left w:val="single" w:sz="8" w:space="0" w:color="auto"/>
              <w:bottom w:val="single" w:sz="8" w:space="0" w:color="auto"/>
              <w:right w:val="single" w:sz="4" w:space="0" w:color="auto"/>
            </w:tcBorders>
            <w:vAlign w:val="center"/>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Fin - уровень финансирования реализации основных мероприятий муниципальной программы (подпрограммы)</w:t>
            </w:r>
          </w:p>
        </w:tc>
        <w:tc>
          <w:tcPr>
            <w:tcW w:w="2136" w:type="dxa"/>
            <w:gridSpan w:val="4"/>
            <w:tcBorders>
              <w:top w:val="single" w:sz="4" w:space="0" w:color="auto"/>
              <w:left w:val="nil"/>
              <w:bottom w:val="single" w:sz="8" w:space="0" w:color="auto"/>
              <w:right w:val="single" w:sz="4" w:space="0" w:color="auto"/>
            </w:tcBorders>
            <w:noWrap/>
            <w:vAlign w:val="center"/>
          </w:tcPr>
          <w:p w:rsidR="00DA2A34" w:rsidRPr="00F53BCC" w:rsidRDefault="00DA2A34" w:rsidP="007339CE">
            <w:pPr>
              <w:spacing w:after="0" w:line="240" w:lineRule="auto"/>
              <w:jc w:val="center"/>
              <w:rPr>
                <w:rFonts w:ascii="Times New Roman" w:eastAsia="Times New Roman" w:hAnsi="Times New Roman" w:cs="Times New Roman"/>
                <w:color w:val="000000"/>
                <w:sz w:val="24"/>
                <w:szCs w:val="24"/>
                <w:lang w:eastAsia="ru-RU"/>
              </w:rPr>
            </w:pPr>
          </w:p>
          <w:p w:rsidR="00DA2A34" w:rsidRPr="00F53BCC" w:rsidRDefault="00DA2A34" w:rsidP="007339CE">
            <w:pPr>
              <w:spacing w:after="0" w:line="240" w:lineRule="auto"/>
              <w:jc w:val="center"/>
              <w:rPr>
                <w:rFonts w:ascii="Times New Roman" w:eastAsia="Times New Roman" w:hAnsi="Times New Roman" w:cs="Times New Roman"/>
                <w:color w:val="000000"/>
                <w:sz w:val="24"/>
                <w:szCs w:val="24"/>
                <w:lang w:eastAsia="ru-RU"/>
              </w:rPr>
            </w:pPr>
          </w:p>
          <w:p w:rsidR="00DA2A34" w:rsidRPr="00F53BCC" w:rsidRDefault="00DA2A34" w:rsidP="007339CE">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2 395 525,97</w:t>
            </w:r>
          </w:p>
        </w:tc>
        <w:tc>
          <w:tcPr>
            <w:tcW w:w="1691" w:type="dxa"/>
            <w:gridSpan w:val="3"/>
            <w:tcBorders>
              <w:top w:val="nil"/>
              <w:left w:val="nil"/>
              <w:bottom w:val="single" w:sz="8" w:space="0" w:color="auto"/>
              <w:right w:val="single" w:sz="4" w:space="0" w:color="auto"/>
            </w:tcBorders>
            <w:noWrap/>
            <w:vAlign w:val="bottom"/>
          </w:tcPr>
          <w:p w:rsidR="00DA2A34" w:rsidRPr="00F53BCC" w:rsidRDefault="00DA2A34" w:rsidP="007339CE">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2 380 666,07</w:t>
            </w:r>
          </w:p>
        </w:tc>
        <w:tc>
          <w:tcPr>
            <w:tcW w:w="1026" w:type="dxa"/>
            <w:gridSpan w:val="2"/>
            <w:tcBorders>
              <w:top w:val="single" w:sz="4" w:space="0" w:color="auto"/>
              <w:left w:val="nil"/>
              <w:bottom w:val="single" w:sz="8" w:space="0" w:color="auto"/>
              <w:right w:val="single" w:sz="8" w:space="0" w:color="000000"/>
            </w:tcBorders>
            <w:noWrap/>
            <w:vAlign w:val="bottom"/>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99,4</w:t>
            </w:r>
          </w:p>
        </w:tc>
      </w:tr>
      <w:tr w:rsidR="00DA2A34" w:rsidRPr="00F53BCC" w:rsidTr="000A6B4D">
        <w:trPr>
          <w:trHeight w:val="300"/>
        </w:trPr>
        <w:tc>
          <w:tcPr>
            <w:tcW w:w="9415" w:type="dxa"/>
            <w:gridSpan w:val="11"/>
            <w:vAlign w:val="center"/>
            <w:hideMark/>
          </w:tcPr>
          <w:p w:rsidR="00DA2A34" w:rsidRPr="00F53BCC" w:rsidRDefault="00DA2A34" w:rsidP="008F1C0C">
            <w:pPr>
              <w:spacing w:after="0" w:line="240" w:lineRule="auto"/>
              <w:rPr>
                <w:rFonts w:ascii="Times New Roman" w:eastAsia="Calibri" w:hAnsi="Times New Roman" w:cs="Times New Roman"/>
                <w:sz w:val="24"/>
                <w:szCs w:val="24"/>
              </w:rPr>
            </w:pP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15"/>
        </w:trPr>
        <w:tc>
          <w:tcPr>
            <w:tcW w:w="959" w:type="dxa"/>
            <w:shd w:val="clear" w:color="auto" w:fill="FFFFFF"/>
            <w:vAlign w:val="center"/>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4718" w:type="dxa"/>
            <w:gridSpan w:val="3"/>
            <w:shd w:val="clear" w:color="auto" w:fill="FFFFFF"/>
            <w:vAlign w:val="center"/>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527" w:type="dxa"/>
            <w:shd w:val="clear" w:color="auto" w:fill="FFFFFF"/>
            <w:vAlign w:val="center"/>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285" w:type="dxa"/>
            <w:gridSpan w:val="2"/>
            <w:shd w:val="clear" w:color="auto" w:fill="FFFFFF"/>
            <w:vAlign w:val="center"/>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481" w:type="dxa"/>
            <w:gridSpan w:val="2"/>
            <w:shd w:val="clear" w:color="auto" w:fill="FFFFFF"/>
            <w:noWrap/>
            <w:vAlign w:val="bottom"/>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445" w:type="dxa"/>
            <w:gridSpan w:val="2"/>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00"/>
        </w:trPr>
        <w:tc>
          <w:tcPr>
            <w:tcW w:w="9415" w:type="dxa"/>
            <w:gridSpan w:val="11"/>
            <w:tcBorders>
              <w:top w:val="single" w:sz="8" w:space="0" w:color="auto"/>
              <w:left w:val="single" w:sz="8" w:space="0" w:color="auto"/>
              <w:bottom w:val="single" w:sz="4" w:space="0" w:color="auto"/>
              <w:right w:val="single" w:sz="8" w:space="0" w:color="000000"/>
            </w:tcBorders>
            <w:noWrap/>
            <w:vAlign w:val="bottom"/>
            <w:hideMark/>
          </w:tcPr>
          <w:p w:rsidR="00DA2A34" w:rsidRPr="00F53BCC" w:rsidRDefault="00DA2A34"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Комплексная оценка эффективности реализации муниципальной программы (подпрограммы) </w:t>
            </w: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00"/>
        </w:trPr>
        <w:tc>
          <w:tcPr>
            <w:tcW w:w="7489" w:type="dxa"/>
            <w:gridSpan w:val="7"/>
            <w:tcBorders>
              <w:top w:val="single" w:sz="4" w:space="0" w:color="auto"/>
              <w:left w:val="single" w:sz="8" w:space="0" w:color="auto"/>
              <w:bottom w:val="single" w:sz="4" w:space="0" w:color="auto"/>
              <w:right w:val="single" w:sz="4" w:space="0" w:color="auto"/>
            </w:tcBorders>
            <w:noWrap/>
            <w:vAlign w:val="bottom"/>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926" w:type="dxa"/>
            <w:gridSpan w:val="4"/>
            <w:tcBorders>
              <w:top w:val="single" w:sz="4" w:space="0" w:color="auto"/>
              <w:left w:val="nil"/>
              <w:bottom w:val="single" w:sz="4" w:space="0" w:color="auto"/>
              <w:right w:val="single" w:sz="8" w:space="0" w:color="000000"/>
            </w:tcBorders>
            <w:noWrap/>
            <w:vAlign w:val="bottom"/>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O = (Cel + Fin ) / 2</w:t>
            </w: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15"/>
        </w:trPr>
        <w:tc>
          <w:tcPr>
            <w:tcW w:w="7489" w:type="dxa"/>
            <w:gridSpan w:val="7"/>
            <w:tcBorders>
              <w:top w:val="single" w:sz="4" w:space="0" w:color="auto"/>
              <w:left w:val="single" w:sz="8" w:space="0" w:color="auto"/>
              <w:bottom w:val="single" w:sz="8" w:space="0" w:color="auto"/>
              <w:right w:val="single" w:sz="4" w:space="0" w:color="auto"/>
            </w:tcBorders>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O - комплексная оценка эффективности реализации муниципальной программы </w:t>
            </w:r>
          </w:p>
        </w:tc>
        <w:tc>
          <w:tcPr>
            <w:tcW w:w="1926" w:type="dxa"/>
            <w:gridSpan w:val="4"/>
            <w:tcBorders>
              <w:top w:val="single" w:sz="4" w:space="0" w:color="auto"/>
              <w:left w:val="nil"/>
              <w:bottom w:val="single" w:sz="8" w:space="0" w:color="auto"/>
              <w:right w:val="single" w:sz="8" w:space="0" w:color="000000"/>
            </w:tcBorders>
            <w:noWrap/>
            <w:vAlign w:val="bottom"/>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111,1</w:t>
            </w: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15"/>
        </w:trPr>
        <w:tc>
          <w:tcPr>
            <w:tcW w:w="959"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c>
          <w:tcPr>
            <w:tcW w:w="4718" w:type="dxa"/>
            <w:gridSpan w:val="3"/>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c>
          <w:tcPr>
            <w:tcW w:w="527"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c>
          <w:tcPr>
            <w:tcW w:w="1285" w:type="dxa"/>
            <w:gridSpan w:val="2"/>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c>
          <w:tcPr>
            <w:tcW w:w="1481" w:type="dxa"/>
            <w:gridSpan w:val="2"/>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c>
          <w:tcPr>
            <w:tcW w:w="445" w:type="dxa"/>
            <w:gridSpan w:val="2"/>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15"/>
        </w:trPr>
        <w:tc>
          <w:tcPr>
            <w:tcW w:w="9415" w:type="dxa"/>
            <w:gridSpan w:val="11"/>
            <w:tcBorders>
              <w:top w:val="single" w:sz="8" w:space="0" w:color="auto"/>
              <w:left w:val="single" w:sz="8" w:space="0" w:color="auto"/>
              <w:bottom w:val="nil"/>
              <w:right w:val="single" w:sz="8" w:space="0" w:color="000000"/>
            </w:tcBorders>
            <w:vAlign w:val="center"/>
            <w:hideMark/>
          </w:tcPr>
          <w:p w:rsidR="00DA2A34" w:rsidRPr="00F53BCC" w:rsidRDefault="00DA2A34"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Градации оценки эффективности реализации муниципальной программы </w:t>
            </w: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00"/>
        </w:trPr>
        <w:tc>
          <w:tcPr>
            <w:tcW w:w="6204" w:type="dxa"/>
            <w:gridSpan w:val="5"/>
            <w:tcBorders>
              <w:top w:val="single" w:sz="8" w:space="0" w:color="auto"/>
              <w:left w:val="single" w:sz="8" w:space="0" w:color="auto"/>
              <w:bottom w:val="single" w:sz="4" w:space="0" w:color="auto"/>
              <w:right w:val="single" w:sz="4" w:space="0" w:color="auto"/>
            </w:tcBorders>
            <w:vAlign w:val="center"/>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Виды результатов оценки</w:t>
            </w:r>
          </w:p>
        </w:tc>
        <w:tc>
          <w:tcPr>
            <w:tcW w:w="3211" w:type="dxa"/>
            <w:gridSpan w:val="6"/>
            <w:tcBorders>
              <w:top w:val="single" w:sz="8" w:space="0" w:color="auto"/>
              <w:left w:val="nil"/>
              <w:bottom w:val="single" w:sz="4" w:space="0" w:color="auto"/>
              <w:right w:val="single" w:sz="8" w:space="0" w:color="000000"/>
            </w:tcBorders>
            <w:vAlign w:val="center"/>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Границы диапозона оценки</w:t>
            </w: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00"/>
        </w:trPr>
        <w:tc>
          <w:tcPr>
            <w:tcW w:w="6204" w:type="dxa"/>
            <w:gridSpan w:val="5"/>
            <w:tcBorders>
              <w:top w:val="single" w:sz="4" w:space="0" w:color="auto"/>
              <w:left w:val="single" w:sz="8" w:space="0" w:color="auto"/>
              <w:bottom w:val="single" w:sz="4" w:space="0" w:color="auto"/>
              <w:right w:val="single" w:sz="4" w:space="0" w:color="auto"/>
            </w:tcBorders>
            <w:noWrap/>
            <w:vAlign w:val="bottom"/>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Высокий уровень эффективности</w:t>
            </w:r>
          </w:p>
        </w:tc>
        <w:tc>
          <w:tcPr>
            <w:tcW w:w="3211" w:type="dxa"/>
            <w:gridSpan w:val="6"/>
            <w:tcBorders>
              <w:top w:val="single" w:sz="4" w:space="0" w:color="auto"/>
              <w:left w:val="nil"/>
              <w:bottom w:val="single" w:sz="4" w:space="0" w:color="auto"/>
              <w:right w:val="single" w:sz="8" w:space="0" w:color="000000"/>
            </w:tcBorders>
            <w:noWrap/>
            <w:vAlign w:val="bottom"/>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95% и более</w:t>
            </w: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00"/>
        </w:trPr>
        <w:tc>
          <w:tcPr>
            <w:tcW w:w="6204" w:type="dxa"/>
            <w:gridSpan w:val="5"/>
            <w:tcBorders>
              <w:top w:val="single" w:sz="4" w:space="0" w:color="auto"/>
              <w:left w:val="single" w:sz="8" w:space="0" w:color="auto"/>
              <w:bottom w:val="single" w:sz="4" w:space="0" w:color="auto"/>
              <w:right w:val="single" w:sz="4" w:space="0" w:color="auto"/>
            </w:tcBorders>
            <w:noWrap/>
            <w:vAlign w:val="bottom"/>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Удовлетворительный уровень эффективности</w:t>
            </w:r>
          </w:p>
        </w:tc>
        <w:tc>
          <w:tcPr>
            <w:tcW w:w="3211" w:type="dxa"/>
            <w:gridSpan w:val="6"/>
            <w:tcBorders>
              <w:top w:val="single" w:sz="4" w:space="0" w:color="auto"/>
              <w:left w:val="nil"/>
              <w:bottom w:val="single" w:sz="4" w:space="0" w:color="auto"/>
              <w:right w:val="single" w:sz="8" w:space="0" w:color="000000"/>
            </w:tcBorders>
            <w:noWrap/>
            <w:vAlign w:val="bottom"/>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от 80% до 95%</w:t>
            </w: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r w:rsidR="00DA2A34" w:rsidRPr="00F53BCC" w:rsidTr="000A6B4D">
        <w:trPr>
          <w:trHeight w:val="315"/>
        </w:trPr>
        <w:tc>
          <w:tcPr>
            <w:tcW w:w="6204" w:type="dxa"/>
            <w:gridSpan w:val="5"/>
            <w:tcBorders>
              <w:top w:val="single" w:sz="4" w:space="0" w:color="auto"/>
              <w:left w:val="single" w:sz="8" w:space="0" w:color="auto"/>
              <w:bottom w:val="single" w:sz="8" w:space="0" w:color="auto"/>
              <w:right w:val="single" w:sz="4" w:space="0" w:color="auto"/>
            </w:tcBorders>
            <w:noWrap/>
            <w:vAlign w:val="bottom"/>
            <w:hideMark/>
          </w:tcPr>
          <w:p w:rsidR="00DA2A34" w:rsidRPr="00F53BCC" w:rsidRDefault="00DA2A34"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Неудовлетворительный уровень эффективности</w:t>
            </w:r>
          </w:p>
        </w:tc>
        <w:tc>
          <w:tcPr>
            <w:tcW w:w="3211" w:type="dxa"/>
            <w:gridSpan w:val="6"/>
            <w:tcBorders>
              <w:top w:val="single" w:sz="4" w:space="0" w:color="auto"/>
              <w:left w:val="nil"/>
              <w:bottom w:val="single" w:sz="8" w:space="0" w:color="auto"/>
              <w:right w:val="single" w:sz="8" w:space="0" w:color="000000"/>
            </w:tcBorders>
            <w:noWrap/>
            <w:vAlign w:val="bottom"/>
            <w:hideMark/>
          </w:tcPr>
          <w:p w:rsidR="00DA2A34" w:rsidRPr="00F53BCC" w:rsidRDefault="00DA2A34"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менее 80%</w:t>
            </w:r>
          </w:p>
        </w:tc>
        <w:tc>
          <w:tcPr>
            <w:tcW w:w="791" w:type="dxa"/>
            <w:noWrap/>
            <w:vAlign w:val="bottom"/>
            <w:hideMark/>
          </w:tcPr>
          <w:p w:rsidR="00DA2A34" w:rsidRPr="00F53BCC" w:rsidRDefault="00DA2A34" w:rsidP="008F1C0C">
            <w:pPr>
              <w:spacing w:after="0" w:line="240" w:lineRule="auto"/>
              <w:rPr>
                <w:rFonts w:ascii="Times New Roman" w:eastAsia="Calibri" w:hAnsi="Times New Roman" w:cs="Times New Roman"/>
                <w:sz w:val="24"/>
                <w:szCs w:val="24"/>
              </w:rPr>
            </w:pPr>
          </w:p>
        </w:tc>
      </w:tr>
    </w:tbl>
    <w:p w:rsidR="00707E79" w:rsidRPr="00F53BCC" w:rsidRDefault="00707E79" w:rsidP="008F1C0C">
      <w:pPr>
        <w:spacing w:after="0" w:line="240" w:lineRule="auto"/>
        <w:ind w:firstLine="709"/>
        <w:jc w:val="center"/>
        <w:rPr>
          <w:rFonts w:ascii="Times New Roman" w:eastAsia="Times New Roman" w:hAnsi="Times New Roman" w:cs="Times New Roman"/>
          <w:b/>
          <w:sz w:val="24"/>
          <w:szCs w:val="24"/>
          <w:lang w:eastAsia="ru-RU"/>
        </w:rPr>
      </w:pPr>
    </w:p>
    <w:p w:rsidR="00707E79" w:rsidRPr="00F53BCC" w:rsidRDefault="00707E79" w:rsidP="008F1C0C">
      <w:pPr>
        <w:spacing w:after="0" w:line="240" w:lineRule="auto"/>
        <w:ind w:firstLine="709"/>
        <w:jc w:val="center"/>
        <w:rPr>
          <w:rFonts w:ascii="Times New Roman" w:eastAsia="Times New Roman" w:hAnsi="Times New Roman" w:cs="Times New Roman"/>
          <w:b/>
          <w:sz w:val="24"/>
          <w:szCs w:val="24"/>
          <w:lang w:eastAsia="ru-RU"/>
        </w:rPr>
      </w:pPr>
    </w:p>
    <w:p w:rsidR="002E523C" w:rsidRPr="00F53BCC" w:rsidRDefault="002E523C" w:rsidP="008F1C0C">
      <w:pPr>
        <w:spacing w:after="0" w:line="240" w:lineRule="auto"/>
        <w:ind w:firstLine="709"/>
        <w:jc w:val="center"/>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Отчет о ходе реализации и оценке эффективности</w:t>
      </w:r>
    </w:p>
    <w:p w:rsidR="002E523C" w:rsidRPr="00F53BCC" w:rsidRDefault="002E523C" w:rsidP="008F1C0C">
      <w:pPr>
        <w:spacing w:after="0" w:line="240" w:lineRule="auto"/>
        <w:ind w:firstLine="709"/>
        <w:jc w:val="center"/>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подпрограммы </w:t>
      </w:r>
      <w:r w:rsidRPr="00F53BCC">
        <w:rPr>
          <w:rFonts w:ascii="Times New Roman" w:eastAsia="Times New Roman" w:hAnsi="Times New Roman" w:cs="Times New Roman"/>
          <w:sz w:val="24"/>
          <w:szCs w:val="24"/>
          <w:lang w:eastAsia="ru-RU"/>
        </w:rPr>
        <w:t>«</w:t>
      </w:r>
      <w:r w:rsidRPr="00F53BCC">
        <w:rPr>
          <w:rFonts w:ascii="Times New Roman" w:eastAsia="Times New Roman" w:hAnsi="Times New Roman" w:cs="Times New Roman"/>
          <w:b/>
          <w:sz w:val="24"/>
          <w:szCs w:val="24"/>
          <w:lang w:eastAsia="ru-RU"/>
        </w:rPr>
        <w:t>Создание условий для получения качественного образования</w:t>
      </w: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b/>
          <w:bCs/>
          <w:sz w:val="24"/>
          <w:szCs w:val="24"/>
          <w:lang w:eastAsia="ru-RU"/>
        </w:rPr>
        <w:t xml:space="preserve">муниципальной программы «Развитие образования в </w:t>
      </w:r>
      <w:r w:rsidR="00567E8B" w:rsidRPr="00F53BCC">
        <w:rPr>
          <w:rFonts w:ascii="Times New Roman" w:eastAsia="Times New Roman" w:hAnsi="Times New Roman" w:cs="Times New Roman"/>
          <w:b/>
          <w:bCs/>
          <w:sz w:val="24"/>
          <w:szCs w:val="24"/>
          <w:lang w:eastAsia="ru-RU"/>
        </w:rPr>
        <w:t>муниципальном районе «</w:t>
      </w:r>
      <w:r w:rsidRPr="00F53BCC">
        <w:rPr>
          <w:rFonts w:ascii="Times New Roman" w:eastAsia="Times New Roman" w:hAnsi="Times New Roman" w:cs="Times New Roman"/>
          <w:b/>
          <w:bCs/>
          <w:sz w:val="24"/>
          <w:szCs w:val="24"/>
          <w:lang w:eastAsia="ru-RU"/>
        </w:rPr>
        <w:t>Медынск</w:t>
      </w:r>
      <w:r w:rsidR="00567E8B" w:rsidRPr="00F53BCC">
        <w:rPr>
          <w:rFonts w:ascii="Times New Roman" w:eastAsia="Times New Roman" w:hAnsi="Times New Roman" w:cs="Times New Roman"/>
          <w:b/>
          <w:bCs/>
          <w:sz w:val="24"/>
          <w:szCs w:val="24"/>
          <w:lang w:eastAsia="ru-RU"/>
        </w:rPr>
        <w:t>ий</w:t>
      </w:r>
      <w:r w:rsidRPr="00F53BCC">
        <w:rPr>
          <w:rFonts w:ascii="Times New Roman" w:eastAsia="Times New Roman" w:hAnsi="Times New Roman" w:cs="Times New Roman"/>
          <w:b/>
          <w:bCs/>
          <w:sz w:val="24"/>
          <w:szCs w:val="24"/>
          <w:lang w:eastAsia="ru-RU"/>
        </w:rPr>
        <w:t xml:space="preserve"> район</w:t>
      </w:r>
      <w:r w:rsidR="00567E8B" w:rsidRPr="00F53BCC">
        <w:rPr>
          <w:rFonts w:ascii="Times New Roman" w:eastAsia="Times New Roman" w:hAnsi="Times New Roman" w:cs="Times New Roman"/>
          <w:b/>
          <w:bCs/>
          <w:sz w:val="24"/>
          <w:szCs w:val="24"/>
          <w:lang w:eastAsia="ru-RU"/>
        </w:rPr>
        <w:t>»</w:t>
      </w:r>
      <w:r w:rsidRPr="00F53BCC">
        <w:rPr>
          <w:rFonts w:ascii="Times New Roman" w:eastAsia="Times New Roman" w:hAnsi="Times New Roman" w:cs="Times New Roman"/>
          <w:b/>
          <w:bCs/>
          <w:sz w:val="24"/>
          <w:szCs w:val="24"/>
          <w:lang w:eastAsia="ru-RU"/>
        </w:rPr>
        <w:t xml:space="preserve">    </w:t>
      </w:r>
      <w:r w:rsidR="00BE4250" w:rsidRPr="00F53BCC">
        <w:rPr>
          <w:rFonts w:ascii="Times New Roman" w:eastAsia="Times New Roman" w:hAnsi="Times New Roman" w:cs="Times New Roman"/>
          <w:b/>
          <w:sz w:val="24"/>
          <w:szCs w:val="24"/>
          <w:lang w:eastAsia="ru-RU"/>
        </w:rPr>
        <w:t>в 202</w:t>
      </w:r>
      <w:r w:rsidR="00B87851" w:rsidRPr="00F53BCC">
        <w:rPr>
          <w:rFonts w:ascii="Times New Roman" w:eastAsia="Times New Roman" w:hAnsi="Times New Roman" w:cs="Times New Roman"/>
          <w:b/>
          <w:sz w:val="24"/>
          <w:szCs w:val="24"/>
          <w:lang w:eastAsia="ru-RU"/>
        </w:rPr>
        <w:t>3</w:t>
      </w:r>
      <w:r w:rsidR="009051A8" w:rsidRPr="00F53BCC">
        <w:rPr>
          <w:rFonts w:ascii="Times New Roman" w:eastAsia="Times New Roman" w:hAnsi="Times New Roman" w:cs="Times New Roman"/>
          <w:b/>
          <w:sz w:val="24"/>
          <w:szCs w:val="24"/>
          <w:lang w:eastAsia="ru-RU"/>
        </w:rPr>
        <w:t xml:space="preserve"> </w:t>
      </w:r>
      <w:r w:rsidRPr="00F53BCC">
        <w:rPr>
          <w:rFonts w:ascii="Times New Roman" w:eastAsia="Times New Roman" w:hAnsi="Times New Roman" w:cs="Times New Roman"/>
          <w:b/>
          <w:sz w:val="24"/>
          <w:szCs w:val="24"/>
          <w:lang w:eastAsia="ru-RU"/>
        </w:rPr>
        <w:t>году</w:t>
      </w:r>
    </w:p>
    <w:p w:rsidR="002E523C" w:rsidRPr="00F53BCC" w:rsidRDefault="002E523C" w:rsidP="008F1C0C">
      <w:pPr>
        <w:spacing w:after="0" w:line="240" w:lineRule="auto"/>
        <w:ind w:firstLine="709"/>
        <w:jc w:val="center"/>
        <w:rPr>
          <w:rFonts w:ascii="Times New Roman" w:eastAsia="Times New Roman" w:hAnsi="Times New Roman" w:cs="Times New Roman"/>
          <w:b/>
          <w:sz w:val="24"/>
          <w:szCs w:val="24"/>
          <w:lang w:eastAsia="ru-RU"/>
        </w:rPr>
      </w:pPr>
    </w:p>
    <w:p w:rsidR="002E523C" w:rsidRPr="00F53BCC" w:rsidRDefault="002E523C" w:rsidP="008F1C0C">
      <w:pPr>
        <w:numPr>
          <w:ilvl w:val="0"/>
          <w:numId w:val="15"/>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Общая часть</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 xml:space="preserve">Наименование муниципальной программы </w:t>
      </w:r>
      <w:r w:rsidRPr="00F53BCC">
        <w:rPr>
          <w:rFonts w:ascii="Times New Roman" w:eastAsia="Times New Roman" w:hAnsi="Times New Roman" w:cs="Times New Roman"/>
          <w:sz w:val="24"/>
          <w:szCs w:val="24"/>
          <w:lang w:eastAsia="ru-RU"/>
        </w:rPr>
        <w:t xml:space="preserve">- «Развитие образования в </w:t>
      </w:r>
      <w:r w:rsidR="00062DDD" w:rsidRPr="00F53BCC">
        <w:rPr>
          <w:rFonts w:ascii="Times New Roman" w:eastAsia="Times New Roman" w:hAnsi="Times New Roman" w:cs="Times New Roman"/>
          <w:sz w:val="24"/>
          <w:szCs w:val="24"/>
          <w:lang w:eastAsia="ru-RU"/>
        </w:rPr>
        <w:t>муниципальном районе «Медынский</w:t>
      </w:r>
      <w:r w:rsidRPr="00F53BCC">
        <w:rPr>
          <w:rFonts w:ascii="Times New Roman" w:eastAsia="Times New Roman" w:hAnsi="Times New Roman" w:cs="Times New Roman"/>
          <w:sz w:val="24"/>
          <w:szCs w:val="24"/>
          <w:lang w:eastAsia="ru-RU"/>
        </w:rPr>
        <w:t xml:space="preserve"> район</w:t>
      </w:r>
      <w:r w:rsidR="00062DDD" w:rsidRPr="00F53BCC">
        <w:rPr>
          <w:rFonts w:ascii="Times New Roman" w:eastAsia="Times New Roman" w:hAnsi="Times New Roman" w:cs="Times New Roman"/>
          <w:sz w:val="24"/>
          <w:szCs w:val="24"/>
          <w:lang w:eastAsia="ru-RU"/>
        </w:rPr>
        <w:t>»</w:t>
      </w:r>
      <w:r w:rsidRPr="00F53BCC">
        <w:rPr>
          <w:rFonts w:ascii="Times New Roman" w:eastAsia="Times New Roman" w:hAnsi="Times New Roman" w:cs="Times New Roman"/>
          <w:sz w:val="24"/>
          <w:szCs w:val="24"/>
          <w:lang w:eastAsia="ru-RU"/>
        </w:rPr>
        <w:t>.</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Подпрограмма</w:t>
      </w:r>
      <w:r w:rsidRPr="00F53BCC">
        <w:rPr>
          <w:rFonts w:ascii="Times New Roman" w:eastAsia="Times New Roman" w:hAnsi="Times New Roman" w:cs="Times New Roman"/>
          <w:sz w:val="24"/>
          <w:szCs w:val="24"/>
          <w:lang w:eastAsia="ru-RU"/>
        </w:rPr>
        <w:t xml:space="preserve"> - «Создание условий для получения качественного образования» (далее  - подпрограмма).</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цели и задачи подпрограммы:</w:t>
      </w:r>
    </w:p>
    <w:p w:rsidR="002E523C" w:rsidRPr="00F53BCC" w:rsidRDefault="002E523C" w:rsidP="008F1C0C">
      <w:pPr>
        <w:spacing w:after="0" w:line="240" w:lineRule="auto"/>
        <w:ind w:firstLine="709"/>
        <w:jc w:val="both"/>
        <w:rPr>
          <w:rFonts w:ascii="Times New Roman" w:eastAsia="Times New Roman" w:hAnsi="Times New Roman" w:cs="Times New Roman"/>
          <w:bCs/>
          <w:sz w:val="24"/>
          <w:szCs w:val="24"/>
          <w:lang w:eastAsia="ru-RU"/>
        </w:rPr>
      </w:pPr>
      <w:r w:rsidRPr="00F53BCC">
        <w:rPr>
          <w:rFonts w:ascii="Times New Roman" w:eastAsia="Times New Roman" w:hAnsi="Times New Roman" w:cs="Times New Roman"/>
          <w:sz w:val="24"/>
          <w:szCs w:val="24"/>
          <w:lang w:eastAsia="ru-RU"/>
        </w:rPr>
        <w:t xml:space="preserve">Цель подпрограммы – </w:t>
      </w:r>
      <w:r w:rsidR="00542636" w:rsidRPr="00F53BCC">
        <w:rPr>
          <w:rFonts w:ascii="Times New Roman" w:eastAsia="Times New Roman" w:hAnsi="Times New Roman" w:cs="Times New Roman"/>
          <w:sz w:val="24"/>
          <w:szCs w:val="24"/>
          <w:lang w:eastAsia="ru-RU"/>
        </w:rPr>
        <w:t>формирование безопасных условий получения качественного образования в соответствии с современными требованиями</w:t>
      </w:r>
      <w:r w:rsidRPr="00F53BCC">
        <w:rPr>
          <w:rFonts w:ascii="Times New Roman" w:eastAsia="Times New Roman" w:hAnsi="Times New Roman" w:cs="Times New Roman"/>
          <w:bCs/>
          <w:sz w:val="24"/>
          <w:szCs w:val="24"/>
          <w:lang w:eastAsia="ru-RU"/>
        </w:rPr>
        <w:t>.</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Задачи подпрограммы:</w:t>
      </w:r>
    </w:p>
    <w:p w:rsidR="00542636" w:rsidRPr="00F53BCC" w:rsidRDefault="00542636" w:rsidP="00542636">
      <w:pPr>
        <w:tabs>
          <w:tab w:val="left" w:pos="381"/>
        </w:tabs>
        <w:suppressAutoHyphens/>
        <w:spacing w:after="0" w:line="240" w:lineRule="auto"/>
        <w:contextualSpacing/>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повышение уровня комплексной безопасности образовательных учреждений района;</w:t>
      </w:r>
    </w:p>
    <w:p w:rsidR="00542636" w:rsidRPr="00F53BCC" w:rsidRDefault="00542636" w:rsidP="00542636">
      <w:pPr>
        <w:widowControl w:val="0"/>
        <w:tabs>
          <w:tab w:val="left" w:pos="333"/>
        </w:tabs>
        <w:autoSpaceDE w:val="0"/>
        <w:autoSpaceDN w:val="0"/>
        <w:spacing w:after="0" w:line="240" w:lineRule="auto"/>
        <w:contextualSpacing/>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создание в общеобразовательных организациях, расположенных в сельской местности, условий для занятий физической культурой и спортом;</w:t>
      </w:r>
    </w:p>
    <w:p w:rsidR="00542636" w:rsidRPr="00F53BCC" w:rsidRDefault="00542636" w:rsidP="00542636">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развитие системы школьного питания, соответствующего современным нормативным требованиям.</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p>
    <w:p w:rsidR="002E523C" w:rsidRPr="00F53BCC" w:rsidRDefault="002E523C" w:rsidP="008F1C0C">
      <w:pPr>
        <w:numPr>
          <w:ilvl w:val="0"/>
          <w:numId w:val="15"/>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Результаты, достигнутые за отчетный период </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результаты, достигнутые в 20</w:t>
      </w:r>
      <w:r w:rsidR="001C57B6" w:rsidRPr="00F53BCC">
        <w:rPr>
          <w:rFonts w:ascii="Times New Roman" w:eastAsia="Times New Roman" w:hAnsi="Times New Roman" w:cs="Times New Roman"/>
          <w:i/>
          <w:sz w:val="24"/>
          <w:szCs w:val="24"/>
          <w:lang w:eastAsia="ru-RU"/>
        </w:rPr>
        <w:t>2</w:t>
      </w:r>
      <w:r w:rsidR="007D1231" w:rsidRPr="00F53BCC">
        <w:rPr>
          <w:rFonts w:ascii="Times New Roman" w:eastAsia="Times New Roman" w:hAnsi="Times New Roman" w:cs="Times New Roman"/>
          <w:i/>
          <w:sz w:val="24"/>
          <w:szCs w:val="24"/>
          <w:lang w:eastAsia="ru-RU"/>
        </w:rPr>
        <w:t>3</w:t>
      </w:r>
      <w:r w:rsidRPr="00F53BCC">
        <w:rPr>
          <w:rFonts w:ascii="Times New Roman" w:eastAsia="Times New Roman" w:hAnsi="Times New Roman" w:cs="Times New Roman"/>
          <w:i/>
          <w:sz w:val="24"/>
          <w:szCs w:val="24"/>
          <w:lang w:eastAsia="ru-RU"/>
        </w:rPr>
        <w:t xml:space="preserve"> году:</w:t>
      </w:r>
    </w:p>
    <w:p w:rsidR="00B958F0" w:rsidRPr="00F53BCC" w:rsidRDefault="00B958F0" w:rsidP="00B958F0">
      <w:pPr>
        <w:spacing w:after="0" w:line="240" w:lineRule="auto"/>
        <w:ind w:firstLine="708"/>
        <w:jc w:val="both"/>
        <w:rPr>
          <w:rFonts w:ascii="Times New Roman" w:hAnsi="Times New Roman" w:cs="Times New Roman"/>
          <w:sz w:val="24"/>
          <w:szCs w:val="24"/>
        </w:rPr>
      </w:pPr>
      <w:r w:rsidRPr="00F53BCC">
        <w:rPr>
          <w:rFonts w:ascii="Times New Roman" w:hAnsi="Times New Roman" w:cs="Times New Roman"/>
          <w:sz w:val="24"/>
          <w:szCs w:val="24"/>
        </w:rPr>
        <w:t>Важным направлением развития системы образования нашего района является развитие инфраструктуры образовательных организаций, создание условий для предоставления качественного образования и обеспечение доступности образования для всех категорий обучающихся.</w:t>
      </w:r>
    </w:p>
    <w:p w:rsidR="00B958F0" w:rsidRPr="00F53BCC" w:rsidRDefault="00B958F0" w:rsidP="00B958F0">
      <w:pPr>
        <w:spacing w:after="0" w:line="240" w:lineRule="auto"/>
        <w:ind w:firstLine="708"/>
        <w:jc w:val="both"/>
        <w:rPr>
          <w:rFonts w:ascii="Times New Roman" w:hAnsi="Times New Roman" w:cs="Times New Roman"/>
          <w:sz w:val="24"/>
          <w:szCs w:val="24"/>
        </w:rPr>
      </w:pPr>
      <w:r w:rsidRPr="00F53BCC">
        <w:rPr>
          <w:rFonts w:ascii="Times New Roman" w:hAnsi="Times New Roman" w:cs="Times New Roman"/>
          <w:sz w:val="24"/>
          <w:szCs w:val="24"/>
        </w:rPr>
        <w:t xml:space="preserve">Ежегодно  в период летних каникул огромная работа проводится по подготовке учреждений к новому учебному году. </w:t>
      </w:r>
    </w:p>
    <w:p w:rsidR="00B958F0" w:rsidRPr="00F53BCC" w:rsidRDefault="00B958F0" w:rsidP="00B958F0">
      <w:pPr>
        <w:spacing w:after="0" w:line="240" w:lineRule="auto"/>
        <w:ind w:firstLine="708"/>
        <w:jc w:val="both"/>
        <w:rPr>
          <w:rFonts w:ascii="Times New Roman" w:hAnsi="Times New Roman" w:cs="Times New Roman"/>
          <w:sz w:val="24"/>
          <w:szCs w:val="24"/>
        </w:rPr>
      </w:pPr>
      <w:r w:rsidRPr="00F53BCC">
        <w:rPr>
          <w:rFonts w:ascii="Times New Roman" w:hAnsi="Times New Roman" w:cs="Times New Roman"/>
          <w:sz w:val="24"/>
          <w:szCs w:val="24"/>
        </w:rPr>
        <w:t xml:space="preserve">Благодаря нацпроекту «Образование» Михеевская основная школа  стала участницей  программы капитального ремонта «Модернизация школьных систем образования». Программа не ограничивается ремонтными работами, а подразумевает масштабное развитие учреждений: обновление интерьера в учебных классах, столовых, коридорах, создание комфортной и безопасной среды для детей, обновление учебников и учебной литературы, оборудования, повышение квалификации педагогов. Стоимость ремонтных работ составила около 16 млн. рублей, оборудование приобретено на сумму  около 5 млн. руб. </w:t>
      </w:r>
    </w:p>
    <w:p w:rsidR="00B958F0" w:rsidRPr="00F53BCC" w:rsidRDefault="00B958F0" w:rsidP="00B958F0">
      <w:pPr>
        <w:spacing w:after="0" w:line="240" w:lineRule="auto"/>
        <w:ind w:firstLine="708"/>
        <w:jc w:val="both"/>
        <w:rPr>
          <w:rFonts w:ascii="Times New Roman" w:hAnsi="Times New Roman" w:cs="Times New Roman"/>
          <w:sz w:val="24"/>
          <w:szCs w:val="24"/>
        </w:rPr>
      </w:pPr>
      <w:r w:rsidRPr="00F53BCC">
        <w:rPr>
          <w:rFonts w:ascii="Times New Roman" w:hAnsi="Times New Roman" w:cs="Times New Roman"/>
          <w:sz w:val="24"/>
          <w:szCs w:val="24"/>
        </w:rPr>
        <w:t xml:space="preserve">В рамках программы осуществлен ремонт кровли, всех коммуникаций: отопления, канализации, водопровода, капитальный ремонт системы пожарной сигнализации, полный ремонт учебных кабинетов, коридоров, рекреаций. И сегодня  Михеевская школа – это современное комфортное образовательное учреждение, соответствующее самым высоким требованиям. </w:t>
      </w:r>
    </w:p>
    <w:p w:rsidR="00B958F0" w:rsidRPr="00F53BCC" w:rsidRDefault="00B958F0" w:rsidP="00B958F0">
      <w:pPr>
        <w:spacing w:after="0" w:line="240" w:lineRule="auto"/>
        <w:ind w:firstLine="708"/>
        <w:jc w:val="both"/>
        <w:rPr>
          <w:rFonts w:ascii="Times New Roman" w:hAnsi="Times New Roman" w:cs="Times New Roman"/>
          <w:sz w:val="24"/>
          <w:szCs w:val="24"/>
        </w:rPr>
      </w:pPr>
      <w:r w:rsidRPr="00F53BCC">
        <w:rPr>
          <w:rFonts w:ascii="Times New Roman" w:hAnsi="Times New Roman" w:cs="Times New Roman"/>
          <w:sz w:val="24"/>
          <w:szCs w:val="24"/>
        </w:rPr>
        <w:t xml:space="preserve">Традиционно основными задачами, которые стоят перед муниципальными образовательными организациями в период подготовки к новому учебному году являются: укрепление учебно-материальной базы, в том числе пополнение фонда учебников, приобретение учебно-лабораторного, компьютерного оборудования в соответствии с федеральными государственными образовательными стандартами; устранение предписаний контрольно-надзорных органов (Госпожнадзора, Роспотребнадзора) и проведение текущих ремонтных работ; обеспечение комплексной безопасности образовательных организаций, в том числе антитеррористической защищённости, противопожарной безопасности, санитарно-эпидемиологической безопасности. Вся эта работа проведена муниципальными образовательными организациями района. </w:t>
      </w:r>
    </w:p>
    <w:p w:rsidR="00B958F0" w:rsidRPr="00F53BCC" w:rsidRDefault="00B958F0" w:rsidP="00B958F0">
      <w:pPr>
        <w:spacing w:after="0" w:line="240" w:lineRule="auto"/>
        <w:ind w:firstLine="708"/>
        <w:jc w:val="both"/>
        <w:rPr>
          <w:rFonts w:ascii="Times New Roman" w:hAnsi="Times New Roman" w:cs="Times New Roman"/>
          <w:sz w:val="24"/>
          <w:szCs w:val="24"/>
        </w:rPr>
      </w:pPr>
      <w:r w:rsidRPr="00F53BCC">
        <w:rPr>
          <w:rFonts w:ascii="Times New Roman" w:hAnsi="Times New Roman" w:cs="Times New Roman"/>
          <w:sz w:val="24"/>
          <w:szCs w:val="24"/>
        </w:rPr>
        <w:t xml:space="preserve">Масштабные ремонтные работы осуществлены  очно-заочной школой, которая в этом году переехала в новое здание, где раньше размещался Дом творчества. Ремонт осуществлялся силами работников образовательной организации, большую помощь строительными  материалами   оказали частные предприниматели города   Калиниченко А.Г. и Гогуа В. Д. </w:t>
      </w:r>
    </w:p>
    <w:p w:rsidR="00B958F0" w:rsidRPr="00F53BCC" w:rsidRDefault="00B958F0" w:rsidP="00B958F0">
      <w:pPr>
        <w:spacing w:after="0" w:line="240" w:lineRule="auto"/>
        <w:ind w:firstLine="708"/>
        <w:jc w:val="both"/>
        <w:rPr>
          <w:rFonts w:ascii="Times New Roman" w:hAnsi="Times New Roman" w:cs="Times New Roman"/>
          <w:sz w:val="24"/>
          <w:szCs w:val="24"/>
        </w:rPr>
      </w:pPr>
      <w:r w:rsidRPr="00F53BCC">
        <w:rPr>
          <w:rFonts w:ascii="Times New Roman" w:hAnsi="Times New Roman" w:cs="Times New Roman"/>
          <w:sz w:val="24"/>
          <w:szCs w:val="24"/>
          <w:lang w:bidi="ru-RU"/>
        </w:rPr>
        <w:t>Три школы</w:t>
      </w:r>
      <w:r w:rsidRPr="00F53BCC">
        <w:rPr>
          <w:rFonts w:ascii="Times New Roman" w:hAnsi="Times New Roman" w:cs="Times New Roman"/>
          <w:sz w:val="24"/>
          <w:szCs w:val="24"/>
        </w:rPr>
        <w:t xml:space="preserve"> района: Медынская, Адуевская  и Михеевская    приняли участие в конкурсном отборе на предоставление субсидий из бюджета области на реализацию проектов, основанных на инициативах школьников  по развитию школьной инфраструктуры.  Медынская школа реализует проект «Аллея выпускников» (благоустройство территории), Михеевская школа –проект «Машина времени» (оборудование школьного музея), Адуевская школа – «Модернизация и цифровизация школьного музея» (оборудование школьного музея).</w:t>
      </w:r>
    </w:p>
    <w:p w:rsidR="00B958F0" w:rsidRPr="00F53BCC" w:rsidRDefault="00B958F0" w:rsidP="00B958F0">
      <w:pPr>
        <w:spacing w:after="0" w:line="240" w:lineRule="auto"/>
        <w:ind w:firstLine="708"/>
        <w:jc w:val="both"/>
        <w:rPr>
          <w:rFonts w:ascii="Times New Roman" w:hAnsi="Times New Roman" w:cs="Times New Roman"/>
          <w:sz w:val="24"/>
          <w:szCs w:val="24"/>
        </w:rPr>
      </w:pPr>
      <w:r w:rsidRPr="00F53BCC">
        <w:rPr>
          <w:rFonts w:ascii="Times New Roman" w:hAnsi="Times New Roman" w:cs="Times New Roman"/>
          <w:sz w:val="24"/>
          <w:szCs w:val="24"/>
        </w:rPr>
        <w:t>В этом году два учреждения: Медынская школа и Дом творчества стали участниками  федерального проекта «Успех каждого ребенка» национального проекта «Образование» по реализации дополнительных общеразвивающих программ. Медынская школа  по направлению «Агроэкология», Дом творчества - «Юный инспектор дорожного движения» получили необходимое оборудование, с помощью которого  будет эффективно осуществляться  реализация программ по данным направлениям.</w:t>
      </w:r>
    </w:p>
    <w:p w:rsidR="00B958F0" w:rsidRPr="00F53BCC" w:rsidRDefault="00B958F0" w:rsidP="00B958F0">
      <w:pPr>
        <w:spacing w:after="0" w:line="240" w:lineRule="auto"/>
        <w:ind w:firstLine="708"/>
        <w:jc w:val="both"/>
        <w:rPr>
          <w:rFonts w:ascii="Times New Roman" w:hAnsi="Times New Roman" w:cs="Times New Roman"/>
          <w:sz w:val="24"/>
          <w:szCs w:val="24"/>
        </w:rPr>
      </w:pPr>
      <w:r w:rsidRPr="00F53BCC">
        <w:rPr>
          <w:rFonts w:ascii="Times New Roman" w:hAnsi="Times New Roman" w:cs="Times New Roman"/>
          <w:sz w:val="24"/>
          <w:szCs w:val="24"/>
        </w:rPr>
        <w:t xml:space="preserve"> В начале августа районной комиссией проведена приемка  образовательных учреждений  к новому учебному году. Все образовательные учреждения района готовы к началу учебного года. Искренние слова благодарности руководителям, учителям и сотрудникам всех школ и детских садов, родителям за ваш огромный труд. Благодаря вашему таланту и усилиям все наши образовательные организации имеют ухоженный вид, привлекательны, в них уютно детям и взрослым.</w:t>
      </w:r>
    </w:p>
    <w:p w:rsidR="00433596" w:rsidRPr="00F53BCC" w:rsidRDefault="00433596" w:rsidP="008F1C0C">
      <w:pPr>
        <w:spacing w:after="0" w:line="240" w:lineRule="auto"/>
        <w:ind w:firstLine="708"/>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Во всех образовательных учреждениях </w:t>
      </w:r>
      <w:r w:rsidR="00D21D85" w:rsidRPr="00F53BCC">
        <w:rPr>
          <w:rFonts w:ascii="Times New Roman" w:eastAsia="Calibri" w:hAnsi="Times New Roman" w:cs="Times New Roman"/>
          <w:sz w:val="24"/>
          <w:szCs w:val="24"/>
        </w:rPr>
        <w:t xml:space="preserve">района </w:t>
      </w:r>
      <w:r w:rsidRPr="00F53BCC">
        <w:rPr>
          <w:rFonts w:ascii="Times New Roman" w:eastAsia="Calibri" w:hAnsi="Times New Roman" w:cs="Times New Roman"/>
          <w:sz w:val="24"/>
          <w:szCs w:val="24"/>
        </w:rPr>
        <w:t xml:space="preserve">организовано  горячее питание </w:t>
      </w:r>
      <w:r w:rsidR="00D21D85" w:rsidRPr="00F53BCC">
        <w:rPr>
          <w:rFonts w:ascii="Times New Roman" w:eastAsia="Calibri" w:hAnsi="Times New Roman" w:cs="Times New Roman"/>
          <w:sz w:val="24"/>
          <w:szCs w:val="24"/>
        </w:rPr>
        <w:t xml:space="preserve">для каждого </w:t>
      </w:r>
      <w:r w:rsidRPr="00F53BCC">
        <w:rPr>
          <w:rFonts w:ascii="Times New Roman" w:eastAsia="Calibri" w:hAnsi="Times New Roman" w:cs="Times New Roman"/>
          <w:sz w:val="24"/>
          <w:szCs w:val="24"/>
        </w:rPr>
        <w:t>обучающ</w:t>
      </w:r>
      <w:r w:rsidR="00D21D85" w:rsidRPr="00F53BCC">
        <w:rPr>
          <w:rFonts w:ascii="Times New Roman" w:eastAsia="Calibri" w:hAnsi="Times New Roman" w:cs="Times New Roman"/>
          <w:sz w:val="24"/>
          <w:szCs w:val="24"/>
        </w:rPr>
        <w:t>его</w:t>
      </w:r>
      <w:r w:rsidRPr="00F53BCC">
        <w:rPr>
          <w:rFonts w:ascii="Times New Roman" w:eastAsia="Calibri" w:hAnsi="Times New Roman" w:cs="Times New Roman"/>
          <w:sz w:val="24"/>
          <w:szCs w:val="24"/>
        </w:rPr>
        <w:t xml:space="preserve">ся. </w:t>
      </w:r>
    </w:p>
    <w:p w:rsidR="00FD09A7" w:rsidRPr="00F53BCC" w:rsidRDefault="00505921" w:rsidP="00FD09A7">
      <w:pPr>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В</w:t>
      </w:r>
      <w:r w:rsidR="00FD09A7" w:rsidRPr="00F53BCC">
        <w:rPr>
          <w:rFonts w:ascii="Times New Roman" w:eastAsia="Calibri" w:hAnsi="Times New Roman" w:cs="Times New Roman"/>
          <w:sz w:val="24"/>
          <w:szCs w:val="24"/>
        </w:rPr>
        <w:t>се обучающиеся 1-4 классов получают бесплатное горячее питание</w:t>
      </w:r>
      <w:r w:rsidRPr="00F53BCC">
        <w:rPr>
          <w:rFonts w:ascii="Times New Roman" w:eastAsia="Calibri" w:hAnsi="Times New Roman" w:cs="Times New Roman"/>
          <w:sz w:val="24"/>
          <w:szCs w:val="24"/>
        </w:rPr>
        <w:t>, финансирование осуществляется из регионального бюджета.</w:t>
      </w:r>
      <w:r w:rsidR="00FD09A7" w:rsidRPr="00F53BCC">
        <w:rPr>
          <w:rFonts w:ascii="Times New Roman" w:eastAsia="Calibri" w:hAnsi="Times New Roman" w:cs="Times New Roman"/>
          <w:sz w:val="24"/>
          <w:szCs w:val="24"/>
        </w:rPr>
        <w:t>.</w:t>
      </w:r>
    </w:p>
    <w:p w:rsidR="00FD09A7" w:rsidRPr="00F53BCC" w:rsidRDefault="00FD09A7" w:rsidP="00FD09A7">
      <w:pPr>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 Администрацией района  принято решение обеспечить    бесплатным горячим питанием учащихся 5-11 классов из малоимущих и малообеспеченных семей.</w:t>
      </w:r>
      <w:r w:rsidR="00815555" w:rsidRPr="00F53BCC">
        <w:rPr>
          <w:rFonts w:ascii="Times New Roman" w:eastAsia="Calibri" w:hAnsi="Times New Roman" w:cs="Times New Roman"/>
          <w:sz w:val="24"/>
          <w:szCs w:val="24"/>
        </w:rPr>
        <w:t xml:space="preserve"> Размер питания </w:t>
      </w:r>
      <w:r w:rsidR="00815555" w:rsidRPr="003D3CEA">
        <w:rPr>
          <w:rFonts w:ascii="Times New Roman" w:eastAsia="Calibri" w:hAnsi="Times New Roman" w:cs="Times New Roman"/>
          <w:sz w:val="24"/>
          <w:szCs w:val="24"/>
        </w:rPr>
        <w:t xml:space="preserve">составил </w:t>
      </w:r>
      <w:r w:rsidR="003A2B7E" w:rsidRPr="003D3CEA">
        <w:rPr>
          <w:rFonts w:ascii="Times New Roman" w:eastAsia="Calibri" w:hAnsi="Times New Roman" w:cs="Times New Roman"/>
          <w:sz w:val="24"/>
          <w:szCs w:val="24"/>
        </w:rPr>
        <w:t xml:space="preserve"> </w:t>
      </w:r>
      <w:r w:rsidR="003D3CEA" w:rsidRPr="003D3CEA">
        <w:rPr>
          <w:rFonts w:ascii="Times New Roman" w:eastAsia="Calibri" w:hAnsi="Times New Roman" w:cs="Times New Roman"/>
          <w:sz w:val="24"/>
          <w:szCs w:val="24"/>
        </w:rPr>
        <w:t xml:space="preserve">82,5 </w:t>
      </w:r>
      <w:r w:rsidR="00815555" w:rsidRPr="003D3CEA">
        <w:rPr>
          <w:rFonts w:ascii="Times New Roman" w:eastAsia="Calibri" w:hAnsi="Times New Roman" w:cs="Times New Roman"/>
          <w:sz w:val="24"/>
          <w:szCs w:val="24"/>
        </w:rPr>
        <w:t>руб.</w:t>
      </w:r>
    </w:p>
    <w:p w:rsidR="00FD09A7" w:rsidRPr="00F53BCC" w:rsidRDefault="00FD09A7" w:rsidP="00FD09A7">
      <w:pPr>
        <w:spacing w:after="0" w:line="240" w:lineRule="auto"/>
        <w:ind w:firstLine="709"/>
        <w:jc w:val="both"/>
        <w:rPr>
          <w:rFonts w:ascii="Times New Roman" w:eastAsia="Calibri" w:hAnsi="Times New Roman" w:cs="Times New Roman"/>
          <w:sz w:val="24"/>
          <w:szCs w:val="24"/>
        </w:rPr>
      </w:pPr>
      <w:r w:rsidRPr="00F53BCC">
        <w:rPr>
          <w:rFonts w:ascii="Times New Roman" w:eastAsia="Calibri" w:hAnsi="Times New Roman" w:cs="Times New Roman"/>
          <w:sz w:val="24"/>
          <w:szCs w:val="24"/>
        </w:rPr>
        <w:t xml:space="preserve"> Учащимся с ограниченными возможностями здоровья, детям – инвалидам, имеющим статус учащихся  с ограниченными возможностями здоровья,  предоставляется бесплатное двухразовое питание. </w:t>
      </w:r>
      <w:r w:rsidR="00815555" w:rsidRPr="00F53BCC">
        <w:rPr>
          <w:rFonts w:ascii="Times New Roman" w:eastAsia="Calibri" w:hAnsi="Times New Roman" w:cs="Times New Roman"/>
          <w:sz w:val="24"/>
          <w:szCs w:val="24"/>
        </w:rPr>
        <w:t>Размер двухразового питания в день</w:t>
      </w:r>
      <w:r w:rsidRPr="00F53BCC">
        <w:rPr>
          <w:rFonts w:ascii="Times New Roman" w:eastAsia="Calibri" w:hAnsi="Times New Roman" w:cs="Times New Roman"/>
          <w:sz w:val="24"/>
          <w:szCs w:val="24"/>
        </w:rPr>
        <w:t xml:space="preserve"> </w:t>
      </w:r>
      <w:r w:rsidR="00815555" w:rsidRPr="00F53BCC">
        <w:rPr>
          <w:rFonts w:ascii="Times New Roman" w:eastAsia="Calibri" w:hAnsi="Times New Roman" w:cs="Times New Roman"/>
          <w:sz w:val="24"/>
          <w:szCs w:val="24"/>
        </w:rPr>
        <w:t xml:space="preserve">на одного учащегося </w:t>
      </w:r>
      <w:r w:rsidR="00815555" w:rsidRPr="003D3CEA">
        <w:rPr>
          <w:rFonts w:ascii="Times New Roman" w:eastAsia="Calibri" w:hAnsi="Times New Roman" w:cs="Times New Roman"/>
          <w:sz w:val="24"/>
          <w:szCs w:val="24"/>
        </w:rPr>
        <w:t xml:space="preserve">составил </w:t>
      </w:r>
      <w:r w:rsidR="003D3CEA" w:rsidRPr="003D3CEA">
        <w:rPr>
          <w:rFonts w:ascii="Times New Roman" w:eastAsia="Calibri" w:hAnsi="Times New Roman" w:cs="Times New Roman"/>
          <w:sz w:val="24"/>
          <w:szCs w:val="24"/>
        </w:rPr>
        <w:t>98,5</w:t>
      </w:r>
      <w:r w:rsidR="003A2B7E" w:rsidRPr="003D3CEA">
        <w:rPr>
          <w:rFonts w:ascii="Times New Roman" w:eastAsia="Calibri" w:hAnsi="Times New Roman" w:cs="Times New Roman"/>
          <w:sz w:val="24"/>
          <w:szCs w:val="24"/>
        </w:rPr>
        <w:t xml:space="preserve"> </w:t>
      </w:r>
      <w:r w:rsidR="00815555" w:rsidRPr="003D3CEA">
        <w:rPr>
          <w:rFonts w:ascii="Times New Roman" w:eastAsia="Calibri" w:hAnsi="Times New Roman" w:cs="Times New Roman"/>
          <w:sz w:val="24"/>
          <w:szCs w:val="24"/>
        </w:rPr>
        <w:t>руб.</w:t>
      </w:r>
    </w:p>
    <w:p w:rsidR="002E523C" w:rsidRPr="00F53BCC" w:rsidRDefault="002E523C" w:rsidP="008F1C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E523C" w:rsidRPr="00F53BCC" w:rsidRDefault="002E523C" w:rsidP="008F1C0C">
      <w:pPr>
        <w:spacing w:after="0" w:line="240" w:lineRule="auto"/>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sz w:val="24"/>
          <w:szCs w:val="24"/>
        </w:rPr>
        <w:t xml:space="preserve">       </w:t>
      </w:r>
      <w:r w:rsidRPr="00F53BCC">
        <w:rPr>
          <w:rFonts w:ascii="Times New Roman" w:eastAsia="Times New Roman" w:hAnsi="Times New Roman" w:cs="Times New Roman"/>
          <w:i/>
          <w:sz w:val="24"/>
          <w:szCs w:val="24"/>
          <w:lang w:eastAsia="ru-RU"/>
        </w:rPr>
        <w:t>Наименование показателей подпрограммы с характеристикой из достижения:</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100 % и выше, в том числе:</w:t>
      </w:r>
    </w:p>
    <w:tbl>
      <w:tblPr>
        <w:tblpPr w:leftFromText="180" w:rightFromText="180" w:vertAnchor="text" w:horzAnchor="margin" w:tblpXSpec="center" w:tblpY="1"/>
        <w:tblW w:w="11320" w:type="dxa"/>
        <w:tblLayout w:type="fixed"/>
        <w:tblLook w:val="04A0" w:firstRow="1" w:lastRow="0" w:firstColumn="1" w:lastColumn="0" w:noHBand="0" w:noVBand="1"/>
      </w:tblPr>
      <w:tblGrid>
        <w:gridCol w:w="700"/>
        <w:gridCol w:w="2717"/>
        <w:gridCol w:w="960"/>
        <w:gridCol w:w="1180"/>
        <w:gridCol w:w="1370"/>
        <w:gridCol w:w="1875"/>
        <w:gridCol w:w="1558"/>
        <w:gridCol w:w="960"/>
      </w:tblGrid>
      <w:tr w:rsidR="00DB47C5" w:rsidRPr="00F53BCC" w:rsidTr="00664389">
        <w:trPr>
          <w:trHeight w:val="300"/>
        </w:trPr>
        <w:tc>
          <w:tcPr>
            <w:tcW w:w="700" w:type="dxa"/>
            <w:noWrap/>
            <w:vAlign w:val="bottom"/>
            <w:hideMark/>
          </w:tcPr>
          <w:p w:rsidR="00DB47C5" w:rsidRPr="00F53BCC" w:rsidRDefault="00DB47C5" w:rsidP="008F1C0C">
            <w:pPr>
              <w:spacing w:after="0" w:line="240" w:lineRule="auto"/>
              <w:rPr>
                <w:rFonts w:ascii="Times New Roman" w:eastAsia="Calibri" w:hAnsi="Times New Roman" w:cs="Times New Roman"/>
                <w:sz w:val="24"/>
                <w:szCs w:val="24"/>
              </w:rPr>
            </w:pPr>
          </w:p>
        </w:tc>
        <w:tc>
          <w:tcPr>
            <w:tcW w:w="2717" w:type="dxa"/>
            <w:noWrap/>
            <w:vAlign w:val="bottom"/>
            <w:hideMark/>
          </w:tcPr>
          <w:p w:rsidR="00DB47C5" w:rsidRPr="00F53BCC" w:rsidRDefault="00DB47C5" w:rsidP="008F1C0C">
            <w:pPr>
              <w:spacing w:after="0" w:line="240" w:lineRule="auto"/>
              <w:rPr>
                <w:rFonts w:ascii="Times New Roman" w:eastAsia="Calibri" w:hAnsi="Times New Roman" w:cs="Times New Roman"/>
                <w:sz w:val="24"/>
                <w:szCs w:val="24"/>
              </w:rPr>
            </w:pPr>
          </w:p>
        </w:tc>
        <w:tc>
          <w:tcPr>
            <w:tcW w:w="960" w:type="dxa"/>
            <w:noWrap/>
            <w:vAlign w:val="bottom"/>
            <w:hideMark/>
          </w:tcPr>
          <w:p w:rsidR="00DB47C5" w:rsidRPr="00F53BCC" w:rsidRDefault="00DB47C5" w:rsidP="008F1C0C">
            <w:pPr>
              <w:spacing w:after="0" w:line="240" w:lineRule="auto"/>
              <w:rPr>
                <w:rFonts w:ascii="Times New Roman" w:eastAsia="Calibri" w:hAnsi="Times New Roman" w:cs="Times New Roman"/>
                <w:sz w:val="24"/>
                <w:szCs w:val="24"/>
              </w:rPr>
            </w:pPr>
          </w:p>
        </w:tc>
        <w:tc>
          <w:tcPr>
            <w:tcW w:w="1180" w:type="dxa"/>
            <w:noWrap/>
            <w:vAlign w:val="bottom"/>
            <w:hideMark/>
          </w:tcPr>
          <w:p w:rsidR="00DB47C5" w:rsidRPr="00F53BCC" w:rsidRDefault="00DB47C5" w:rsidP="008F1C0C">
            <w:pPr>
              <w:spacing w:after="0" w:line="240" w:lineRule="auto"/>
              <w:rPr>
                <w:rFonts w:ascii="Times New Roman" w:eastAsia="Calibri" w:hAnsi="Times New Roman" w:cs="Times New Roman"/>
                <w:sz w:val="24"/>
                <w:szCs w:val="24"/>
              </w:rPr>
            </w:pPr>
          </w:p>
        </w:tc>
        <w:tc>
          <w:tcPr>
            <w:tcW w:w="1370" w:type="dxa"/>
            <w:noWrap/>
            <w:vAlign w:val="bottom"/>
            <w:hideMark/>
          </w:tcPr>
          <w:p w:rsidR="00DB47C5" w:rsidRPr="00F53BCC" w:rsidRDefault="00DB47C5" w:rsidP="008F1C0C">
            <w:pPr>
              <w:spacing w:after="0" w:line="240" w:lineRule="auto"/>
              <w:rPr>
                <w:rFonts w:ascii="Times New Roman" w:eastAsia="Calibri" w:hAnsi="Times New Roman" w:cs="Times New Roman"/>
                <w:sz w:val="24"/>
                <w:szCs w:val="24"/>
              </w:rPr>
            </w:pPr>
          </w:p>
        </w:tc>
        <w:tc>
          <w:tcPr>
            <w:tcW w:w="1875" w:type="dxa"/>
            <w:noWrap/>
            <w:vAlign w:val="bottom"/>
            <w:hideMark/>
          </w:tcPr>
          <w:p w:rsidR="00DB47C5" w:rsidRPr="00F53BCC" w:rsidRDefault="00DB47C5" w:rsidP="008F1C0C">
            <w:pPr>
              <w:spacing w:after="0" w:line="240" w:lineRule="auto"/>
              <w:rPr>
                <w:rFonts w:ascii="Times New Roman" w:eastAsia="Calibri" w:hAnsi="Times New Roman" w:cs="Times New Roman"/>
                <w:sz w:val="24"/>
                <w:szCs w:val="24"/>
              </w:rPr>
            </w:pPr>
          </w:p>
        </w:tc>
        <w:tc>
          <w:tcPr>
            <w:tcW w:w="1558" w:type="dxa"/>
            <w:noWrap/>
            <w:vAlign w:val="bottom"/>
            <w:hideMark/>
          </w:tcPr>
          <w:p w:rsidR="00DB47C5" w:rsidRPr="00F53BCC" w:rsidRDefault="00DB47C5" w:rsidP="008F1C0C">
            <w:pPr>
              <w:spacing w:after="0" w:line="240" w:lineRule="auto"/>
              <w:rPr>
                <w:rFonts w:ascii="Times New Roman" w:eastAsia="Calibri" w:hAnsi="Times New Roman" w:cs="Times New Roman"/>
                <w:sz w:val="24"/>
                <w:szCs w:val="24"/>
              </w:rPr>
            </w:pPr>
          </w:p>
        </w:tc>
        <w:tc>
          <w:tcPr>
            <w:tcW w:w="960" w:type="dxa"/>
            <w:noWrap/>
            <w:vAlign w:val="bottom"/>
            <w:hideMark/>
          </w:tcPr>
          <w:p w:rsidR="00DB47C5" w:rsidRPr="00F53BCC" w:rsidRDefault="00DB47C5" w:rsidP="008F1C0C">
            <w:pPr>
              <w:spacing w:after="0" w:line="240" w:lineRule="auto"/>
              <w:rPr>
                <w:rFonts w:ascii="Times New Roman" w:eastAsia="Calibri" w:hAnsi="Times New Roman" w:cs="Times New Roman"/>
                <w:sz w:val="24"/>
                <w:szCs w:val="24"/>
              </w:rPr>
            </w:pPr>
          </w:p>
        </w:tc>
      </w:tr>
    </w:tbl>
    <w:p w:rsidR="002E523C" w:rsidRPr="00F53BCC" w:rsidRDefault="00062319" w:rsidP="008F1C0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FF70EA" w:rsidRPr="00F53BCC">
        <w:rPr>
          <w:rFonts w:ascii="Times New Roman" w:eastAsia="Times New Roman" w:hAnsi="Times New Roman" w:cs="Times New Roman"/>
          <w:sz w:val="24"/>
          <w:szCs w:val="24"/>
          <w:lang w:eastAsia="ru-RU"/>
        </w:rPr>
        <w:t>доля образовательных организаций, не требующих капитального ремонта, в общем количестве образовательных организаций</w:t>
      </w:r>
      <w:r w:rsidR="002E523C" w:rsidRPr="00F53BCC">
        <w:rPr>
          <w:rFonts w:ascii="Times New Roman" w:eastAsia="Times New Roman" w:hAnsi="Times New Roman" w:cs="Times New Roman"/>
          <w:sz w:val="24"/>
          <w:szCs w:val="24"/>
          <w:lang w:eastAsia="ru-RU"/>
        </w:rPr>
        <w:t>;</w:t>
      </w:r>
    </w:p>
    <w:p w:rsidR="002E523C" w:rsidRPr="00F53BCC" w:rsidRDefault="00BE4250" w:rsidP="008F1C0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r w:rsidR="00062319" w:rsidRPr="00F53BCC">
        <w:rPr>
          <w:rFonts w:ascii="Times New Roman" w:eastAsia="Times New Roman" w:hAnsi="Times New Roman" w:cs="Times New Roman"/>
          <w:sz w:val="24"/>
          <w:szCs w:val="24"/>
          <w:lang w:eastAsia="ru-RU"/>
        </w:rPr>
        <w:t xml:space="preserve"> </w:t>
      </w:r>
      <w:r w:rsidR="00FF70EA" w:rsidRPr="00F53BCC">
        <w:rPr>
          <w:rFonts w:ascii="Times New Roman" w:eastAsia="Times New Roman" w:hAnsi="Times New Roman" w:cs="Times New Roman"/>
          <w:sz w:val="24"/>
          <w:szCs w:val="24"/>
          <w:lang w:eastAsia="ru-RU"/>
        </w:rPr>
        <w:t>д</w:t>
      </w:r>
      <w:r w:rsidR="00FF70EA" w:rsidRPr="00F53BCC">
        <w:rPr>
          <w:rFonts w:ascii="Times New Roman" w:eastAsia="Times New Roman" w:hAnsi="Times New Roman" w:cs="Times New Roman"/>
          <w:sz w:val="24"/>
          <w:szCs w:val="24"/>
        </w:rPr>
        <w:t>оля образовательных организаций, соответствующих современным требованиям</w:t>
      </w:r>
      <w:r w:rsidRPr="00F53BCC">
        <w:rPr>
          <w:rFonts w:ascii="Times New Roman" w:eastAsia="Times New Roman" w:hAnsi="Times New Roman" w:cs="Times New Roman"/>
          <w:sz w:val="24"/>
          <w:szCs w:val="24"/>
          <w:lang w:eastAsia="ru-RU"/>
        </w:rPr>
        <w:t>;</w:t>
      </w:r>
      <w:r w:rsidR="002E523C" w:rsidRPr="00F53BCC">
        <w:rPr>
          <w:rFonts w:ascii="Times New Roman" w:eastAsia="Times New Roman" w:hAnsi="Times New Roman" w:cs="Times New Roman"/>
          <w:sz w:val="24"/>
          <w:szCs w:val="24"/>
          <w:lang w:eastAsia="ru-RU"/>
        </w:rPr>
        <w:t xml:space="preserve">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FF70EA" w:rsidRPr="00F53BCC">
        <w:rPr>
          <w:rFonts w:ascii="Times New Roman" w:eastAsia="Times New Roman" w:hAnsi="Times New Roman" w:cs="Times New Roman"/>
          <w:sz w:val="24"/>
          <w:szCs w:val="24"/>
          <w:lang w:eastAsia="ru-RU"/>
        </w:rPr>
        <w:t>доля образовательных организаций, удовлетворяющих требованиям комплексной безопасности участников образовательного процесса в общей численности образовательных организациях</w:t>
      </w:r>
      <w:r w:rsidR="00062319" w:rsidRPr="00F53BCC">
        <w:rPr>
          <w:rFonts w:ascii="Times New Roman" w:eastAsia="Times New Roman" w:hAnsi="Times New Roman" w:cs="Times New Roman"/>
          <w:sz w:val="24"/>
          <w:szCs w:val="24"/>
          <w:lang w:eastAsia="ru-RU"/>
        </w:rPr>
        <w:t>;</w:t>
      </w:r>
    </w:p>
    <w:p w:rsidR="00062319" w:rsidRPr="00F53BCC" w:rsidRDefault="00062319"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p w:rsidR="00E84BB8" w:rsidRPr="00F53BCC" w:rsidRDefault="00E84BB8"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доля общеобразовательных организаций, реализовавших мероприятия по модернизации школьных систем образования к общему;</w:t>
      </w:r>
    </w:p>
    <w:p w:rsidR="00E84BB8" w:rsidRPr="00F53BCC" w:rsidRDefault="00E84BB8"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доля общеобразовательных организаций, принявших участие в мероприятиях по реализации школьных инициатив к общему количеству общеобразовательных организаций в районе</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 xml:space="preserve">Сведения о показателях подпрограммы указаны в  </w:t>
      </w:r>
      <w:hyperlink r:id="rId11" w:history="1">
        <w:r w:rsidRPr="00F53BCC">
          <w:rPr>
            <w:rFonts w:ascii="Times New Roman" w:eastAsia="Times New Roman" w:hAnsi="Times New Roman" w:cs="Times New Roman"/>
            <w:i/>
            <w:color w:val="000000"/>
            <w:sz w:val="24"/>
            <w:szCs w:val="24"/>
            <w:lang w:eastAsia="ru-RU"/>
          </w:rPr>
          <w:t>таблице</w:t>
        </w:r>
        <w:r w:rsidRPr="00F53BCC">
          <w:rPr>
            <w:rFonts w:ascii="Times New Roman" w:eastAsia="Times New Roman" w:hAnsi="Times New Roman" w:cs="Times New Roman"/>
            <w:i/>
            <w:color w:val="0000FF"/>
            <w:sz w:val="24"/>
            <w:szCs w:val="24"/>
            <w:lang w:eastAsia="ru-RU"/>
          </w:rPr>
          <w:t xml:space="preserve"> </w:t>
        </w:r>
      </w:hyperlink>
      <w:r w:rsidRPr="00F53BCC">
        <w:rPr>
          <w:rFonts w:ascii="Times New Roman" w:eastAsia="Times New Roman" w:hAnsi="Times New Roman" w:cs="Times New Roman"/>
          <w:i/>
          <w:sz w:val="24"/>
          <w:szCs w:val="24"/>
          <w:lang w:eastAsia="ru-RU"/>
        </w:rPr>
        <w:t xml:space="preserve">№ 1. </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numPr>
          <w:ilvl w:val="0"/>
          <w:numId w:val="15"/>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Использование бюджетных ассигнований и средств из иных источников, направленных на реализацию подпрограммы, в разрезе программных мероприятий</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Общий объем финансирования, предусмотренный по </w:t>
      </w:r>
      <w:r w:rsidR="00BE4250" w:rsidRPr="00F53BCC">
        <w:rPr>
          <w:rFonts w:ascii="Times New Roman" w:eastAsia="Times New Roman" w:hAnsi="Times New Roman" w:cs="Times New Roman"/>
          <w:sz w:val="24"/>
          <w:szCs w:val="24"/>
          <w:lang w:eastAsia="ru-RU"/>
        </w:rPr>
        <w:t>мероприятиям подпрограммы на 202</w:t>
      </w:r>
      <w:r w:rsidR="00B87851"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 составил </w:t>
      </w:r>
      <w:r w:rsidR="00B87851" w:rsidRPr="00F53BCC">
        <w:rPr>
          <w:rFonts w:ascii="Times New Roman" w:eastAsia="Times New Roman" w:hAnsi="Times New Roman" w:cs="Times New Roman"/>
          <w:sz w:val="24"/>
          <w:szCs w:val="24"/>
          <w:lang w:eastAsia="ru-RU"/>
        </w:rPr>
        <w:t>568 192,0</w:t>
      </w:r>
      <w:r w:rsidRPr="00F53BCC">
        <w:rPr>
          <w:rFonts w:ascii="Times New Roman" w:eastAsia="Times New Roman" w:hAnsi="Times New Roman" w:cs="Times New Roman"/>
          <w:sz w:val="24"/>
          <w:szCs w:val="24"/>
          <w:lang w:eastAsia="ru-RU"/>
        </w:rPr>
        <w:t>тыс. рублей, из них:</w:t>
      </w:r>
    </w:p>
    <w:p w:rsidR="002E523C" w:rsidRPr="00F53BCC" w:rsidRDefault="00BE4250"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 </w:t>
      </w:r>
      <w:r w:rsidR="00A60503" w:rsidRPr="00F53BCC">
        <w:rPr>
          <w:rFonts w:ascii="Times New Roman" w:eastAsia="Times New Roman" w:hAnsi="Times New Roman" w:cs="Times New Roman"/>
          <w:sz w:val="24"/>
          <w:szCs w:val="24"/>
          <w:lang w:eastAsia="ru-RU"/>
        </w:rPr>
        <w:t xml:space="preserve"> </w:t>
      </w:r>
      <w:r w:rsidR="00B87851" w:rsidRPr="00F53BCC">
        <w:rPr>
          <w:rFonts w:ascii="Times New Roman" w:eastAsia="Times New Roman" w:hAnsi="Times New Roman" w:cs="Times New Roman"/>
          <w:sz w:val="24"/>
          <w:szCs w:val="24"/>
          <w:lang w:eastAsia="ru-RU"/>
        </w:rPr>
        <w:t>36 361,3</w:t>
      </w:r>
      <w:r w:rsidR="002E523C" w:rsidRPr="00F53BCC">
        <w:rPr>
          <w:rFonts w:ascii="Times New Roman" w:eastAsia="Times New Roman" w:hAnsi="Times New Roman" w:cs="Times New Roman"/>
          <w:sz w:val="24"/>
          <w:szCs w:val="24"/>
          <w:lang w:eastAsia="ru-RU"/>
        </w:rPr>
        <w:t>тыс. рублей за счет средств местного бюджета</w:t>
      </w:r>
      <w:r w:rsidRPr="00F53BCC">
        <w:rPr>
          <w:rFonts w:ascii="Times New Roman" w:eastAsia="Times New Roman" w:hAnsi="Times New Roman" w:cs="Times New Roman"/>
          <w:sz w:val="24"/>
          <w:szCs w:val="24"/>
          <w:lang w:eastAsia="ru-RU"/>
        </w:rPr>
        <w:t>;</w:t>
      </w:r>
    </w:p>
    <w:p w:rsidR="00BE4250" w:rsidRPr="00F53BCC" w:rsidRDefault="00BE4250"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 </w:t>
      </w:r>
      <w:r w:rsidR="00A60503" w:rsidRPr="00F53BCC">
        <w:rPr>
          <w:rFonts w:ascii="Times New Roman" w:eastAsia="Times New Roman" w:hAnsi="Times New Roman" w:cs="Times New Roman"/>
          <w:sz w:val="24"/>
          <w:szCs w:val="24"/>
          <w:lang w:eastAsia="ru-RU"/>
        </w:rPr>
        <w:t xml:space="preserve"> </w:t>
      </w:r>
      <w:r w:rsidR="00B87851" w:rsidRPr="00F53BCC">
        <w:rPr>
          <w:rFonts w:ascii="Times New Roman" w:eastAsia="Times New Roman" w:hAnsi="Times New Roman" w:cs="Times New Roman"/>
          <w:sz w:val="24"/>
          <w:szCs w:val="24"/>
          <w:lang w:eastAsia="ru-RU"/>
        </w:rPr>
        <w:t xml:space="preserve"> 531 830,7</w:t>
      </w:r>
      <w:r w:rsidR="00717EDB"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sz w:val="24"/>
          <w:szCs w:val="24"/>
          <w:lang w:eastAsia="ru-RU"/>
        </w:rPr>
        <w:t xml:space="preserve">тыс рублей за счет областного бюджета.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Фактиче</w:t>
      </w:r>
      <w:r w:rsidR="00BE4250" w:rsidRPr="00F53BCC">
        <w:rPr>
          <w:rFonts w:ascii="Times New Roman" w:eastAsia="Times New Roman" w:hAnsi="Times New Roman" w:cs="Times New Roman"/>
          <w:sz w:val="24"/>
          <w:szCs w:val="24"/>
          <w:lang w:eastAsia="ru-RU"/>
        </w:rPr>
        <w:t>ский объем  финансирования в 202</w:t>
      </w:r>
      <w:r w:rsidR="00B87851"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на  реализацию мероприятий подпрограммы составил </w:t>
      </w:r>
      <w:r w:rsidR="00B87851" w:rsidRPr="00F53BCC">
        <w:rPr>
          <w:rFonts w:ascii="Times New Roman" w:eastAsia="Times New Roman" w:hAnsi="Times New Roman" w:cs="Times New Roman"/>
          <w:sz w:val="24"/>
          <w:szCs w:val="24"/>
          <w:lang w:eastAsia="ru-RU"/>
        </w:rPr>
        <w:t>566 549,8</w:t>
      </w:r>
      <w:r w:rsidR="00302911"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sz w:val="24"/>
          <w:szCs w:val="24"/>
          <w:lang w:eastAsia="ru-RU"/>
        </w:rPr>
        <w:t xml:space="preserve">тыс. рублей, из них; </w:t>
      </w:r>
    </w:p>
    <w:p w:rsidR="002E523C" w:rsidRPr="00F53BCC" w:rsidRDefault="00BE4250"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A60503" w:rsidRPr="00F53BCC">
        <w:rPr>
          <w:rFonts w:ascii="Times New Roman" w:eastAsia="Times New Roman" w:hAnsi="Times New Roman" w:cs="Times New Roman"/>
          <w:sz w:val="24"/>
          <w:szCs w:val="24"/>
          <w:lang w:eastAsia="ru-RU"/>
        </w:rPr>
        <w:t xml:space="preserve"> </w:t>
      </w:r>
      <w:r w:rsidR="00B87851" w:rsidRPr="00F53BCC">
        <w:rPr>
          <w:rFonts w:ascii="Times New Roman" w:eastAsia="Times New Roman" w:hAnsi="Times New Roman" w:cs="Times New Roman"/>
          <w:sz w:val="24"/>
          <w:szCs w:val="24"/>
          <w:lang w:eastAsia="ru-RU"/>
        </w:rPr>
        <w:t>34 837,6</w:t>
      </w:r>
      <w:r w:rsidR="00717EDB" w:rsidRPr="00F53BCC">
        <w:rPr>
          <w:rFonts w:ascii="Times New Roman" w:eastAsia="Times New Roman" w:hAnsi="Times New Roman" w:cs="Times New Roman"/>
          <w:sz w:val="24"/>
          <w:szCs w:val="24"/>
          <w:lang w:eastAsia="ru-RU"/>
        </w:rPr>
        <w:t xml:space="preserve"> </w:t>
      </w:r>
      <w:r w:rsidR="002E523C" w:rsidRPr="00F53BCC">
        <w:rPr>
          <w:rFonts w:ascii="Times New Roman" w:eastAsia="Times New Roman" w:hAnsi="Times New Roman" w:cs="Times New Roman"/>
          <w:sz w:val="24"/>
          <w:szCs w:val="24"/>
          <w:lang w:eastAsia="ru-RU"/>
        </w:rPr>
        <w:t>тыс. рублей за счет за счет средств местного</w:t>
      </w:r>
      <w:r w:rsidRPr="00F53BCC">
        <w:rPr>
          <w:rFonts w:ascii="Times New Roman" w:eastAsia="Times New Roman" w:hAnsi="Times New Roman" w:cs="Times New Roman"/>
          <w:sz w:val="24"/>
          <w:szCs w:val="24"/>
          <w:lang w:eastAsia="ru-RU"/>
        </w:rPr>
        <w:t xml:space="preserve"> бюджета;</w:t>
      </w:r>
    </w:p>
    <w:p w:rsidR="00BE4250" w:rsidRPr="00F53BCC" w:rsidRDefault="00BE4250" w:rsidP="00BE4250">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A60503" w:rsidRPr="00F53BCC">
        <w:rPr>
          <w:rFonts w:ascii="Times New Roman" w:eastAsia="Times New Roman" w:hAnsi="Times New Roman" w:cs="Times New Roman"/>
          <w:sz w:val="24"/>
          <w:szCs w:val="24"/>
          <w:lang w:eastAsia="ru-RU"/>
        </w:rPr>
        <w:t xml:space="preserve">  </w:t>
      </w:r>
      <w:r w:rsidR="00B87851" w:rsidRPr="00F53BCC">
        <w:rPr>
          <w:rFonts w:ascii="Times New Roman" w:eastAsia="Times New Roman" w:hAnsi="Times New Roman" w:cs="Times New Roman"/>
          <w:sz w:val="24"/>
          <w:szCs w:val="24"/>
          <w:lang w:eastAsia="ru-RU"/>
        </w:rPr>
        <w:t>531 712,2</w:t>
      </w:r>
      <w:r w:rsidR="00717EDB"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sz w:val="24"/>
          <w:szCs w:val="24"/>
          <w:lang w:eastAsia="ru-RU"/>
        </w:rPr>
        <w:t xml:space="preserve">тыс рублей за счет областного бюджета.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Наибольший объем средств областного бюджета был направлен на реализацию следующих мероприятий: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E10B91" w:rsidRPr="00F53BCC">
        <w:rPr>
          <w:rFonts w:ascii="Times New Roman" w:eastAsia="Times New Roman" w:hAnsi="Times New Roman" w:cs="Times New Roman"/>
          <w:sz w:val="24"/>
          <w:szCs w:val="24"/>
          <w:lang w:eastAsia="ru-RU"/>
        </w:rPr>
        <w:t>организацию горячего питания школьников</w:t>
      </w:r>
      <w:r w:rsidRPr="00F53BCC">
        <w:rPr>
          <w:rFonts w:ascii="Times New Roman" w:eastAsia="Times New Roman" w:hAnsi="Times New Roman" w:cs="Times New Roman"/>
          <w:sz w:val="24"/>
          <w:szCs w:val="24"/>
          <w:lang w:eastAsia="ru-RU"/>
        </w:rPr>
        <w:t>;</w:t>
      </w:r>
    </w:p>
    <w:p w:rsidR="00717EDB" w:rsidRPr="00F53BCC" w:rsidRDefault="00C0206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создание новых мест в обще</w:t>
      </w:r>
      <w:r w:rsidR="00717EDB" w:rsidRPr="00F53BCC">
        <w:rPr>
          <w:rFonts w:ascii="Times New Roman" w:eastAsia="Times New Roman" w:hAnsi="Times New Roman" w:cs="Times New Roman"/>
          <w:sz w:val="24"/>
          <w:szCs w:val="24"/>
          <w:lang w:eastAsia="ru-RU"/>
        </w:rPr>
        <w:t>образовательных организациях;</w:t>
      </w:r>
    </w:p>
    <w:p w:rsidR="00717EDB" w:rsidRPr="00F53BCC" w:rsidRDefault="00717EDB"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r w:rsidR="00C80048" w:rsidRPr="00F53BCC">
        <w:rPr>
          <w:rFonts w:ascii="Times New Roman" w:eastAsia="Times New Roman" w:hAnsi="Times New Roman" w:cs="Times New Roman"/>
          <w:sz w:val="24"/>
          <w:szCs w:val="24"/>
          <w:lang w:eastAsia="ru-RU"/>
        </w:rPr>
        <w:t xml:space="preserve"> модернизация школьных систем образования; </w:t>
      </w:r>
    </w:p>
    <w:p w:rsidR="00C80048" w:rsidRPr="00F53BCC" w:rsidRDefault="00C80048"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реализация школьных инициатив.</w:t>
      </w:r>
    </w:p>
    <w:p w:rsidR="002E523C" w:rsidRPr="00F53BCC" w:rsidRDefault="002E523C" w:rsidP="008F1C0C">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FF70EA"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sz w:val="24"/>
          <w:szCs w:val="24"/>
          <w:lang w:eastAsia="ru-RU"/>
        </w:rPr>
        <w:t xml:space="preserve">   Средства местных бюджетов были привлечены в рамках следующих мероприятий: </w:t>
      </w:r>
    </w:p>
    <w:p w:rsidR="002E523C" w:rsidRPr="00F53BCC" w:rsidRDefault="002E523C" w:rsidP="008F1C0C">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 повышение уровня комплексной безопасности муниципальных и государственных образовательных организаций Медынского района;</w:t>
      </w:r>
    </w:p>
    <w:p w:rsidR="002E523C" w:rsidRPr="00F53BCC" w:rsidRDefault="002E523C" w:rsidP="00FF70EA">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 совершенствование</w:t>
      </w:r>
      <w:r w:rsidR="00FF70EA" w:rsidRPr="00F53BCC">
        <w:rPr>
          <w:rFonts w:ascii="Times New Roman" w:eastAsia="Times New Roman" w:hAnsi="Times New Roman" w:cs="Times New Roman"/>
          <w:sz w:val="24"/>
          <w:szCs w:val="24"/>
          <w:lang w:eastAsia="ru-RU"/>
        </w:rPr>
        <w:t xml:space="preserve"> организации школьного питания;</w:t>
      </w:r>
    </w:p>
    <w:p w:rsidR="00717EDB" w:rsidRPr="00F53BCC" w:rsidRDefault="00717EDB" w:rsidP="00FF70EA">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w:t>
      </w:r>
      <w:r w:rsidR="00BA452C" w:rsidRPr="00F53BCC">
        <w:rPr>
          <w:rFonts w:ascii="Times New Roman" w:eastAsia="Times New Roman" w:hAnsi="Times New Roman" w:cs="Times New Roman"/>
          <w:sz w:val="24"/>
          <w:szCs w:val="24"/>
          <w:lang w:eastAsia="ru-RU"/>
        </w:rPr>
        <w:t>- создание новых мест в общ</w:t>
      </w:r>
      <w:r w:rsidRPr="00F53BCC">
        <w:rPr>
          <w:rFonts w:ascii="Times New Roman" w:eastAsia="Times New Roman" w:hAnsi="Times New Roman" w:cs="Times New Roman"/>
          <w:sz w:val="24"/>
          <w:szCs w:val="24"/>
          <w:lang w:eastAsia="ru-RU"/>
        </w:rPr>
        <w:t>еообразовательных организациях;</w:t>
      </w:r>
    </w:p>
    <w:p w:rsidR="00717EDB" w:rsidRPr="00F53BCC" w:rsidRDefault="00717EDB" w:rsidP="00717EDB">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r w:rsidR="00C80048" w:rsidRPr="00F53BCC">
        <w:rPr>
          <w:rFonts w:ascii="Times New Roman" w:eastAsia="Times New Roman" w:hAnsi="Times New Roman" w:cs="Times New Roman"/>
          <w:sz w:val="24"/>
          <w:szCs w:val="24"/>
          <w:lang w:eastAsia="ru-RU"/>
        </w:rPr>
        <w:t xml:space="preserve"> модернизация школьных систем образования</w:t>
      </w:r>
      <w:r w:rsidRPr="00F53BCC">
        <w:rPr>
          <w:rFonts w:ascii="Times New Roman" w:eastAsia="Times New Roman" w:hAnsi="Times New Roman" w:cs="Times New Roman"/>
          <w:sz w:val="24"/>
          <w:szCs w:val="24"/>
          <w:lang w:eastAsia="ru-RU"/>
        </w:rPr>
        <w:t>.</w:t>
      </w:r>
    </w:p>
    <w:p w:rsidR="00717EDB" w:rsidRPr="00F53BCC" w:rsidRDefault="00717EDB" w:rsidP="00FF70EA">
      <w:pPr>
        <w:tabs>
          <w:tab w:val="left" w:pos="0"/>
          <w:tab w:val="left" w:pos="709"/>
        </w:tabs>
        <w:spacing w:after="0" w:line="240" w:lineRule="auto"/>
        <w:contextualSpacing/>
        <w:jc w:val="both"/>
        <w:rPr>
          <w:rFonts w:ascii="Times New Roman" w:eastAsia="Times New Roman" w:hAnsi="Times New Roman" w:cs="Times New Roman"/>
          <w:sz w:val="24"/>
          <w:szCs w:val="24"/>
          <w:lang w:eastAsia="ru-RU"/>
        </w:rPr>
      </w:pP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Информация по финансированию мероприятий подпрограммы приведены в  таблице № 2.</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numPr>
          <w:ilvl w:val="0"/>
          <w:numId w:val="15"/>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Оценка эффективности реализации муниципальной подпрограммы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Комплексная оценка эффективнос</w:t>
      </w:r>
      <w:r w:rsidR="00E10B91" w:rsidRPr="00F53BCC">
        <w:rPr>
          <w:rFonts w:ascii="Times New Roman" w:eastAsia="Times New Roman" w:hAnsi="Times New Roman" w:cs="Times New Roman"/>
          <w:sz w:val="24"/>
          <w:szCs w:val="24"/>
          <w:lang w:eastAsia="ru-RU"/>
        </w:rPr>
        <w:t>ти реализации подпрограммы в 202</w:t>
      </w:r>
      <w:r w:rsidR="00B87851"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составила  </w:t>
      </w:r>
      <w:r w:rsidR="00BA452C" w:rsidRPr="00F53BCC">
        <w:rPr>
          <w:rFonts w:ascii="Times New Roman" w:eastAsia="Times New Roman" w:hAnsi="Times New Roman" w:cs="Times New Roman"/>
          <w:sz w:val="24"/>
          <w:szCs w:val="24"/>
          <w:lang w:eastAsia="ru-RU"/>
        </w:rPr>
        <w:t>10</w:t>
      </w:r>
      <w:r w:rsidR="00E84BB8" w:rsidRPr="00F53BCC">
        <w:rPr>
          <w:rFonts w:ascii="Times New Roman" w:eastAsia="Times New Roman" w:hAnsi="Times New Roman" w:cs="Times New Roman"/>
          <w:sz w:val="24"/>
          <w:szCs w:val="24"/>
          <w:lang w:eastAsia="ru-RU"/>
        </w:rPr>
        <w:t>4%</w:t>
      </w:r>
      <w:r w:rsidRPr="00F53BCC">
        <w:rPr>
          <w:rFonts w:ascii="Times New Roman" w:eastAsia="Times New Roman" w:hAnsi="Times New Roman" w:cs="Times New Roman"/>
          <w:sz w:val="24"/>
          <w:szCs w:val="24"/>
          <w:lang w:eastAsia="ru-RU"/>
        </w:rPr>
        <w:t xml:space="preserve">.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Таким образом,  реализация подпрограммы в 20</w:t>
      </w:r>
      <w:r w:rsidR="00E10B91" w:rsidRPr="00F53BCC">
        <w:rPr>
          <w:rFonts w:ascii="Times New Roman" w:eastAsia="Times New Roman" w:hAnsi="Times New Roman" w:cs="Times New Roman"/>
          <w:sz w:val="24"/>
          <w:szCs w:val="24"/>
          <w:lang w:eastAsia="ru-RU"/>
        </w:rPr>
        <w:t>2</w:t>
      </w:r>
      <w:r w:rsidR="00C80048"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характеризуется </w:t>
      </w:r>
      <w:r w:rsidR="00BA452C" w:rsidRPr="00F53BCC">
        <w:rPr>
          <w:rFonts w:ascii="Times New Roman" w:eastAsia="Times New Roman" w:hAnsi="Times New Roman" w:cs="Times New Roman"/>
          <w:sz w:val="24"/>
          <w:szCs w:val="24"/>
          <w:lang w:eastAsia="ru-RU"/>
        </w:rPr>
        <w:t>высоким</w:t>
      </w:r>
      <w:r w:rsidRPr="00F53BCC">
        <w:rPr>
          <w:rFonts w:ascii="Times New Roman" w:eastAsia="Times New Roman" w:hAnsi="Times New Roman" w:cs="Times New Roman"/>
          <w:sz w:val="24"/>
          <w:szCs w:val="24"/>
          <w:lang w:eastAsia="ru-RU"/>
        </w:rPr>
        <w:t xml:space="preserve"> уровнем эффективности.</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Расчет по оценке эффективности реализации подпрограммы представлен в таблице № 3.5</w:t>
      </w:r>
    </w:p>
    <w:p w:rsidR="007954E7" w:rsidRPr="00F53BCC" w:rsidRDefault="007954E7" w:rsidP="008F1C0C">
      <w:pPr>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Таблица 3.5</w:t>
      </w:r>
    </w:p>
    <w:p w:rsidR="00FF685B" w:rsidRPr="00F53BCC" w:rsidRDefault="00FF685B" w:rsidP="008F1C0C">
      <w:pPr>
        <w:spacing w:after="0" w:line="240" w:lineRule="auto"/>
        <w:ind w:firstLine="720"/>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
        <w:tblW w:w="10334" w:type="dxa"/>
        <w:tblLayout w:type="fixed"/>
        <w:tblLook w:val="04A0" w:firstRow="1" w:lastRow="0" w:firstColumn="1" w:lastColumn="0" w:noHBand="0" w:noVBand="1"/>
      </w:tblPr>
      <w:tblGrid>
        <w:gridCol w:w="773"/>
        <w:gridCol w:w="2596"/>
        <w:gridCol w:w="1061"/>
        <w:gridCol w:w="1304"/>
        <w:gridCol w:w="1320"/>
        <w:gridCol w:w="567"/>
        <w:gridCol w:w="992"/>
        <w:gridCol w:w="1721"/>
      </w:tblGrid>
      <w:tr w:rsidR="00FF685B" w:rsidRPr="00F53BCC" w:rsidTr="000A6B4D">
        <w:trPr>
          <w:trHeight w:val="600"/>
        </w:trPr>
        <w:tc>
          <w:tcPr>
            <w:tcW w:w="10334" w:type="dxa"/>
            <w:gridSpan w:val="8"/>
            <w:vAlign w:val="bottom"/>
            <w:hideMark/>
          </w:tcPr>
          <w:p w:rsidR="00FF685B" w:rsidRPr="00F53BCC" w:rsidRDefault="00FF685B" w:rsidP="00B87851">
            <w:pPr>
              <w:spacing w:after="0" w:line="240" w:lineRule="auto"/>
              <w:ind w:firstLine="720"/>
              <w:rPr>
                <w:rFonts w:ascii="Times New Roman" w:eastAsia="Times New Roman" w:hAnsi="Times New Roman" w:cs="Times New Roman"/>
                <w:b/>
                <w:bCs/>
                <w:sz w:val="24"/>
                <w:szCs w:val="24"/>
                <w:lang w:eastAsia="ru-RU"/>
              </w:rPr>
            </w:pPr>
            <w:r w:rsidRPr="00F53BCC">
              <w:rPr>
                <w:rFonts w:ascii="Times New Roman" w:eastAsia="Times New Roman" w:hAnsi="Times New Roman" w:cs="Times New Roman"/>
                <w:b/>
                <w:bCs/>
                <w:sz w:val="24"/>
                <w:szCs w:val="24"/>
                <w:lang w:eastAsia="ru-RU"/>
              </w:rPr>
              <w:t>Расчет оценки эффективности реализации муниципальной программы "Развитие образования  в муниципально</w:t>
            </w:r>
            <w:r w:rsidR="00E10B91" w:rsidRPr="00F53BCC">
              <w:rPr>
                <w:rFonts w:ascii="Times New Roman" w:eastAsia="Times New Roman" w:hAnsi="Times New Roman" w:cs="Times New Roman"/>
                <w:b/>
                <w:bCs/>
                <w:sz w:val="24"/>
                <w:szCs w:val="24"/>
                <w:lang w:eastAsia="ru-RU"/>
              </w:rPr>
              <w:t>м районе «Медынский район» в 202</w:t>
            </w:r>
            <w:r w:rsidR="00B87851" w:rsidRPr="00F53BCC">
              <w:rPr>
                <w:rFonts w:ascii="Times New Roman" w:eastAsia="Times New Roman" w:hAnsi="Times New Roman" w:cs="Times New Roman"/>
                <w:b/>
                <w:bCs/>
                <w:sz w:val="24"/>
                <w:szCs w:val="24"/>
                <w:lang w:eastAsia="ru-RU"/>
              </w:rPr>
              <w:t>3</w:t>
            </w:r>
            <w:r w:rsidRPr="00F53BCC">
              <w:rPr>
                <w:rFonts w:ascii="Times New Roman" w:eastAsia="Times New Roman" w:hAnsi="Times New Roman" w:cs="Times New Roman"/>
                <w:b/>
                <w:bCs/>
                <w:sz w:val="24"/>
                <w:szCs w:val="24"/>
                <w:lang w:eastAsia="ru-RU"/>
              </w:rPr>
              <w:t xml:space="preserve"> году  </w:t>
            </w:r>
          </w:p>
        </w:tc>
      </w:tr>
      <w:tr w:rsidR="00FF685B" w:rsidRPr="00F53BCC" w:rsidTr="000A6B4D">
        <w:trPr>
          <w:trHeight w:val="300"/>
        </w:trPr>
        <w:tc>
          <w:tcPr>
            <w:tcW w:w="10334" w:type="dxa"/>
            <w:gridSpan w:val="8"/>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b/>
                <w:bCs/>
                <w:sz w:val="24"/>
                <w:szCs w:val="24"/>
                <w:lang w:eastAsia="ru-RU"/>
              </w:rPr>
            </w:pPr>
            <w:r w:rsidRPr="00F53BCC">
              <w:rPr>
                <w:rFonts w:ascii="Times New Roman" w:eastAsia="Times New Roman" w:hAnsi="Times New Roman" w:cs="Times New Roman"/>
                <w:b/>
                <w:bCs/>
                <w:sz w:val="24"/>
                <w:szCs w:val="24"/>
                <w:lang w:eastAsia="ru-RU"/>
              </w:rPr>
              <w:t>Подпрограмма "Создание условий получения качественного образования"</w:t>
            </w:r>
          </w:p>
        </w:tc>
      </w:tr>
      <w:tr w:rsidR="00FF685B" w:rsidRPr="00F53BCC" w:rsidTr="000A6B4D">
        <w:trPr>
          <w:trHeight w:val="300"/>
        </w:trPr>
        <w:tc>
          <w:tcPr>
            <w:tcW w:w="773" w:type="dxa"/>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b/>
                <w:sz w:val="24"/>
                <w:szCs w:val="24"/>
                <w:lang w:eastAsia="ru-RU"/>
              </w:rPr>
            </w:pPr>
          </w:p>
        </w:tc>
        <w:tc>
          <w:tcPr>
            <w:tcW w:w="2596" w:type="dxa"/>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b/>
                <w:sz w:val="24"/>
                <w:szCs w:val="24"/>
                <w:lang w:eastAsia="ru-RU"/>
              </w:rPr>
            </w:pPr>
          </w:p>
        </w:tc>
        <w:tc>
          <w:tcPr>
            <w:tcW w:w="1061" w:type="dxa"/>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b/>
                <w:sz w:val="24"/>
                <w:szCs w:val="24"/>
                <w:lang w:eastAsia="ru-RU"/>
              </w:rPr>
            </w:pPr>
          </w:p>
        </w:tc>
        <w:tc>
          <w:tcPr>
            <w:tcW w:w="1304" w:type="dxa"/>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b/>
                <w:sz w:val="24"/>
                <w:szCs w:val="24"/>
                <w:lang w:eastAsia="ru-RU"/>
              </w:rPr>
            </w:pPr>
          </w:p>
        </w:tc>
        <w:tc>
          <w:tcPr>
            <w:tcW w:w="1320" w:type="dxa"/>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b/>
                <w:sz w:val="24"/>
                <w:szCs w:val="24"/>
                <w:lang w:eastAsia="ru-RU"/>
              </w:rPr>
            </w:pPr>
          </w:p>
        </w:tc>
        <w:tc>
          <w:tcPr>
            <w:tcW w:w="1559" w:type="dxa"/>
            <w:gridSpan w:val="2"/>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b/>
                <w:sz w:val="24"/>
                <w:szCs w:val="24"/>
                <w:lang w:eastAsia="ru-RU"/>
              </w:rPr>
            </w:pPr>
          </w:p>
        </w:tc>
        <w:tc>
          <w:tcPr>
            <w:tcW w:w="1721" w:type="dxa"/>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b/>
                <w:sz w:val="24"/>
                <w:szCs w:val="24"/>
                <w:lang w:eastAsia="ru-RU"/>
              </w:rPr>
            </w:pPr>
          </w:p>
        </w:tc>
      </w:tr>
      <w:tr w:rsidR="00FF685B" w:rsidRPr="00F53BCC" w:rsidTr="000A6B4D">
        <w:trPr>
          <w:trHeight w:val="315"/>
        </w:trPr>
        <w:tc>
          <w:tcPr>
            <w:tcW w:w="10334" w:type="dxa"/>
            <w:gridSpan w:val="8"/>
            <w:tcBorders>
              <w:top w:val="nil"/>
              <w:left w:val="nil"/>
              <w:bottom w:val="single" w:sz="8" w:space="0" w:color="auto"/>
              <w:right w:val="nil"/>
            </w:tcBorders>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b/>
                <w:bCs/>
                <w:sz w:val="24"/>
                <w:szCs w:val="24"/>
                <w:lang w:eastAsia="ru-RU"/>
              </w:rPr>
            </w:pPr>
            <w:r w:rsidRPr="00F53BCC">
              <w:rPr>
                <w:rFonts w:ascii="Times New Roman" w:eastAsia="Times New Roman" w:hAnsi="Times New Roman" w:cs="Times New Roman"/>
                <w:b/>
                <w:bCs/>
                <w:sz w:val="24"/>
                <w:szCs w:val="24"/>
                <w:lang w:eastAsia="ru-RU"/>
              </w:rPr>
              <w:t xml:space="preserve">Критерий 1 - Степень  достижения целей и решения задач муниципальной программы (подпрограммы) </w:t>
            </w:r>
          </w:p>
        </w:tc>
      </w:tr>
      <w:tr w:rsidR="00FF685B" w:rsidRPr="00B57081" w:rsidTr="000A6B4D">
        <w:trPr>
          <w:trHeight w:val="1725"/>
        </w:trPr>
        <w:tc>
          <w:tcPr>
            <w:tcW w:w="773" w:type="dxa"/>
            <w:tcBorders>
              <w:top w:val="nil"/>
              <w:left w:val="single" w:sz="8" w:space="0" w:color="auto"/>
              <w:bottom w:val="single" w:sz="4" w:space="0" w:color="auto"/>
              <w:right w:val="single" w:sz="4" w:space="0" w:color="auto"/>
            </w:tcBorders>
            <w:noWrap/>
            <w:vAlign w:val="bottom"/>
            <w:hideMark/>
          </w:tcPr>
          <w:p w:rsidR="00FF685B" w:rsidRPr="00F53BCC" w:rsidRDefault="00FF685B"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c>
          <w:tcPr>
            <w:tcW w:w="2596" w:type="dxa"/>
            <w:tcBorders>
              <w:top w:val="nil"/>
              <w:left w:val="nil"/>
              <w:bottom w:val="single" w:sz="4" w:space="0" w:color="auto"/>
              <w:right w:val="single" w:sz="4" w:space="0" w:color="auto"/>
            </w:tcBorders>
            <w:noWrap/>
            <w:vAlign w:val="center"/>
            <w:hideMark/>
          </w:tcPr>
          <w:p w:rsidR="00FF685B" w:rsidRPr="00F53BCC" w:rsidRDefault="00FF685B"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Наименование индикатора (показателя) </w:t>
            </w:r>
          </w:p>
        </w:tc>
        <w:tc>
          <w:tcPr>
            <w:tcW w:w="1061" w:type="dxa"/>
            <w:tcBorders>
              <w:top w:val="nil"/>
              <w:left w:val="nil"/>
              <w:bottom w:val="single" w:sz="4" w:space="0" w:color="auto"/>
              <w:right w:val="single" w:sz="4" w:space="0" w:color="auto"/>
            </w:tcBorders>
            <w:noWrap/>
            <w:vAlign w:val="center"/>
            <w:hideMark/>
          </w:tcPr>
          <w:p w:rsidR="00FF685B" w:rsidRPr="00F53BCC" w:rsidRDefault="00FF685B"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ед.изм</w:t>
            </w:r>
          </w:p>
        </w:tc>
        <w:tc>
          <w:tcPr>
            <w:tcW w:w="1304" w:type="dxa"/>
            <w:tcBorders>
              <w:top w:val="nil"/>
              <w:left w:val="nil"/>
              <w:bottom w:val="single" w:sz="4" w:space="0" w:color="auto"/>
              <w:right w:val="single" w:sz="4" w:space="0" w:color="auto"/>
            </w:tcBorders>
            <w:vAlign w:val="center"/>
            <w:hideMark/>
          </w:tcPr>
          <w:p w:rsidR="00FF685B" w:rsidRPr="00F53BCC" w:rsidRDefault="00FF685B"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Pi -плановое значение индикатора (показателя) </w:t>
            </w:r>
          </w:p>
        </w:tc>
        <w:tc>
          <w:tcPr>
            <w:tcW w:w="1320" w:type="dxa"/>
            <w:tcBorders>
              <w:top w:val="nil"/>
              <w:left w:val="nil"/>
              <w:bottom w:val="single" w:sz="4" w:space="0" w:color="auto"/>
              <w:right w:val="single" w:sz="4" w:space="0" w:color="auto"/>
            </w:tcBorders>
            <w:vAlign w:val="center"/>
            <w:hideMark/>
          </w:tcPr>
          <w:p w:rsidR="00FF685B" w:rsidRPr="00F53BCC" w:rsidRDefault="00FF685B"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Fi - фактическое значение индикатолра (показателя)</w:t>
            </w:r>
          </w:p>
        </w:tc>
        <w:tc>
          <w:tcPr>
            <w:tcW w:w="1559" w:type="dxa"/>
            <w:gridSpan w:val="2"/>
            <w:tcBorders>
              <w:top w:val="nil"/>
              <w:left w:val="nil"/>
              <w:bottom w:val="single" w:sz="4" w:space="0" w:color="auto"/>
              <w:right w:val="single" w:sz="4" w:space="0" w:color="auto"/>
            </w:tcBorders>
            <w:vAlign w:val="center"/>
            <w:hideMark/>
          </w:tcPr>
          <w:p w:rsidR="00FF685B" w:rsidRPr="00F53BCC" w:rsidRDefault="00FF685B"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Si = (Fi / Pi) x 100%, если желаемой тенденцией развития является рост значений, Si = (Pi / Fi) x 100%, если желаемой тенденцией развития является снижение значений.</w:t>
            </w:r>
          </w:p>
        </w:tc>
        <w:tc>
          <w:tcPr>
            <w:tcW w:w="1721" w:type="dxa"/>
            <w:tcBorders>
              <w:top w:val="nil"/>
              <w:left w:val="nil"/>
              <w:bottom w:val="single" w:sz="4" w:space="0" w:color="auto"/>
              <w:right w:val="single" w:sz="8" w:space="0" w:color="auto"/>
            </w:tcBorders>
            <w:vAlign w:val="center"/>
            <w:hideMark/>
          </w:tcPr>
          <w:p w:rsidR="00FF685B" w:rsidRPr="00F53BCC" w:rsidRDefault="00FF685B" w:rsidP="008F1C0C">
            <w:pPr>
              <w:spacing w:after="0" w:line="240" w:lineRule="auto"/>
              <w:ind w:firstLine="720"/>
              <w:rPr>
                <w:rFonts w:ascii="Times New Roman" w:eastAsia="Times New Roman" w:hAnsi="Times New Roman" w:cs="Times New Roman"/>
                <w:sz w:val="24"/>
                <w:szCs w:val="24"/>
                <w:lang w:val="en-US" w:eastAsia="ru-RU"/>
              </w:rPr>
            </w:pPr>
            <w:r w:rsidRPr="00F53BCC">
              <w:rPr>
                <w:rFonts w:ascii="Times New Roman" w:eastAsia="Times New Roman" w:hAnsi="Times New Roman" w:cs="Times New Roman"/>
                <w:sz w:val="24"/>
                <w:szCs w:val="24"/>
                <w:lang w:eastAsia="ru-RU"/>
              </w:rPr>
              <w:t xml:space="preserve">                                   </w:t>
            </w:r>
            <w:r w:rsidRPr="00F53BCC">
              <w:rPr>
                <w:rFonts w:ascii="Times New Roman" w:eastAsia="Times New Roman" w:hAnsi="Times New Roman" w:cs="Times New Roman"/>
                <w:sz w:val="24"/>
                <w:szCs w:val="24"/>
                <w:lang w:val="en-US" w:eastAsia="ru-RU"/>
              </w:rPr>
              <w:t>m</w:t>
            </w:r>
            <w:r w:rsidRPr="00F53BCC">
              <w:rPr>
                <w:rFonts w:ascii="Times New Roman" w:eastAsia="Times New Roman" w:hAnsi="Times New Roman" w:cs="Times New Roman"/>
                <w:sz w:val="24"/>
                <w:szCs w:val="24"/>
                <w:lang w:val="en-US" w:eastAsia="ru-RU"/>
              </w:rPr>
              <w:br/>
              <w:t>Cel = (1 / m) x SUM (Si),</w:t>
            </w:r>
            <w:r w:rsidRPr="00F53BCC">
              <w:rPr>
                <w:rFonts w:ascii="Times New Roman" w:eastAsia="Times New Roman" w:hAnsi="Times New Roman" w:cs="Times New Roman"/>
                <w:sz w:val="24"/>
                <w:szCs w:val="24"/>
                <w:lang w:val="en-US" w:eastAsia="ru-RU"/>
              </w:rPr>
              <w:br/>
              <w:t xml:space="preserve">                                  i=1</w:t>
            </w:r>
          </w:p>
        </w:tc>
      </w:tr>
      <w:tr w:rsidR="003401B9" w:rsidRPr="00F53BCC" w:rsidTr="00865491">
        <w:trPr>
          <w:trHeight w:val="1962"/>
        </w:trPr>
        <w:tc>
          <w:tcPr>
            <w:tcW w:w="773" w:type="dxa"/>
            <w:tcBorders>
              <w:top w:val="nil"/>
              <w:left w:val="single" w:sz="8" w:space="0" w:color="auto"/>
              <w:bottom w:val="single" w:sz="4" w:space="0" w:color="auto"/>
              <w:right w:val="single" w:sz="4" w:space="0" w:color="auto"/>
            </w:tcBorders>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w:t>
            </w:r>
          </w:p>
        </w:tc>
        <w:tc>
          <w:tcPr>
            <w:tcW w:w="2596" w:type="dxa"/>
            <w:vAlign w:val="bottom"/>
          </w:tcPr>
          <w:p w:rsidR="003401B9" w:rsidRPr="00F53BCC" w:rsidRDefault="003401B9" w:rsidP="00865491">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образовательных организаций, не требующих капитального ремонта, в общем количестве образовательных организаций</w:t>
            </w:r>
          </w:p>
        </w:tc>
        <w:tc>
          <w:tcPr>
            <w:tcW w:w="1061" w:type="dxa"/>
            <w:tcBorders>
              <w:top w:val="nil"/>
              <w:left w:val="single" w:sz="4" w:space="0" w:color="auto"/>
              <w:bottom w:val="single" w:sz="4" w:space="0" w:color="auto"/>
              <w:right w:val="single" w:sz="4" w:space="0" w:color="auto"/>
            </w:tcBorders>
            <w:noWrap/>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304" w:type="dxa"/>
            <w:tcBorders>
              <w:top w:val="nil"/>
              <w:left w:val="nil"/>
              <w:bottom w:val="single" w:sz="4" w:space="0" w:color="auto"/>
              <w:right w:val="single" w:sz="4" w:space="0" w:color="auto"/>
            </w:tcBorders>
            <w:noWrap/>
            <w:vAlign w:val="bottom"/>
          </w:tcPr>
          <w:p w:rsidR="003401B9"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67</w:t>
            </w:r>
          </w:p>
        </w:tc>
        <w:tc>
          <w:tcPr>
            <w:tcW w:w="1320" w:type="dxa"/>
            <w:tcBorders>
              <w:top w:val="nil"/>
              <w:left w:val="nil"/>
              <w:bottom w:val="single" w:sz="4" w:space="0" w:color="auto"/>
              <w:right w:val="single" w:sz="4" w:space="0" w:color="auto"/>
            </w:tcBorders>
            <w:noWrap/>
            <w:vAlign w:val="bottom"/>
          </w:tcPr>
          <w:p w:rsidR="003401B9"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67</w:t>
            </w:r>
          </w:p>
        </w:tc>
        <w:tc>
          <w:tcPr>
            <w:tcW w:w="1559" w:type="dxa"/>
            <w:gridSpan w:val="2"/>
            <w:tcBorders>
              <w:top w:val="nil"/>
              <w:left w:val="nil"/>
              <w:bottom w:val="single" w:sz="4" w:space="0" w:color="auto"/>
              <w:right w:val="single" w:sz="4" w:space="0" w:color="auto"/>
            </w:tcBorders>
            <w:noWrap/>
            <w:vAlign w:val="bottom"/>
          </w:tcPr>
          <w:p w:rsidR="003401B9"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721" w:type="dxa"/>
            <w:tcBorders>
              <w:top w:val="nil"/>
              <w:left w:val="nil"/>
              <w:bottom w:val="single" w:sz="4" w:space="0" w:color="auto"/>
              <w:right w:val="single" w:sz="8"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3401B9" w:rsidRPr="00F53BCC" w:rsidTr="00865491">
        <w:trPr>
          <w:trHeight w:val="2400"/>
        </w:trPr>
        <w:tc>
          <w:tcPr>
            <w:tcW w:w="773" w:type="dxa"/>
            <w:tcBorders>
              <w:top w:val="nil"/>
              <w:left w:val="single" w:sz="8" w:space="0" w:color="auto"/>
              <w:bottom w:val="single" w:sz="4" w:space="0" w:color="auto"/>
              <w:right w:val="single" w:sz="4" w:space="0" w:color="auto"/>
            </w:tcBorders>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w:t>
            </w:r>
          </w:p>
        </w:tc>
        <w:tc>
          <w:tcPr>
            <w:tcW w:w="2596" w:type="dxa"/>
            <w:tcBorders>
              <w:top w:val="single" w:sz="8" w:space="0" w:color="auto"/>
              <w:left w:val="single" w:sz="8" w:space="0" w:color="auto"/>
              <w:bottom w:val="single" w:sz="8" w:space="0" w:color="auto"/>
              <w:right w:val="single" w:sz="8" w:space="0" w:color="auto"/>
            </w:tcBorders>
            <w:vAlign w:val="center"/>
          </w:tcPr>
          <w:p w:rsidR="003401B9" w:rsidRPr="00F53BCC" w:rsidRDefault="003401B9" w:rsidP="00865491">
            <w:pPr>
              <w:suppressAutoHyphens/>
              <w:autoSpaceDE w:val="0"/>
              <w:autoSpaceDN w:val="0"/>
              <w:adjustRightInd w:val="0"/>
              <w:spacing w:after="0" w:line="240" w:lineRule="auto"/>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Доля образовательных организаций, соответствующих современным требованиям</w:t>
            </w:r>
          </w:p>
        </w:tc>
        <w:tc>
          <w:tcPr>
            <w:tcW w:w="1061" w:type="dxa"/>
            <w:tcBorders>
              <w:top w:val="nil"/>
              <w:left w:val="single" w:sz="4" w:space="0" w:color="auto"/>
              <w:bottom w:val="single" w:sz="4" w:space="0" w:color="auto"/>
              <w:right w:val="single" w:sz="4" w:space="0" w:color="auto"/>
            </w:tcBorders>
            <w:noWrap/>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304" w:type="dxa"/>
            <w:tcBorders>
              <w:top w:val="nil"/>
              <w:left w:val="nil"/>
              <w:bottom w:val="single" w:sz="4" w:space="0" w:color="auto"/>
              <w:right w:val="single" w:sz="4" w:space="0" w:color="auto"/>
            </w:tcBorders>
            <w:noWrap/>
          </w:tcPr>
          <w:p w:rsidR="00BA452C"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1320" w:type="dxa"/>
            <w:tcBorders>
              <w:top w:val="nil"/>
              <w:left w:val="nil"/>
              <w:bottom w:val="single" w:sz="4" w:space="0" w:color="auto"/>
              <w:right w:val="single" w:sz="4" w:space="0" w:color="auto"/>
            </w:tcBorders>
            <w:noWrap/>
          </w:tcPr>
          <w:p w:rsidR="00BA452C"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78</w:t>
            </w:r>
          </w:p>
        </w:tc>
        <w:tc>
          <w:tcPr>
            <w:tcW w:w="1559" w:type="dxa"/>
            <w:gridSpan w:val="2"/>
            <w:tcBorders>
              <w:top w:val="nil"/>
              <w:left w:val="nil"/>
              <w:bottom w:val="single" w:sz="4" w:space="0" w:color="auto"/>
              <w:right w:val="single" w:sz="4" w:space="0" w:color="auto"/>
            </w:tcBorders>
            <w:noWrap/>
          </w:tcPr>
          <w:p w:rsidR="00BA452C"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721" w:type="dxa"/>
            <w:tcBorders>
              <w:top w:val="nil"/>
              <w:left w:val="nil"/>
              <w:bottom w:val="single" w:sz="4" w:space="0" w:color="auto"/>
              <w:right w:val="single" w:sz="8" w:space="0" w:color="auto"/>
            </w:tcBorders>
            <w:noWrap/>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3401B9" w:rsidRPr="00F53BCC" w:rsidTr="003401B9">
        <w:trPr>
          <w:trHeight w:val="2686"/>
        </w:trPr>
        <w:tc>
          <w:tcPr>
            <w:tcW w:w="773" w:type="dxa"/>
            <w:tcBorders>
              <w:top w:val="nil"/>
              <w:left w:val="single" w:sz="8" w:space="0" w:color="auto"/>
              <w:bottom w:val="single" w:sz="4" w:space="0" w:color="auto"/>
              <w:right w:val="single" w:sz="4" w:space="0" w:color="auto"/>
            </w:tcBorders>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w:t>
            </w:r>
          </w:p>
        </w:tc>
        <w:tc>
          <w:tcPr>
            <w:tcW w:w="2596" w:type="dxa"/>
          </w:tcPr>
          <w:p w:rsidR="003401B9" w:rsidRPr="00F53BCC" w:rsidRDefault="003401B9" w:rsidP="00865491">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Доля образовательных организаций, удовлетворяющих требованиям комплексной безопасности участников образовательного процесса в общей численности образовательных организациях </w:t>
            </w:r>
          </w:p>
        </w:tc>
        <w:tc>
          <w:tcPr>
            <w:tcW w:w="1061" w:type="dxa"/>
            <w:tcBorders>
              <w:top w:val="nil"/>
              <w:left w:val="single" w:sz="4" w:space="0" w:color="auto"/>
              <w:bottom w:val="single" w:sz="4" w:space="0" w:color="auto"/>
              <w:right w:val="single" w:sz="4" w:space="0" w:color="auto"/>
            </w:tcBorders>
            <w:noWrap/>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304" w:type="dxa"/>
            <w:tcBorders>
              <w:top w:val="nil"/>
              <w:left w:val="nil"/>
              <w:bottom w:val="single" w:sz="4" w:space="0" w:color="auto"/>
              <w:right w:val="single" w:sz="4" w:space="0" w:color="auto"/>
            </w:tcBorders>
            <w:noWrap/>
          </w:tcPr>
          <w:p w:rsidR="00BA452C"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320" w:type="dxa"/>
            <w:tcBorders>
              <w:top w:val="nil"/>
              <w:left w:val="nil"/>
              <w:bottom w:val="single" w:sz="4" w:space="0" w:color="auto"/>
              <w:right w:val="single" w:sz="4" w:space="0" w:color="auto"/>
            </w:tcBorders>
            <w:noWrap/>
          </w:tcPr>
          <w:p w:rsidR="00BA452C"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559" w:type="dxa"/>
            <w:gridSpan w:val="2"/>
            <w:tcBorders>
              <w:top w:val="nil"/>
              <w:left w:val="nil"/>
              <w:bottom w:val="single" w:sz="4" w:space="0" w:color="auto"/>
              <w:right w:val="single" w:sz="4" w:space="0" w:color="auto"/>
            </w:tcBorders>
            <w:noWrap/>
          </w:tcPr>
          <w:p w:rsidR="00BA452C"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721" w:type="dxa"/>
            <w:tcBorders>
              <w:top w:val="nil"/>
              <w:left w:val="nil"/>
              <w:bottom w:val="single" w:sz="4" w:space="0" w:color="auto"/>
              <w:right w:val="single" w:sz="8" w:space="0" w:color="auto"/>
            </w:tcBorders>
            <w:noWrap/>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3401B9" w:rsidRPr="00F53BCC" w:rsidTr="003401B9">
        <w:trPr>
          <w:trHeight w:val="3000"/>
        </w:trPr>
        <w:tc>
          <w:tcPr>
            <w:tcW w:w="773" w:type="dxa"/>
            <w:tcBorders>
              <w:top w:val="nil"/>
              <w:left w:val="single" w:sz="8" w:space="0" w:color="auto"/>
              <w:bottom w:val="single" w:sz="4" w:space="0" w:color="auto"/>
              <w:right w:val="single" w:sz="4" w:space="0" w:color="auto"/>
            </w:tcBorders>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4</w:t>
            </w:r>
          </w:p>
        </w:tc>
        <w:tc>
          <w:tcPr>
            <w:tcW w:w="2596" w:type="dxa"/>
          </w:tcPr>
          <w:p w:rsidR="00BA452C" w:rsidRPr="00F53BCC" w:rsidRDefault="00BA452C" w:rsidP="00865491">
            <w:pPr>
              <w:spacing w:after="0" w:line="240" w:lineRule="auto"/>
              <w:rPr>
                <w:rFonts w:ascii="Times New Roman" w:eastAsia="Times New Roman" w:hAnsi="Times New Roman" w:cs="Times New Roman"/>
                <w:sz w:val="24"/>
                <w:szCs w:val="24"/>
                <w:lang w:eastAsia="ru-RU"/>
              </w:rPr>
            </w:pPr>
          </w:p>
          <w:p w:rsidR="003401B9" w:rsidRPr="00F53BCC" w:rsidRDefault="003401B9" w:rsidP="00865491">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tc>
        <w:tc>
          <w:tcPr>
            <w:tcW w:w="1061" w:type="dxa"/>
            <w:tcBorders>
              <w:top w:val="nil"/>
              <w:left w:val="single" w:sz="4" w:space="0" w:color="auto"/>
              <w:bottom w:val="single" w:sz="4" w:space="0" w:color="auto"/>
              <w:right w:val="single" w:sz="4" w:space="0" w:color="auto"/>
            </w:tcBorders>
            <w:noWrap/>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304" w:type="dxa"/>
            <w:tcBorders>
              <w:top w:val="nil"/>
              <w:left w:val="nil"/>
              <w:bottom w:val="single" w:sz="4" w:space="0" w:color="auto"/>
              <w:right w:val="single" w:sz="4" w:space="0" w:color="auto"/>
            </w:tcBorders>
            <w:noWrap/>
            <w:vAlign w:val="bottom"/>
          </w:tcPr>
          <w:p w:rsidR="003401B9" w:rsidRPr="00F53BCC" w:rsidRDefault="00C80048" w:rsidP="00E10B91">
            <w:pPr>
              <w:spacing w:after="0" w:line="240" w:lineRule="auto"/>
              <w:jc w:val="center"/>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320" w:type="dxa"/>
            <w:tcBorders>
              <w:top w:val="nil"/>
              <w:left w:val="nil"/>
              <w:bottom w:val="single" w:sz="4" w:space="0" w:color="auto"/>
              <w:right w:val="single" w:sz="4" w:space="0" w:color="auto"/>
            </w:tcBorders>
            <w:noWrap/>
            <w:vAlign w:val="bottom"/>
          </w:tcPr>
          <w:p w:rsidR="003401B9"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559" w:type="dxa"/>
            <w:gridSpan w:val="2"/>
            <w:tcBorders>
              <w:top w:val="nil"/>
              <w:left w:val="nil"/>
              <w:bottom w:val="single" w:sz="4" w:space="0" w:color="auto"/>
              <w:right w:val="single" w:sz="4" w:space="0" w:color="auto"/>
            </w:tcBorders>
            <w:noWrap/>
            <w:vAlign w:val="bottom"/>
          </w:tcPr>
          <w:p w:rsidR="003401B9"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721" w:type="dxa"/>
            <w:tcBorders>
              <w:top w:val="nil"/>
              <w:left w:val="nil"/>
              <w:bottom w:val="single" w:sz="4" w:space="0" w:color="auto"/>
              <w:right w:val="single" w:sz="8"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3401B9" w:rsidRPr="00F53BCC" w:rsidTr="003401B9">
        <w:trPr>
          <w:trHeight w:val="300"/>
        </w:trPr>
        <w:tc>
          <w:tcPr>
            <w:tcW w:w="773" w:type="dxa"/>
            <w:tcBorders>
              <w:top w:val="nil"/>
              <w:left w:val="single" w:sz="8" w:space="0" w:color="auto"/>
              <w:bottom w:val="single" w:sz="4" w:space="0" w:color="auto"/>
              <w:right w:val="single" w:sz="4" w:space="0" w:color="auto"/>
            </w:tcBorders>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m</w:t>
            </w:r>
          </w:p>
        </w:tc>
        <w:tc>
          <w:tcPr>
            <w:tcW w:w="2596" w:type="dxa"/>
            <w:tcBorders>
              <w:top w:val="single" w:sz="4" w:space="0" w:color="auto"/>
              <w:left w:val="nil"/>
              <w:bottom w:val="single" w:sz="4" w:space="0" w:color="auto"/>
              <w:right w:val="single" w:sz="4" w:space="0" w:color="auto"/>
            </w:tcBorders>
            <w:vAlign w:val="bottom"/>
          </w:tcPr>
          <w:p w:rsidR="003401B9" w:rsidRPr="00F53BCC" w:rsidRDefault="00C80048" w:rsidP="00C80048">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общеобразовательных организаций, реализовавших мероприятия по модернизации школьных систем образования к общему количеству общеобразовательных организаций в районе</w:t>
            </w:r>
          </w:p>
        </w:tc>
        <w:tc>
          <w:tcPr>
            <w:tcW w:w="1061" w:type="dxa"/>
            <w:tcBorders>
              <w:top w:val="nil"/>
              <w:left w:val="nil"/>
              <w:bottom w:val="single" w:sz="4" w:space="0" w:color="auto"/>
              <w:right w:val="single" w:sz="4" w:space="0" w:color="auto"/>
            </w:tcBorders>
            <w:noWrap/>
            <w:vAlign w:val="bottom"/>
            <w:hideMark/>
          </w:tcPr>
          <w:p w:rsidR="003401B9"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r w:rsidR="003401B9" w:rsidRPr="00F53BCC">
              <w:rPr>
                <w:rFonts w:ascii="Times New Roman" w:eastAsia="Times New Roman" w:hAnsi="Times New Roman" w:cs="Times New Roman"/>
                <w:sz w:val="24"/>
                <w:szCs w:val="24"/>
                <w:lang w:eastAsia="ru-RU"/>
              </w:rPr>
              <w:t> </w:t>
            </w:r>
          </w:p>
        </w:tc>
        <w:tc>
          <w:tcPr>
            <w:tcW w:w="1304" w:type="dxa"/>
            <w:tcBorders>
              <w:top w:val="nil"/>
              <w:left w:val="nil"/>
              <w:bottom w:val="single" w:sz="4" w:space="0" w:color="auto"/>
              <w:right w:val="single" w:sz="4" w:space="0" w:color="auto"/>
            </w:tcBorders>
            <w:noWrap/>
            <w:vAlign w:val="bottom"/>
          </w:tcPr>
          <w:p w:rsidR="003401B9"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11</w:t>
            </w:r>
          </w:p>
        </w:tc>
        <w:tc>
          <w:tcPr>
            <w:tcW w:w="1320" w:type="dxa"/>
            <w:tcBorders>
              <w:top w:val="nil"/>
              <w:left w:val="nil"/>
              <w:bottom w:val="single" w:sz="4" w:space="0" w:color="auto"/>
              <w:right w:val="single" w:sz="4" w:space="0" w:color="auto"/>
            </w:tcBorders>
            <w:noWrap/>
            <w:vAlign w:val="bottom"/>
          </w:tcPr>
          <w:p w:rsidR="003401B9"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11</w:t>
            </w:r>
          </w:p>
        </w:tc>
        <w:tc>
          <w:tcPr>
            <w:tcW w:w="1559" w:type="dxa"/>
            <w:gridSpan w:val="2"/>
            <w:tcBorders>
              <w:top w:val="nil"/>
              <w:left w:val="nil"/>
              <w:bottom w:val="single" w:sz="4" w:space="0" w:color="auto"/>
              <w:right w:val="single" w:sz="4" w:space="0" w:color="auto"/>
            </w:tcBorders>
            <w:noWrap/>
            <w:vAlign w:val="bottom"/>
          </w:tcPr>
          <w:p w:rsidR="003401B9"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100</w:t>
            </w:r>
          </w:p>
        </w:tc>
        <w:tc>
          <w:tcPr>
            <w:tcW w:w="1721" w:type="dxa"/>
            <w:tcBorders>
              <w:top w:val="nil"/>
              <w:left w:val="nil"/>
              <w:bottom w:val="single" w:sz="4" w:space="0" w:color="auto"/>
              <w:right w:val="single" w:sz="8"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C80048" w:rsidRPr="00F53BCC" w:rsidTr="003401B9">
        <w:trPr>
          <w:trHeight w:val="300"/>
        </w:trPr>
        <w:tc>
          <w:tcPr>
            <w:tcW w:w="773" w:type="dxa"/>
            <w:tcBorders>
              <w:top w:val="nil"/>
              <w:left w:val="single" w:sz="8" w:space="0" w:color="auto"/>
              <w:bottom w:val="single" w:sz="4" w:space="0" w:color="auto"/>
              <w:right w:val="single" w:sz="4" w:space="0" w:color="auto"/>
            </w:tcBorders>
            <w:vAlign w:val="bottom"/>
          </w:tcPr>
          <w:p w:rsidR="00C80048" w:rsidRPr="00F53BCC" w:rsidRDefault="00C80048" w:rsidP="008F1C0C">
            <w:pPr>
              <w:spacing w:after="0" w:line="240" w:lineRule="auto"/>
              <w:ind w:firstLine="720"/>
              <w:rPr>
                <w:rFonts w:ascii="Times New Roman" w:eastAsia="Times New Roman" w:hAnsi="Times New Roman" w:cs="Times New Roman"/>
                <w:sz w:val="24"/>
                <w:szCs w:val="24"/>
                <w:lang w:eastAsia="ru-RU"/>
              </w:rPr>
            </w:pPr>
          </w:p>
        </w:tc>
        <w:tc>
          <w:tcPr>
            <w:tcW w:w="2596" w:type="dxa"/>
            <w:tcBorders>
              <w:top w:val="single" w:sz="4" w:space="0" w:color="auto"/>
              <w:left w:val="nil"/>
              <w:bottom w:val="single" w:sz="4" w:space="0" w:color="auto"/>
              <w:right w:val="single" w:sz="4" w:space="0" w:color="auto"/>
            </w:tcBorders>
            <w:vAlign w:val="bottom"/>
          </w:tcPr>
          <w:p w:rsidR="00C80048" w:rsidRPr="00F53BCC" w:rsidRDefault="00C80048" w:rsidP="00C80048">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Доля общеобразовательных организаций, принявших участие в мероприятиях по реализации школьных инициатив к общему количеству общеобразовательных организаций в районе</w:t>
            </w:r>
          </w:p>
        </w:tc>
        <w:tc>
          <w:tcPr>
            <w:tcW w:w="1061" w:type="dxa"/>
            <w:tcBorders>
              <w:top w:val="nil"/>
              <w:left w:val="nil"/>
              <w:bottom w:val="single" w:sz="4" w:space="0" w:color="auto"/>
              <w:right w:val="single" w:sz="4" w:space="0" w:color="auto"/>
            </w:tcBorders>
            <w:noWrap/>
            <w:vAlign w:val="bottom"/>
          </w:tcPr>
          <w:p w:rsidR="00C80048"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w:t>
            </w:r>
          </w:p>
        </w:tc>
        <w:tc>
          <w:tcPr>
            <w:tcW w:w="1304" w:type="dxa"/>
            <w:tcBorders>
              <w:top w:val="nil"/>
              <w:left w:val="nil"/>
              <w:bottom w:val="single" w:sz="4" w:space="0" w:color="auto"/>
              <w:right w:val="single" w:sz="4" w:space="0" w:color="auto"/>
            </w:tcBorders>
            <w:noWrap/>
            <w:vAlign w:val="bottom"/>
          </w:tcPr>
          <w:p w:rsidR="00C80048"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22</w:t>
            </w:r>
          </w:p>
        </w:tc>
        <w:tc>
          <w:tcPr>
            <w:tcW w:w="1320" w:type="dxa"/>
            <w:tcBorders>
              <w:top w:val="nil"/>
              <w:left w:val="nil"/>
              <w:bottom w:val="single" w:sz="4" w:space="0" w:color="auto"/>
              <w:right w:val="single" w:sz="4" w:space="0" w:color="auto"/>
            </w:tcBorders>
            <w:noWrap/>
            <w:vAlign w:val="bottom"/>
          </w:tcPr>
          <w:p w:rsidR="00C80048"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33</w:t>
            </w:r>
          </w:p>
        </w:tc>
        <w:tc>
          <w:tcPr>
            <w:tcW w:w="1559" w:type="dxa"/>
            <w:gridSpan w:val="2"/>
            <w:tcBorders>
              <w:top w:val="nil"/>
              <w:left w:val="nil"/>
              <w:bottom w:val="single" w:sz="4" w:space="0" w:color="auto"/>
              <w:right w:val="single" w:sz="4" w:space="0" w:color="auto"/>
            </w:tcBorders>
            <w:noWrap/>
            <w:vAlign w:val="bottom"/>
          </w:tcPr>
          <w:p w:rsidR="00C80048" w:rsidRPr="00F53BCC" w:rsidRDefault="00C80048"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150</w:t>
            </w:r>
          </w:p>
        </w:tc>
        <w:tc>
          <w:tcPr>
            <w:tcW w:w="1721" w:type="dxa"/>
            <w:tcBorders>
              <w:top w:val="nil"/>
              <w:left w:val="nil"/>
              <w:bottom w:val="single" w:sz="4" w:space="0" w:color="auto"/>
              <w:right w:val="single" w:sz="8" w:space="0" w:color="auto"/>
            </w:tcBorders>
            <w:noWrap/>
            <w:vAlign w:val="bottom"/>
          </w:tcPr>
          <w:p w:rsidR="00C80048" w:rsidRPr="00F53BCC" w:rsidRDefault="00C80048" w:rsidP="008F1C0C">
            <w:pPr>
              <w:spacing w:after="0" w:line="240" w:lineRule="auto"/>
              <w:ind w:firstLine="720"/>
              <w:rPr>
                <w:rFonts w:ascii="Times New Roman" w:eastAsia="Times New Roman" w:hAnsi="Times New Roman" w:cs="Times New Roman"/>
                <w:sz w:val="24"/>
                <w:szCs w:val="24"/>
                <w:lang w:eastAsia="ru-RU"/>
              </w:rPr>
            </w:pPr>
          </w:p>
        </w:tc>
      </w:tr>
      <w:tr w:rsidR="003401B9" w:rsidRPr="00F53BCC" w:rsidTr="003401B9">
        <w:trPr>
          <w:trHeight w:val="300"/>
        </w:trPr>
        <w:tc>
          <w:tcPr>
            <w:tcW w:w="773" w:type="dxa"/>
            <w:tcBorders>
              <w:top w:val="nil"/>
              <w:left w:val="single" w:sz="8" w:space="0" w:color="auto"/>
              <w:bottom w:val="single" w:sz="4" w:space="0" w:color="auto"/>
              <w:right w:val="single" w:sz="4"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c>
          <w:tcPr>
            <w:tcW w:w="2596" w:type="dxa"/>
            <w:tcBorders>
              <w:top w:val="nil"/>
              <w:left w:val="nil"/>
              <w:bottom w:val="single" w:sz="4" w:space="0" w:color="auto"/>
              <w:right w:val="single" w:sz="4"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Сумма значений</w:t>
            </w:r>
          </w:p>
        </w:tc>
        <w:tc>
          <w:tcPr>
            <w:tcW w:w="1061" w:type="dxa"/>
            <w:tcBorders>
              <w:top w:val="nil"/>
              <w:left w:val="nil"/>
              <w:bottom w:val="single" w:sz="4" w:space="0" w:color="auto"/>
              <w:right w:val="single" w:sz="4"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c>
          <w:tcPr>
            <w:tcW w:w="1304" w:type="dxa"/>
            <w:tcBorders>
              <w:top w:val="nil"/>
              <w:left w:val="nil"/>
              <w:bottom w:val="single" w:sz="4" w:space="0" w:color="auto"/>
              <w:right w:val="single" w:sz="4" w:space="0" w:color="auto"/>
            </w:tcBorders>
            <w:noWrap/>
            <w:vAlign w:val="bottom"/>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p>
        </w:tc>
        <w:tc>
          <w:tcPr>
            <w:tcW w:w="1320" w:type="dxa"/>
            <w:tcBorders>
              <w:top w:val="nil"/>
              <w:left w:val="nil"/>
              <w:bottom w:val="single" w:sz="4" w:space="0" w:color="auto"/>
              <w:right w:val="single" w:sz="4" w:space="0" w:color="auto"/>
            </w:tcBorders>
            <w:noWrap/>
            <w:vAlign w:val="bottom"/>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3401B9" w:rsidRPr="00F53BCC" w:rsidRDefault="00E84BB8" w:rsidP="00BA452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650</w:t>
            </w:r>
          </w:p>
        </w:tc>
        <w:tc>
          <w:tcPr>
            <w:tcW w:w="1721" w:type="dxa"/>
            <w:tcBorders>
              <w:top w:val="nil"/>
              <w:left w:val="nil"/>
              <w:bottom w:val="single" w:sz="4" w:space="0" w:color="auto"/>
              <w:right w:val="single" w:sz="8"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r>
      <w:tr w:rsidR="003401B9" w:rsidRPr="00F53BCC" w:rsidTr="000A6B4D">
        <w:trPr>
          <w:trHeight w:val="315"/>
        </w:trPr>
        <w:tc>
          <w:tcPr>
            <w:tcW w:w="8613" w:type="dxa"/>
            <w:gridSpan w:val="7"/>
            <w:tcBorders>
              <w:top w:val="single" w:sz="4" w:space="0" w:color="auto"/>
              <w:left w:val="single" w:sz="8" w:space="0" w:color="auto"/>
              <w:bottom w:val="single" w:sz="8" w:space="0" w:color="auto"/>
              <w:right w:val="single" w:sz="4" w:space="0" w:color="000000"/>
            </w:tcBorders>
            <w:vAlign w:val="center"/>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Cel - оценка степени достижения цели, решения задачи муниципальной программы (подпрограммы)</w:t>
            </w:r>
          </w:p>
        </w:tc>
        <w:tc>
          <w:tcPr>
            <w:tcW w:w="1721" w:type="dxa"/>
            <w:tcBorders>
              <w:top w:val="nil"/>
              <w:left w:val="nil"/>
              <w:bottom w:val="single" w:sz="8" w:space="0" w:color="auto"/>
              <w:right w:val="single" w:sz="8" w:space="0" w:color="auto"/>
            </w:tcBorders>
            <w:noWrap/>
            <w:vAlign w:val="bottom"/>
          </w:tcPr>
          <w:p w:rsidR="003401B9" w:rsidRPr="00F53BCC" w:rsidRDefault="00E84BB8" w:rsidP="00FC46BB">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108,3</w:t>
            </w:r>
          </w:p>
        </w:tc>
      </w:tr>
      <w:tr w:rsidR="003401B9" w:rsidRPr="00F53BCC" w:rsidTr="000A6B4D">
        <w:trPr>
          <w:trHeight w:val="765"/>
        </w:trPr>
        <w:tc>
          <w:tcPr>
            <w:tcW w:w="10334" w:type="dxa"/>
            <w:gridSpan w:val="8"/>
            <w:tcBorders>
              <w:top w:val="single" w:sz="8" w:space="0" w:color="auto"/>
              <w:left w:val="nil"/>
              <w:bottom w:val="nil"/>
              <w:right w:val="nil"/>
            </w:tcBorders>
            <w:vAlign w:val="center"/>
            <w:hideMark/>
          </w:tcPr>
          <w:p w:rsidR="003401B9" w:rsidRPr="00F53BCC" w:rsidRDefault="003401B9" w:rsidP="008F1C0C">
            <w:pPr>
              <w:spacing w:after="0" w:line="240" w:lineRule="auto"/>
              <w:ind w:firstLine="720"/>
              <w:rPr>
                <w:rFonts w:ascii="Times New Roman" w:eastAsia="Times New Roman" w:hAnsi="Times New Roman" w:cs="Times New Roman"/>
                <w:b/>
                <w:bCs/>
                <w:sz w:val="24"/>
                <w:szCs w:val="24"/>
                <w:lang w:eastAsia="ru-RU"/>
              </w:rPr>
            </w:pPr>
            <w:r w:rsidRPr="00F53BCC">
              <w:rPr>
                <w:rFonts w:ascii="Times New Roman" w:eastAsia="Times New Roman" w:hAnsi="Times New Roman" w:cs="Times New Roman"/>
                <w:b/>
                <w:bCs/>
                <w:sz w:val="24"/>
                <w:szCs w:val="24"/>
                <w:lang w:eastAsia="ru-RU"/>
              </w:rPr>
              <w:t>Критерий 2 - Соответствие запланированному уровню затрат и эффективности использования средств бюджета МР "Медынский район" муниципальной программы (подпрограммы)</w:t>
            </w:r>
          </w:p>
        </w:tc>
      </w:tr>
      <w:tr w:rsidR="003401B9" w:rsidRPr="00F53BCC" w:rsidTr="005A667A">
        <w:trPr>
          <w:trHeight w:val="900"/>
        </w:trPr>
        <w:tc>
          <w:tcPr>
            <w:tcW w:w="3369" w:type="dxa"/>
            <w:gridSpan w:val="2"/>
            <w:tcBorders>
              <w:top w:val="single" w:sz="8" w:space="0" w:color="auto"/>
              <w:left w:val="single" w:sz="8" w:space="0" w:color="auto"/>
              <w:bottom w:val="single" w:sz="4" w:space="0" w:color="auto"/>
              <w:right w:val="single" w:sz="4"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c>
          <w:tcPr>
            <w:tcW w:w="2365" w:type="dxa"/>
            <w:gridSpan w:val="2"/>
            <w:tcBorders>
              <w:top w:val="single" w:sz="8" w:space="0" w:color="auto"/>
              <w:left w:val="nil"/>
              <w:bottom w:val="single" w:sz="4" w:space="0" w:color="auto"/>
              <w:right w:val="single" w:sz="4" w:space="0" w:color="auto"/>
            </w:tcBorders>
            <w:vAlign w:val="center"/>
            <w:hideMark/>
          </w:tcPr>
          <w:p w:rsidR="003401B9" w:rsidRPr="00F53BCC" w:rsidRDefault="003401B9" w:rsidP="00B87851">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L - объем бюджетных ассигнований, предусмотренных в муниципальной программе (подпрограмме) на 202</w:t>
            </w:r>
            <w:r w:rsidR="00B87851"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 </w:t>
            </w:r>
          </w:p>
        </w:tc>
        <w:tc>
          <w:tcPr>
            <w:tcW w:w="1887" w:type="dxa"/>
            <w:gridSpan w:val="2"/>
            <w:tcBorders>
              <w:top w:val="single" w:sz="8" w:space="0" w:color="auto"/>
              <w:left w:val="nil"/>
              <w:bottom w:val="single" w:sz="4" w:space="0" w:color="auto"/>
              <w:right w:val="single" w:sz="4" w:space="0" w:color="auto"/>
            </w:tcBorders>
            <w:vAlign w:val="center"/>
            <w:hideMark/>
          </w:tcPr>
          <w:p w:rsidR="003401B9" w:rsidRPr="00F53BCC" w:rsidRDefault="003401B9" w:rsidP="00B87851">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K - кассовое исполнение расходов в 202</w:t>
            </w:r>
            <w:r w:rsidR="00B87851"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w:t>
            </w:r>
          </w:p>
        </w:tc>
        <w:tc>
          <w:tcPr>
            <w:tcW w:w="2713" w:type="dxa"/>
            <w:gridSpan w:val="2"/>
            <w:tcBorders>
              <w:top w:val="single" w:sz="8" w:space="0" w:color="auto"/>
              <w:left w:val="nil"/>
              <w:bottom w:val="single" w:sz="4" w:space="0" w:color="auto"/>
              <w:right w:val="single" w:sz="8" w:space="0" w:color="000000"/>
            </w:tcBorders>
            <w:vAlign w:val="center"/>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Fin = K / L x 100%,</w:t>
            </w:r>
          </w:p>
        </w:tc>
      </w:tr>
      <w:tr w:rsidR="003401B9" w:rsidRPr="00F53BCC" w:rsidTr="005A667A">
        <w:trPr>
          <w:trHeight w:val="315"/>
        </w:trPr>
        <w:tc>
          <w:tcPr>
            <w:tcW w:w="3369" w:type="dxa"/>
            <w:gridSpan w:val="2"/>
            <w:tcBorders>
              <w:top w:val="single" w:sz="4" w:space="0" w:color="auto"/>
              <w:left w:val="single" w:sz="8" w:space="0" w:color="auto"/>
              <w:bottom w:val="single" w:sz="8" w:space="0" w:color="auto"/>
              <w:right w:val="single" w:sz="4" w:space="0" w:color="auto"/>
            </w:tcBorders>
            <w:vAlign w:val="center"/>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Fin - уровень финансирования реализации основных мероприятий муниципальной программы (подпрограммы)</w:t>
            </w:r>
          </w:p>
        </w:tc>
        <w:tc>
          <w:tcPr>
            <w:tcW w:w="2365" w:type="dxa"/>
            <w:gridSpan w:val="2"/>
            <w:tcBorders>
              <w:top w:val="single" w:sz="4" w:space="0" w:color="auto"/>
              <w:left w:val="nil"/>
              <w:bottom w:val="single" w:sz="8" w:space="0" w:color="auto"/>
              <w:right w:val="single" w:sz="4" w:space="0" w:color="auto"/>
            </w:tcBorders>
            <w:noWrap/>
            <w:vAlign w:val="center"/>
          </w:tcPr>
          <w:p w:rsidR="00BA452C" w:rsidRPr="00F53BCC" w:rsidRDefault="00BA452C" w:rsidP="008F1C0C">
            <w:pPr>
              <w:spacing w:after="0" w:line="240" w:lineRule="auto"/>
              <w:ind w:firstLine="720"/>
              <w:rPr>
                <w:rFonts w:ascii="Times New Roman" w:eastAsia="Times New Roman" w:hAnsi="Times New Roman" w:cs="Times New Roman"/>
                <w:sz w:val="24"/>
                <w:szCs w:val="24"/>
                <w:lang w:eastAsia="ru-RU"/>
              </w:rPr>
            </w:pPr>
          </w:p>
          <w:p w:rsidR="00B87851" w:rsidRPr="00F53BCC" w:rsidRDefault="00B87851" w:rsidP="008F1C0C">
            <w:pPr>
              <w:spacing w:after="0" w:line="240" w:lineRule="auto"/>
              <w:ind w:firstLine="720"/>
              <w:rPr>
                <w:rFonts w:ascii="Times New Roman" w:eastAsia="Times New Roman" w:hAnsi="Times New Roman" w:cs="Times New Roman"/>
                <w:sz w:val="24"/>
                <w:szCs w:val="24"/>
                <w:lang w:eastAsia="ru-RU"/>
              </w:rPr>
            </w:pPr>
          </w:p>
          <w:p w:rsidR="00B87851" w:rsidRPr="00F53BCC" w:rsidRDefault="00B87851" w:rsidP="008F1C0C">
            <w:pPr>
              <w:spacing w:after="0" w:line="240" w:lineRule="auto"/>
              <w:ind w:firstLine="720"/>
              <w:rPr>
                <w:rFonts w:ascii="Times New Roman" w:eastAsia="Times New Roman" w:hAnsi="Times New Roman" w:cs="Times New Roman"/>
                <w:sz w:val="24"/>
                <w:szCs w:val="24"/>
                <w:lang w:eastAsia="ru-RU"/>
              </w:rPr>
            </w:pPr>
          </w:p>
          <w:p w:rsidR="00B87851" w:rsidRPr="00F53BCC" w:rsidRDefault="00B87851" w:rsidP="008F1C0C">
            <w:pPr>
              <w:spacing w:after="0" w:line="240" w:lineRule="auto"/>
              <w:ind w:firstLine="720"/>
              <w:rPr>
                <w:rFonts w:ascii="Times New Roman" w:eastAsia="Times New Roman" w:hAnsi="Times New Roman" w:cs="Times New Roman"/>
                <w:sz w:val="24"/>
                <w:szCs w:val="24"/>
                <w:lang w:eastAsia="ru-RU"/>
              </w:rPr>
            </w:pPr>
          </w:p>
          <w:p w:rsidR="00B87851" w:rsidRPr="00F53BCC" w:rsidRDefault="00B87851" w:rsidP="008F1C0C">
            <w:pPr>
              <w:spacing w:after="0" w:line="240" w:lineRule="auto"/>
              <w:ind w:firstLine="720"/>
              <w:rPr>
                <w:rFonts w:ascii="Times New Roman" w:eastAsia="Times New Roman" w:hAnsi="Times New Roman" w:cs="Times New Roman"/>
                <w:sz w:val="24"/>
                <w:szCs w:val="24"/>
                <w:lang w:eastAsia="ru-RU"/>
              </w:rPr>
            </w:pPr>
          </w:p>
          <w:p w:rsidR="00B87851" w:rsidRPr="00F53BCC" w:rsidRDefault="00B87851"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568 191 996,73</w:t>
            </w:r>
          </w:p>
        </w:tc>
        <w:tc>
          <w:tcPr>
            <w:tcW w:w="1887" w:type="dxa"/>
            <w:gridSpan w:val="2"/>
            <w:tcBorders>
              <w:top w:val="nil"/>
              <w:left w:val="nil"/>
              <w:bottom w:val="single" w:sz="8" w:space="0" w:color="auto"/>
              <w:right w:val="single" w:sz="4" w:space="0" w:color="auto"/>
            </w:tcBorders>
            <w:noWrap/>
            <w:vAlign w:val="bottom"/>
          </w:tcPr>
          <w:p w:rsidR="003401B9" w:rsidRPr="00F53BCC" w:rsidRDefault="00B87851" w:rsidP="008F1C0C">
            <w:pPr>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566 549 778,27</w:t>
            </w:r>
          </w:p>
        </w:tc>
        <w:tc>
          <w:tcPr>
            <w:tcW w:w="2713" w:type="dxa"/>
            <w:gridSpan w:val="2"/>
            <w:tcBorders>
              <w:top w:val="single" w:sz="4" w:space="0" w:color="auto"/>
              <w:left w:val="nil"/>
              <w:bottom w:val="single" w:sz="8" w:space="0" w:color="auto"/>
              <w:right w:val="single" w:sz="8" w:space="0" w:color="000000"/>
            </w:tcBorders>
            <w:noWrap/>
            <w:vAlign w:val="bottom"/>
          </w:tcPr>
          <w:p w:rsidR="003401B9" w:rsidRPr="00F53BCC" w:rsidRDefault="00B87851"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99,7</w:t>
            </w:r>
          </w:p>
        </w:tc>
      </w:tr>
      <w:tr w:rsidR="003401B9" w:rsidRPr="00F53BCC" w:rsidTr="000A6B4D">
        <w:trPr>
          <w:trHeight w:val="300"/>
        </w:trPr>
        <w:tc>
          <w:tcPr>
            <w:tcW w:w="8613" w:type="dxa"/>
            <w:gridSpan w:val="7"/>
            <w:vAlign w:val="center"/>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15"/>
        </w:trPr>
        <w:tc>
          <w:tcPr>
            <w:tcW w:w="773" w:type="dxa"/>
            <w:shd w:val="clear" w:color="auto" w:fill="FFFFFF"/>
            <w:vAlign w:val="center"/>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w:t>
            </w:r>
          </w:p>
        </w:tc>
        <w:tc>
          <w:tcPr>
            <w:tcW w:w="2596" w:type="dxa"/>
            <w:shd w:val="clear" w:color="auto" w:fill="FFFFFF"/>
            <w:vAlign w:val="center"/>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w:t>
            </w:r>
          </w:p>
        </w:tc>
        <w:tc>
          <w:tcPr>
            <w:tcW w:w="1061" w:type="dxa"/>
            <w:shd w:val="clear" w:color="auto" w:fill="FFFFFF"/>
            <w:vAlign w:val="center"/>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w:t>
            </w:r>
          </w:p>
        </w:tc>
        <w:tc>
          <w:tcPr>
            <w:tcW w:w="1304" w:type="dxa"/>
            <w:shd w:val="clear" w:color="auto" w:fill="FFFFFF"/>
            <w:vAlign w:val="center"/>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w:t>
            </w:r>
          </w:p>
        </w:tc>
        <w:tc>
          <w:tcPr>
            <w:tcW w:w="1320" w:type="dxa"/>
            <w:shd w:val="clear" w:color="auto" w:fill="FFFFFF"/>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w:t>
            </w:r>
          </w:p>
        </w:tc>
        <w:tc>
          <w:tcPr>
            <w:tcW w:w="1559" w:type="dxa"/>
            <w:gridSpan w:val="2"/>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00"/>
        </w:trPr>
        <w:tc>
          <w:tcPr>
            <w:tcW w:w="8613" w:type="dxa"/>
            <w:gridSpan w:val="7"/>
            <w:tcBorders>
              <w:top w:val="single" w:sz="8" w:space="0" w:color="auto"/>
              <w:left w:val="single" w:sz="8" w:space="0" w:color="auto"/>
              <w:bottom w:val="single" w:sz="4" w:space="0" w:color="auto"/>
              <w:right w:val="single" w:sz="8" w:space="0" w:color="000000"/>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bCs/>
                <w:sz w:val="24"/>
                <w:szCs w:val="24"/>
                <w:lang w:eastAsia="ru-RU"/>
              </w:rPr>
            </w:pPr>
            <w:r w:rsidRPr="00F53BCC">
              <w:rPr>
                <w:rFonts w:ascii="Times New Roman" w:eastAsia="Times New Roman" w:hAnsi="Times New Roman" w:cs="Times New Roman"/>
                <w:b/>
                <w:bCs/>
                <w:sz w:val="24"/>
                <w:szCs w:val="24"/>
                <w:lang w:eastAsia="ru-RU"/>
              </w:rPr>
              <w:t xml:space="preserve">Комплексная оценка эффективности реализации муниципальной программы (подпрограммы) </w:t>
            </w: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00"/>
        </w:trPr>
        <w:tc>
          <w:tcPr>
            <w:tcW w:w="5734" w:type="dxa"/>
            <w:gridSpan w:val="4"/>
            <w:tcBorders>
              <w:top w:val="single" w:sz="4" w:space="0" w:color="auto"/>
              <w:left w:val="single" w:sz="8" w:space="0" w:color="auto"/>
              <w:bottom w:val="single" w:sz="4" w:space="0" w:color="auto"/>
              <w:right w:val="single" w:sz="4"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w:t>
            </w:r>
          </w:p>
        </w:tc>
        <w:tc>
          <w:tcPr>
            <w:tcW w:w="2879" w:type="dxa"/>
            <w:gridSpan w:val="3"/>
            <w:tcBorders>
              <w:top w:val="single" w:sz="4" w:space="0" w:color="auto"/>
              <w:left w:val="nil"/>
              <w:bottom w:val="single" w:sz="4" w:space="0" w:color="auto"/>
              <w:right w:val="single" w:sz="8" w:space="0" w:color="000000"/>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O = (Cel + Fin ) / 2</w:t>
            </w: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15"/>
        </w:trPr>
        <w:tc>
          <w:tcPr>
            <w:tcW w:w="5734" w:type="dxa"/>
            <w:gridSpan w:val="4"/>
            <w:tcBorders>
              <w:top w:val="single" w:sz="4" w:space="0" w:color="auto"/>
              <w:left w:val="single" w:sz="8" w:space="0" w:color="auto"/>
              <w:bottom w:val="single" w:sz="8" w:space="0" w:color="auto"/>
              <w:right w:val="single" w:sz="4" w:space="0" w:color="auto"/>
            </w:tcBorders>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O - комплексная оценка эффективности реализации муниципальной программы </w:t>
            </w:r>
          </w:p>
        </w:tc>
        <w:tc>
          <w:tcPr>
            <w:tcW w:w="2879" w:type="dxa"/>
            <w:gridSpan w:val="3"/>
            <w:tcBorders>
              <w:top w:val="single" w:sz="4" w:space="0" w:color="auto"/>
              <w:left w:val="nil"/>
              <w:bottom w:val="single" w:sz="8" w:space="0" w:color="auto"/>
              <w:right w:val="single" w:sz="8" w:space="0" w:color="000000"/>
            </w:tcBorders>
            <w:noWrap/>
            <w:vAlign w:val="bottom"/>
            <w:hideMark/>
          </w:tcPr>
          <w:p w:rsidR="003401B9" w:rsidRPr="00F53BCC" w:rsidRDefault="00E84BB8" w:rsidP="003401B9">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104</w:t>
            </w: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15"/>
        </w:trPr>
        <w:tc>
          <w:tcPr>
            <w:tcW w:w="773"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2596"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06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304"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320"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559" w:type="dxa"/>
            <w:gridSpan w:val="2"/>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15"/>
        </w:trPr>
        <w:tc>
          <w:tcPr>
            <w:tcW w:w="8613" w:type="dxa"/>
            <w:gridSpan w:val="7"/>
            <w:tcBorders>
              <w:top w:val="single" w:sz="8" w:space="0" w:color="auto"/>
              <w:left w:val="single" w:sz="8" w:space="0" w:color="auto"/>
              <w:bottom w:val="nil"/>
              <w:right w:val="single" w:sz="8" w:space="0" w:color="000000"/>
            </w:tcBorders>
            <w:vAlign w:val="center"/>
            <w:hideMark/>
          </w:tcPr>
          <w:p w:rsidR="003401B9" w:rsidRPr="00F53BCC" w:rsidRDefault="003401B9" w:rsidP="008F1C0C">
            <w:pPr>
              <w:spacing w:after="0" w:line="240" w:lineRule="auto"/>
              <w:ind w:firstLine="720"/>
              <w:rPr>
                <w:rFonts w:ascii="Times New Roman" w:eastAsia="Times New Roman" w:hAnsi="Times New Roman" w:cs="Times New Roman"/>
                <w:b/>
                <w:bCs/>
                <w:sz w:val="24"/>
                <w:szCs w:val="24"/>
                <w:lang w:eastAsia="ru-RU"/>
              </w:rPr>
            </w:pPr>
            <w:r w:rsidRPr="00F53BCC">
              <w:rPr>
                <w:rFonts w:ascii="Times New Roman" w:eastAsia="Times New Roman" w:hAnsi="Times New Roman" w:cs="Times New Roman"/>
                <w:b/>
                <w:bCs/>
                <w:sz w:val="24"/>
                <w:szCs w:val="24"/>
                <w:lang w:eastAsia="ru-RU"/>
              </w:rPr>
              <w:t xml:space="preserve">Градации оценки эффективности реализации муниципальной программы </w:t>
            </w: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00"/>
        </w:trPr>
        <w:tc>
          <w:tcPr>
            <w:tcW w:w="4430" w:type="dxa"/>
            <w:gridSpan w:val="3"/>
            <w:tcBorders>
              <w:top w:val="single" w:sz="8" w:space="0" w:color="auto"/>
              <w:left w:val="single" w:sz="8" w:space="0" w:color="auto"/>
              <w:bottom w:val="single" w:sz="4" w:space="0" w:color="auto"/>
              <w:right w:val="single" w:sz="4" w:space="0" w:color="auto"/>
            </w:tcBorders>
            <w:vAlign w:val="center"/>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Виды результатов оценки</w:t>
            </w:r>
          </w:p>
        </w:tc>
        <w:tc>
          <w:tcPr>
            <w:tcW w:w="4183" w:type="dxa"/>
            <w:gridSpan w:val="4"/>
            <w:tcBorders>
              <w:top w:val="single" w:sz="8" w:space="0" w:color="auto"/>
              <w:left w:val="nil"/>
              <w:bottom w:val="single" w:sz="4" w:space="0" w:color="auto"/>
              <w:right w:val="single" w:sz="8" w:space="0" w:color="000000"/>
            </w:tcBorders>
            <w:vAlign w:val="center"/>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Границы диапозона оценки</w:t>
            </w: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00"/>
        </w:trPr>
        <w:tc>
          <w:tcPr>
            <w:tcW w:w="4430" w:type="dxa"/>
            <w:gridSpan w:val="3"/>
            <w:tcBorders>
              <w:top w:val="single" w:sz="4" w:space="0" w:color="auto"/>
              <w:left w:val="single" w:sz="8" w:space="0" w:color="auto"/>
              <w:bottom w:val="single" w:sz="4" w:space="0" w:color="auto"/>
              <w:right w:val="single" w:sz="4"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Высокий уровень эффективности</w:t>
            </w:r>
          </w:p>
        </w:tc>
        <w:tc>
          <w:tcPr>
            <w:tcW w:w="4183" w:type="dxa"/>
            <w:gridSpan w:val="4"/>
            <w:tcBorders>
              <w:top w:val="single" w:sz="4" w:space="0" w:color="auto"/>
              <w:left w:val="nil"/>
              <w:bottom w:val="single" w:sz="4" w:space="0" w:color="auto"/>
              <w:right w:val="single" w:sz="8" w:space="0" w:color="000000"/>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95% и более</w:t>
            </w: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00"/>
        </w:trPr>
        <w:tc>
          <w:tcPr>
            <w:tcW w:w="4430" w:type="dxa"/>
            <w:gridSpan w:val="3"/>
            <w:tcBorders>
              <w:top w:val="single" w:sz="4" w:space="0" w:color="auto"/>
              <w:left w:val="single" w:sz="8" w:space="0" w:color="auto"/>
              <w:bottom w:val="single" w:sz="4" w:space="0" w:color="auto"/>
              <w:right w:val="single" w:sz="4"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Удовлетворительный уровень эффективности</w:t>
            </w:r>
          </w:p>
        </w:tc>
        <w:tc>
          <w:tcPr>
            <w:tcW w:w="4183" w:type="dxa"/>
            <w:gridSpan w:val="4"/>
            <w:tcBorders>
              <w:top w:val="single" w:sz="4" w:space="0" w:color="auto"/>
              <w:left w:val="nil"/>
              <w:bottom w:val="single" w:sz="4" w:space="0" w:color="auto"/>
              <w:right w:val="single" w:sz="8" w:space="0" w:color="000000"/>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от 80% до 95%</w:t>
            </w: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15"/>
        </w:trPr>
        <w:tc>
          <w:tcPr>
            <w:tcW w:w="4430" w:type="dxa"/>
            <w:gridSpan w:val="3"/>
            <w:tcBorders>
              <w:top w:val="single" w:sz="4" w:space="0" w:color="auto"/>
              <w:left w:val="single" w:sz="8" w:space="0" w:color="auto"/>
              <w:bottom w:val="single" w:sz="8" w:space="0" w:color="auto"/>
              <w:right w:val="single" w:sz="4" w:space="0" w:color="auto"/>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Неудовлетворительный уровень эффективности</w:t>
            </w:r>
          </w:p>
        </w:tc>
        <w:tc>
          <w:tcPr>
            <w:tcW w:w="4183" w:type="dxa"/>
            <w:gridSpan w:val="4"/>
            <w:tcBorders>
              <w:top w:val="single" w:sz="4" w:space="0" w:color="auto"/>
              <w:left w:val="nil"/>
              <w:bottom w:val="single" w:sz="8" w:space="0" w:color="auto"/>
              <w:right w:val="single" w:sz="8" w:space="0" w:color="000000"/>
            </w:tcBorders>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менее 80%</w:t>
            </w: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r w:rsidR="003401B9" w:rsidRPr="00F53BCC" w:rsidTr="000A6B4D">
        <w:trPr>
          <w:trHeight w:val="300"/>
        </w:trPr>
        <w:tc>
          <w:tcPr>
            <w:tcW w:w="773"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2596"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06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304"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320"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559" w:type="dxa"/>
            <w:gridSpan w:val="2"/>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c>
          <w:tcPr>
            <w:tcW w:w="1721" w:type="dxa"/>
            <w:noWrap/>
            <w:vAlign w:val="bottom"/>
            <w:hideMark/>
          </w:tcPr>
          <w:p w:rsidR="003401B9" w:rsidRPr="00F53BCC" w:rsidRDefault="003401B9" w:rsidP="008F1C0C">
            <w:pPr>
              <w:spacing w:after="0" w:line="240" w:lineRule="auto"/>
              <w:ind w:firstLine="720"/>
              <w:rPr>
                <w:rFonts w:ascii="Times New Roman" w:eastAsia="Times New Roman" w:hAnsi="Times New Roman" w:cs="Times New Roman"/>
                <w:b/>
                <w:sz w:val="24"/>
                <w:szCs w:val="24"/>
                <w:lang w:eastAsia="ru-RU"/>
              </w:rPr>
            </w:pPr>
          </w:p>
        </w:tc>
      </w:tr>
    </w:tbl>
    <w:p w:rsidR="00E84BB8" w:rsidRPr="00F53BCC" w:rsidRDefault="00E84BB8" w:rsidP="008F1C0C">
      <w:pPr>
        <w:spacing w:after="0" w:line="240" w:lineRule="auto"/>
        <w:ind w:firstLine="720"/>
        <w:jc w:val="center"/>
        <w:rPr>
          <w:rFonts w:ascii="Times New Roman" w:eastAsia="Times New Roman" w:hAnsi="Times New Roman" w:cs="Times New Roman"/>
          <w:b/>
          <w:sz w:val="24"/>
          <w:szCs w:val="24"/>
          <w:lang w:eastAsia="ru-RU"/>
        </w:rPr>
      </w:pPr>
    </w:p>
    <w:p w:rsidR="00E84BB8" w:rsidRPr="00F53BCC" w:rsidRDefault="00E84BB8" w:rsidP="008F1C0C">
      <w:pPr>
        <w:spacing w:after="0" w:line="240" w:lineRule="auto"/>
        <w:ind w:firstLine="720"/>
        <w:jc w:val="center"/>
        <w:rPr>
          <w:rFonts w:ascii="Times New Roman" w:eastAsia="Times New Roman" w:hAnsi="Times New Roman" w:cs="Times New Roman"/>
          <w:b/>
          <w:sz w:val="24"/>
          <w:szCs w:val="24"/>
          <w:lang w:eastAsia="ru-RU"/>
        </w:rPr>
      </w:pPr>
    </w:p>
    <w:p w:rsidR="002E523C" w:rsidRPr="00F53BCC" w:rsidRDefault="002E523C" w:rsidP="008F1C0C">
      <w:pPr>
        <w:spacing w:after="0" w:line="240" w:lineRule="auto"/>
        <w:ind w:firstLine="720"/>
        <w:jc w:val="center"/>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Отчет о ходе реализации и оценке эффективности</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sz w:val="24"/>
          <w:szCs w:val="24"/>
        </w:rPr>
        <w:t xml:space="preserve"> </w:t>
      </w:r>
      <w:r w:rsidRPr="00F53BCC">
        <w:rPr>
          <w:rFonts w:ascii="Times New Roman" w:eastAsia="Times New Roman" w:hAnsi="Times New Roman" w:cs="Times New Roman"/>
          <w:b/>
          <w:color w:val="000000"/>
          <w:sz w:val="24"/>
          <w:szCs w:val="24"/>
        </w:rPr>
        <w:t xml:space="preserve">подпрограммы  </w:t>
      </w:r>
      <w:r w:rsidRPr="00F53BCC">
        <w:rPr>
          <w:rFonts w:ascii="Times New Roman" w:eastAsia="Times New Roman" w:hAnsi="Times New Roman" w:cs="Times New Roman"/>
          <w:b/>
          <w:sz w:val="24"/>
          <w:szCs w:val="24"/>
        </w:rPr>
        <w:t>«Обеспечение функционирования системы</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sz w:val="24"/>
          <w:szCs w:val="24"/>
        </w:rPr>
        <w:t xml:space="preserve">образования </w:t>
      </w:r>
      <w:r w:rsidR="00062DDD" w:rsidRPr="00F53BCC">
        <w:rPr>
          <w:rFonts w:ascii="Times New Roman" w:eastAsia="Times New Roman" w:hAnsi="Times New Roman" w:cs="Times New Roman"/>
          <w:b/>
          <w:sz w:val="24"/>
          <w:szCs w:val="24"/>
        </w:rPr>
        <w:t>МР  «Медынский ра</w:t>
      </w:r>
      <w:r w:rsidRPr="00F53BCC">
        <w:rPr>
          <w:rFonts w:ascii="Times New Roman" w:eastAsia="Times New Roman" w:hAnsi="Times New Roman" w:cs="Times New Roman"/>
          <w:b/>
          <w:sz w:val="24"/>
          <w:szCs w:val="24"/>
        </w:rPr>
        <w:t>йон</w:t>
      </w:r>
      <w:r w:rsidR="00062DDD" w:rsidRPr="00F53BCC">
        <w:rPr>
          <w:rFonts w:ascii="Times New Roman" w:eastAsia="Times New Roman" w:hAnsi="Times New Roman" w:cs="Times New Roman"/>
          <w:b/>
          <w:sz w:val="24"/>
          <w:szCs w:val="24"/>
        </w:rPr>
        <w:t>»</w:t>
      </w:r>
      <w:r w:rsidRPr="00F53BCC">
        <w:rPr>
          <w:rFonts w:ascii="Times New Roman" w:eastAsia="Times New Roman" w:hAnsi="Times New Roman" w:cs="Times New Roman"/>
          <w:b/>
          <w:sz w:val="24"/>
          <w:szCs w:val="24"/>
        </w:rPr>
        <w:t xml:space="preserve"> и реа</w:t>
      </w:r>
      <w:r w:rsidR="005A667A" w:rsidRPr="00F53BCC">
        <w:rPr>
          <w:rFonts w:ascii="Times New Roman" w:eastAsia="Times New Roman" w:hAnsi="Times New Roman" w:cs="Times New Roman"/>
          <w:b/>
          <w:sz w:val="24"/>
          <w:szCs w:val="24"/>
        </w:rPr>
        <w:t>лизации муниципальной программы</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sz w:val="24"/>
          <w:szCs w:val="24"/>
        </w:rPr>
        <w:t xml:space="preserve"> "Развитие</w:t>
      </w:r>
    </w:p>
    <w:p w:rsidR="002E523C" w:rsidRPr="00F53BCC" w:rsidRDefault="002E523C" w:rsidP="008F1C0C">
      <w:pPr>
        <w:tabs>
          <w:tab w:val="left" w:pos="709"/>
          <w:tab w:val="left" w:pos="10206"/>
        </w:tabs>
        <w:spacing w:after="0" w:line="240" w:lineRule="auto"/>
        <w:jc w:val="center"/>
        <w:rPr>
          <w:rFonts w:ascii="Times New Roman" w:eastAsia="Times New Roman" w:hAnsi="Times New Roman" w:cs="Times New Roman"/>
          <w:b/>
          <w:sz w:val="24"/>
          <w:szCs w:val="24"/>
        </w:rPr>
      </w:pPr>
      <w:r w:rsidRPr="00F53BCC">
        <w:rPr>
          <w:rFonts w:ascii="Times New Roman" w:eastAsia="Times New Roman" w:hAnsi="Times New Roman" w:cs="Times New Roman"/>
          <w:b/>
          <w:sz w:val="24"/>
          <w:szCs w:val="24"/>
        </w:rPr>
        <w:t xml:space="preserve">образования в </w:t>
      </w:r>
      <w:r w:rsidR="00062DDD" w:rsidRPr="00F53BCC">
        <w:rPr>
          <w:rFonts w:ascii="Times New Roman" w:eastAsia="Times New Roman" w:hAnsi="Times New Roman" w:cs="Times New Roman"/>
          <w:b/>
          <w:sz w:val="24"/>
          <w:szCs w:val="24"/>
        </w:rPr>
        <w:t>муниципальном районе «</w:t>
      </w:r>
      <w:r w:rsidRPr="00F53BCC">
        <w:rPr>
          <w:rFonts w:ascii="Times New Roman" w:eastAsia="Times New Roman" w:hAnsi="Times New Roman" w:cs="Times New Roman"/>
          <w:b/>
          <w:sz w:val="24"/>
          <w:szCs w:val="24"/>
        </w:rPr>
        <w:t>Медынск</w:t>
      </w:r>
      <w:r w:rsidR="00062DDD" w:rsidRPr="00F53BCC">
        <w:rPr>
          <w:rFonts w:ascii="Times New Roman" w:eastAsia="Times New Roman" w:hAnsi="Times New Roman" w:cs="Times New Roman"/>
          <w:b/>
          <w:sz w:val="24"/>
          <w:szCs w:val="24"/>
        </w:rPr>
        <w:t>ий</w:t>
      </w:r>
      <w:r w:rsidRPr="00F53BCC">
        <w:rPr>
          <w:rFonts w:ascii="Times New Roman" w:eastAsia="Times New Roman" w:hAnsi="Times New Roman" w:cs="Times New Roman"/>
          <w:b/>
          <w:sz w:val="24"/>
          <w:szCs w:val="24"/>
        </w:rPr>
        <w:t xml:space="preserve"> район</w:t>
      </w:r>
      <w:r w:rsidR="00062DDD" w:rsidRPr="00F53BCC">
        <w:rPr>
          <w:rFonts w:ascii="Times New Roman" w:eastAsia="Times New Roman" w:hAnsi="Times New Roman" w:cs="Times New Roman"/>
          <w:b/>
          <w:sz w:val="24"/>
          <w:szCs w:val="24"/>
        </w:rPr>
        <w:t>»</w:t>
      </w:r>
      <w:r w:rsidRPr="00F53BCC">
        <w:rPr>
          <w:rFonts w:ascii="Times New Roman" w:eastAsia="Times New Roman" w:hAnsi="Times New Roman" w:cs="Times New Roman"/>
          <w:b/>
          <w:bCs/>
          <w:sz w:val="24"/>
          <w:szCs w:val="24"/>
        </w:rPr>
        <w:t xml:space="preserve"> </w:t>
      </w:r>
      <w:r w:rsidR="00E10B91" w:rsidRPr="00F53BCC">
        <w:rPr>
          <w:rFonts w:ascii="Times New Roman" w:eastAsia="Times New Roman" w:hAnsi="Times New Roman" w:cs="Times New Roman"/>
          <w:b/>
          <w:sz w:val="24"/>
          <w:szCs w:val="24"/>
        </w:rPr>
        <w:t>в 202</w:t>
      </w:r>
      <w:r w:rsidR="00B87851" w:rsidRPr="00F53BCC">
        <w:rPr>
          <w:rFonts w:ascii="Times New Roman" w:eastAsia="Times New Roman" w:hAnsi="Times New Roman" w:cs="Times New Roman"/>
          <w:b/>
          <w:sz w:val="24"/>
          <w:szCs w:val="24"/>
        </w:rPr>
        <w:t>3</w:t>
      </w:r>
      <w:r w:rsidRPr="00F53BCC">
        <w:rPr>
          <w:rFonts w:ascii="Times New Roman" w:eastAsia="Times New Roman" w:hAnsi="Times New Roman" w:cs="Times New Roman"/>
          <w:b/>
          <w:sz w:val="24"/>
          <w:szCs w:val="24"/>
        </w:rPr>
        <w:t xml:space="preserve"> году</w:t>
      </w:r>
    </w:p>
    <w:p w:rsidR="002E523C" w:rsidRPr="00F53BCC" w:rsidRDefault="002E523C" w:rsidP="008F1C0C">
      <w:pPr>
        <w:tabs>
          <w:tab w:val="left" w:pos="709"/>
          <w:tab w:val="left" w:pos="993"/>
          <w:tab w:val="left" w:pos="10206"/>
        </w:tabs>
        <w:spacing w:after="0" w:line="240" w:lineRule="auto"/>
        <w:rPr>
          <w:rFonts w:ascii="Times New Roman" w:eastAsia="Times New Roman" w:hAnsi="Times New Roman" w:cs="Times New Roman"/>
          <w:b/>
          <w:sz w:val="24"/>
          <w:szCs w:val="24"/>
        </w:rPr>
      </w:pPr>
    </w:p>
    <w:p w:rsidR="002E523C" w:rsidRPr="00F53BCC" w:rsidRDefault="002E523C" w:rsidP="008F1C0C">
      <w:pPr>
        <w:numPr>
          <w:ilvl w:val="0"/>
          <w:numId w:val="17"/>
        </w:numPr>
        <w:spacing w:after="0" w:line="240" w:lineRule="auto"/>
        <w:ind w:left="0"/>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Общая часть</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 xml:space="preserve">Наименование муниципальной программы </w:t>
      </w:r>
      <w:r w:rsidRPr="00F53BCC">
        <w:rPr>
          <w:rFonts w:ascii="Times New Roman" w:eastAsia="Times New Roman" w:hAnsi="Times New Roman" w:cs="Times New Roman"/>
          <w:sz w:val="24"/>
          <w:szCs w:val="24"/>
          <w:lang w:eastAsia="ru-RU"/>
        </w:rPr>
        <w:t xml:space="preserve">- «Развитие образования в </w:t>
      </w:r>
      <w:r w:rsidR="00062DDD" w:rsidRPr="00F53BCC">
        <w:rPr>
          <w:rFonts w:ascii="Times New Roman" w:eastAsia="Times New Roman" w:hAnsi="Times New Roman" w:cs="Times New Roman"/>
          <w:sz w:val="24"/>
          <w:szCs w:val="24"/>
          <w:lang w:eastAsia="ru-RU"/>
        </w:rPr>
        <w:t>муниципальном районе «</w:t>
      </w:r>
      <w:r w:rsidRPr="00F53BCC">
        <w:rPr>
          <w:rFonts w:ascii="Times New Roman" w:eastAsia="Times New Roman" w:hAnsi="Times New Roman" w:cs="Times New Roman"/>
          <w:sz w:val="24"/>
          <w:szCs w:val="24"/>
          <w:lang w:eastAsia="ru-RU"/>
        </w:rPr>
        <w:t>Медынск</w:t>
      </w:r>
      <w:r w:rsidR="00062DDD" w:rsidRPr="00F53BCC">
        <w:rPr>
          <w:rFonts w:ascii="Times New Roman" w:eastAsia="Times New Roman" w:hAnsi="Times New Roman" w:cs="Times New Roman"/>
          <w:sz w:val="24"/>
          <w:szCs w:val="24"/>
          <w:lang w:eastAsia="ru-RU"/>
        </w:rPr>
        <w:t>ий</w:t>
      </w:r>
      <w:r w:rsidRPr="00F53BCC">
        <w:rPr>
          <w:rFonts w:ascii="Times New Roman" w:eastAsia="Times New Roman" w:hAnsi="Times New Roman" w:cs="Times New Roman"/>
          <w:sz w:val="24"/>
          <w:szCs w:val="24"/>
          <w:lang w:eastAsia="ru-RU"/>
        </w:rPr>
        <w:t xml:space="preserve"> район</w:t>
      </w:r>
      <w:r w:rsidR="00062DDD" w:rsidRPr="00F53BCC">
        <w:rPr>
          <w:rFonts w:ascii="Times New Roman" w:eastAsia="Times New Roman" w:hAnsi="Times New Roman" w:cs="Times New Roman"/>
          <w:sz w:val="24"/>
          <w:szCs w:val="24"/>
          <w:lang w:eastAsia="ru-RU"/>
        </w:rPr>
        <w:t>»</w:t>
      </w:r>
      <w:r w:rsidRPr="00F53BCC">
        <w:rPr>
          <w:rFonts w:ascii="Times New Roman" w:eastAsia="Times New Roman" w:hAnsi="Times New Roman" w:cs="Times New Roman"/>
          <w:sz w:val="24"/>
          <w:szCs w:val="24"/>
          <w:lang w:eastAsia="ru-RU"/>
        </w:rPr>
        <w:t>.</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i/>
          <w:sz w:val="24"/>
          <w:szCs w:val="24"/>
          <w:lang w:eastAsia="ru-RU"/>
        </w:rPr>
        <w:t>Подпрограмма</w:t>
      </w:r>
      <w:r w:rsidRPr="00F53BCC">
        <w:rPr>
          <w:rFonts w:ascii="Times New Roman" w:eastAsia="Times New Roman" w:hAnsi="Times New Roman" w:cs="Times New Roman"/>
          <w:sz w:val="24"/>
          <w:szCs w:val="24"/>
          <w:lang w:eastAsia="ru-RU"/>
        </w:rPr>
        <w:t xml:space="preserve"> - «Обеспечение функционирования системы образования</w:t>
      </w:r>
      <w:r w:rsidR="00062DDD" w:rsidRPr="00F53BCC">
        <w:rPr>
          <w:rFonts w:ascii="Times New Roman" w:eastAsia="Times New Roman" w:hAnsi="Times New Roman" w:cs="Times New Roman"/>
          <w:sz w:val="24"/>
          <w:szCs w:val="24"/>
          <w:lang w:eastAsia="ru-RU"/>
        </w:rPr>
        <w:t xml:space="preserve"> МР «Медынский</w:t>
      </w:r>
      <w:r w:rsidRPr="00F53BCC">
        <w:rPr>
          <w:rFonts w:ascii="Times New Roman" w:eastAsia="Times New Roman" w:hAnsi="Times New Roman" w:cs="Times New Roman"/>
          <w:sz w:val="24"/>
          <w:szCs w:val="24"/>
          <w:lang w:eastAsia="ru-RU"/>
        </w:rPr>
        <w:t xml:space="preserve"> район</w:t>
      </w:r>
      <w:r w:rsidR="00062DDD" w:rsidRPr="00F53BCC">
        <w:rPr>
          <w:rFonts w:ascii="Times New Roman" w:eastAsia="Times New Roman" w:hAnsi="Times New Roman" w:cs="Times New Roman"/>
          <w:sz w:val="24"/>
          <w:szCs w:val="24"/>
          <w:lang w:eastAsia="ru-RU"/>
        </w:rPr>
        <w:t>»</w:t>
      </w:r>
      <w:r w:rsidRPr="00F53BCC">
        <w:rPr>
          <w:rFonts w:ascii="Times New Roman" w:eastAsia="Times New Roman" w:hAnsi="Times New Roman" w:cs="Times New Roman"/>
          <w:sz w:val="24"/>
          <w:szCs w:val="24"/>
          <w:lang w:eastAsia="ru-RU"/>
        </w:rPr>
        <w:t xml:space="preserve"> и реализации муниципальной программы» (далее  - подпрограмма).</w:t>
      </w:r>
    </w:p>
    <w:p w:rsidR="002E523C" w:rsidRPr="00F53BCC" w:rsidRDefault="002E523C" w:rsidP="008F1C0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цели и задачи подпрограммы:</w:t>
      </w:r>
    </w:p>
    <w:p w:rsidR="002E523C" w:rsidRPr="00F53BCC" w:rsidRDefault="002E523C" w:rsidP="008F1C0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Цель подпрограммы - </w:t>
      </w:r>
      <w:r w:rsidR="00525B66" w:rsidRPr="00F53BCC">
        <w:rPr>
          <w:rFonts w:ascii="Times New Roman" w:eastAsia="Times New Roman" w:hAnsi="Times New Roman" w:cs="Times New Roman"/>
          <w:sz w:val="24"/>
          <w:szCs w:val="24"/>
        </w:rPr>
        <w:t>о</w:t>
      </w:r>
      <w:r w:rsidR="00525B66" w:rsidRPr="00F53BCC">
        <w:rPr>
          <w:rFonts w:ascii="Times New Roman" w:eastAsia="Times New Roman" w:hAnsi="Times New Roman" w:cs="Times New Roman"/>
          <w:color w:val="000000"/>
          <w:sz w:val="24"/>
          <w:szCs w:val="24"/>
          <w:lang w:eastAsia="ru-RU"/>
        </w:rPr>
        <w:t>беспечение функционирования системы образования района и реализации муниципальной программы</w:t>
      </w:r>
      <w:r w:rsidR="00525B66" w:rsidRPr="00F53BCC">
        <w:rPr>
          <w:rFonts w:ascii="Times New Roman" w:eastAsia="Times New Roman" w:hAnsi="Times New Roman" w:cs="Times New Roman"/>
          <w:sz w:val="24"/>
          <w:szCs w:val="24"/>
        </w:rPr>
        <w:t>.</w:t>
      </w:r>
    </w:p>
    <w:p w:rsidR="002E523C" w:rsidRPr="00F53BCC" w:rsidRDefault="002E523C" w:rsidP="008F1C0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Задачи подпрограммы:</w:t>
      </w:r>
    </w:p>
    <w:p w:rsidR="00525B66" w:rsidRPr="00F53BCC" w:rsidRDefault="00525B66" w:rsidP="00525B66">
      <w:pPr>
        <w:numPr>
          <w:ilvl w:val="0"/>
          <w:numId w:val="18"/>
        </w:numPr>
        <w:tabs>
          <w:tab w:val="left" w:pos="318"/>
        </w:tabs>
        <w:suppressAutoHyphens/>
        <w:spacing w:after="0" w:line="240" w:lineRule="auto"/>
        <w:ind w:left="0"/>
        <w:jc w:val="both"/>
        <w:rPr>
          <w:rFonts w:ascii="Times New Roman" w:eastAsia="Times New Roman" w:hAnsi="Times New Roman" w:cs="Times New Roman"/>
          <w:bCs/>
          <w:sz w:val="24"/>
          <w:szCs w:val="24"/>
          <w:lang w:eastAsia="ar-SA"/>
        </w:rPr>
      </w:pPr>
      <w:r w:rsidRPr="00F53BCC">
        <w:rPr>
          <w:rFonts w:ascii="Times New Roman" w:eastAsia="Times New Roman" w:hAnsi="Times New Roman" w:cs="Times New Roman"/>
          <w:bCs/>
          <w:sz w:val="24"/>
          <w:szCs w:val="24"/>
          <w:lang w:eastAsia="ar-SA"/>
        </w:rPr>
        <w:t>осуществление организационно-технологического, информационно-методического, аналитического и финансового обеспечения образовательных организаций;</w:t>
      </w:r>
    </w:p>
    <w:p w:rsidR="00525B66" w:rsidRPr="00F53BCC" w:rsidRDefault="00525B66" w:rsidP="00525B66">
      <w:pPr>
        <w:numPr>
          <w:ilvl w:val="0"/>
          <w:numId w:val="18"/>
        </w:numPr>
        <w:tabs>
          <w:tab w:val="left" w:pos="318"/>
        </w:tabs>
        <w:suppressAutoHyphens/>
        <w:spacing w:after="0" w:line="240" w:lineRule="auto"/>
        <w:ind w:left="0"/>
        <w:jc w:val="both"/>
        <w:rPr>
          <w:rFonts w:ascii="Times New Roman" w:eastAsia="Times New Roman" w:hAnsi="Times New Roman" w:cs="Times New Roman"/>
          <w:bCs/>
          <w:sz w:val="24"/>
          <w:szCs w:val="24"/>
          <w:lang w:eastAsia="ar-SA"/>
        </w:rPr>
      </w:pPr>
      <w:r w:rsidRPr="00F53BCC">
        <w:rPr>
          <w:rFonts w:ascii="Times New Roman" w:eastAsia="Times New Roman" w:hAnsi="Times New Roman" w:cs="Times New Roman"/>
          <w:sz w:val="24"/>
          <w:szCs w:val="24"/>
          <w:lang w:eastAsia="ru-RU"/>
        </w:rPr>
        <w:t>развитие кадрового потенциала;</w:t>
      </w:r>
    </w:p>
    <w:p w:rsidR="00250E0C" w:rsidRPr="00F53BCC" w:rsidRDefault="00525B66" w:rsidP="00250E0C">
      <w:pPr>
        <w:numPr>
          <w:ilvl w:val="0"/>
          <w:numId w:val="18"/>
        </w:numPr>
        <w:tabs>
          <w:tab w:val="left" w:pos="318"/>
        </w:tabs>
        <w:suppressAutoHyphens/>
        <w:spacing w:after="0" w:line="240" w:lineRule="auto"/>
        <w:ind w:left="0"/>
        <w:jc w:val="both"/>
        <w:rPr>
          <w:rFonts w:ascii="Times New Roman" w:eastAsia="Times New Roman" w:hAnsi="Times New Roman" w:cs="Times New Roman"/>
          <w:bCs/>
          <w:sz w:val="24"/>
          <w:szCs w:val="24"/>
          <w:lang w:eastAsia="ar-SA"/>
        </w:rPr>
      </w:pPr>
      <w:r w:rsidRPr="00F53BCC">
        <w:rPr>
          <w:rFonts w:ascii="Times New Roman" w:eastAsia="Times New Roman" w:hAnsi="Times New Roman" w:cs="Times New Roman"/>
          <w:bCs/>
          <w:sz w:val="24"/>
          <w:szCs w:val="24"/>
          <w:lang w:eastAsia="ar-SA"/>
        </w:rPr>
        <w:t>обучение и повышение ква</w:t>
      </w:r>
      <w:r w:rsidR="00250E0C" w:rsidRPr="00F53BCC">
        <w:rPr>
          <w:rFonts w:ascii="Times New Roman" w:eastAsia="Times New Roman" w:hAnsi="Times New Roman" w:cs="Times New Roman"/>
          <w:bCs/>
          <w:sz w:val="24"/>
          <w:szCs w:val="24"/>
          <w:lang w:eastAsia="ar-SA"/>
        </w:rPr>
        <w:t xml:space="preserve">лификации работников  </w:t>
      </w:r>
      <w:r w:rsidRPr="00F53BCC">
        <w:rPr>
          <w:rFonts w:ascii="Times New Roman" w:eastAsia="Times New Roman" w:hAnsi="Times New Roman" w:cs="Times New Roman"/>
          <w:bCs/>
          <w:sz w:val="24"/>
          <w:szCs w:val="24"/>
          <w:lang w:eastAsia="ar-SA"/>
        </w:rPr>
        <w:t>системы  образования района;</w:t>
      </w:r>
    </w:p>
    <w:p w:rsidR="00525B66" w:rsidRPr="00F53BCC" w:rsidRDefault="00525B66" w:rsidP="00525B66">
      <w:pPr>
        <w:numPr>
          <w:ilvl w:val="0"/>
          <w:numId w:val="18"/>
        </w:numPr>
        <w:tabs>
          <w:tab w:val="left" w:pos="318"/>
        </w:tabs>
        <w:suppressAutoHyphens/>
        <w:spacing w:after="0" w:line="240" w:lineRule="auto"/>
        <w:ind w:left="0"/>
        <w:jc w:val="both"/>
        <w:rPr>
          <w:rFonts w:ascii="Times New Roman" w:eastAsia="Times New Roman" w:hAnsi="Times New Roman" w:cs="Times New Roman"/>
          <w:bCs/>
          <w:sz w:val="24"/>
          <w:szCs w:val="24"/>
          <w:lang w:eastAsia="ar-SA"/>
        </w:rPr>
      </w:pPr>
      <w:r w:rsidRPr="00F53BCC">
        <w:rPr>
          <w:rFonts w:ascii="Times New Roman" w:eastAsia="Times New Roman" w:hAnsi="Times New Roman" w:cs="Times New Roman"/>
          <w:bCs/>
          <w:sz w:val="24"/>
          <w:szCs w:val="24"/>
          <w:lang w:eastAsia="ar-SA"/>
        </w:rPr>
        <w:t>осуществление мониторинга муниципальной системы образования;</w:t>
      </w:r>
    </w:p>
    <w:p w:rsidR="00525B66" w:rsidRPr="00F53BCC" w:rsidRDefault="00250E0C" w:rsidP="00250E0C">
      <w:pPr>
        <w:numPr>
          <w:ilvl w:val="0"/>
          <w:numId w:val="18"/>
        </w:numPr>
        <w:tabs>
          <w:tab w:val="left" w:pos="318"/>
        </w:tabs>
        <w:suppressAutoHyphens/>
        <w:spacing w:after="0" w:line="240" w:lineRule="auto"/>
        <w:ind w:left="0"/>
        <w:jc w:val="both"/>
        <w:rPr>
          <w:rFonts w:ascii="Times New Roman" w:eastAsia="Times New Roman" w:hAnsi="Times New Roman" w:cs="Times New Roman"/>
          <w:bCs/>
          <w:sz w:val="24"/>
          <w:szCs w:val="24"/>
          <w:lang w:eastAsia="ar-SA"/>
        </w:rPr>
      </w:pPr>
      <w:r w:rsidRPr="00F53BCC">
        <w:rPr>
          <w:rFonts w:ascii="Times New Roman" w:eastAsia="Times New Roman" w:hAnsi="Times New Roman" w:cs="Times New Roman"/>
          <w:bCs/>
          <w:sz w:val="24"/>
          <w:szCs w:val="24"/>
          <w:lang w:eastAsia="ar-SA"/>
        </w:rPr>
        <w:t xml:space="preserve"> повышение э</w:t>
      </w:r>
      <w:r w:rsidR="00525B66" w:rsidRPr="00F53BCC">
        <w:rPr>
          <w:rFonts w:ascii="Times New Roman" w:eastAsia="Times New Roman" w:hAnsi="Times New Roman" w:cs="Times New Roman"/>
          <w:bCs/>
          <w:sz w:val="24"/>
          <w:szCs w:val="24"/>
          <w:lang w:eastAsia="ar-SA"/>
        </w:rPr>
        <w:t xml:space="preserve">ффективности бюджетных расходов и           </w:t>
      </w:r>
      <w:r w:rsidR="00525B66" w:rsidRPr="00F53BCC">
        <w:rPr>
          <w:rFonts w:ascii="Times New Roman" w:eastAsia="Times New Roman" w:hAnsi="Times New Roman" w:cs="Times New Roman"/>
          <w:bCs/>
          <w:sz w:val="24"/>
          <w:szCs w:val="24"/>
          <w:lang w:eastAsia="ar-SA"/>
        </w:rPr>
        <w:br/>
        <w:t xml:space="preserve">совершенствование системы управления бюджетным процессом;      </w:t>
      </w:r>
    </w:p>
    <w:p w:rsidR="00525B66" w:rsidRPr="00F53BCC" w:rsidRDefault="00525B66" w:rsidP="00525B66">
      <w:pPr>
        <w:numPr>
          <w:ilvl w:val="0"/>
          <w:numId w:val="18"/>
        </w:numPr>
        <w:tabs>
          <w:tab w:val="left" w:pos="318"/>
        </w:tabs>
        <w:suppressAutoHyphens/>
        <w:spacing w:after="0" w:line="240" w:lineRule="auto"/>
        <w:ind w:left="0"/>
        <w:jc w:val="both"/>
        <w:rPr>
          <w:rFonts w:ascii="Times New Roman" w:eastAsia="Times New Roman" w:hAnsi="Times New Roman" w:cs="Times New Roman"/>
          <w:bCs/>
          <w:sz w:val="24"/>
          <w:szCs w:val="24"/>
          <w:lang w:eastAsia="ar-SA"/>
        </w:rPr>
      </w:pPr>
      <w:r w:rsidRPr="00F53BCC">
        <w:rPr>
          <w:rFonts w:ascii="Times New Roman" w:eastAsia="Times New Roman" w:hAnsi="Times New Roman" w:cs="Times New Roman"/>
          <w:bCs/>
          <w:sz w:val="24"/>
          <w:szCs w:val="24"/>
          <w:lang w:eastAsia="ar-SA"/>
        </w:rPr>
        <w:t xml:space="preserve">совершенствование финансового контроля и снижение      </w:t>
      </w:r>
      <w:r w:rsidRPr="00F53BCC">
        <w:rPr>
          <w:rFonts w:ascii="Times New Roman" w:eastAsia="Times New Roman" w:hAnsi="Times New Roman" w:cs="Times New Roman"/>
          <w:bCs/>
          <w:sz w:val="24"/>
          <w:szCs w:val="24"/>
          <w:lang w:eastAsia="ar-SA"/>
        </w:rPr>
        <w:br/>
        <w:t xml:space="preserve">просроченной кредиторской задолженности.                 </w:t>
      </w:r>
    </w:p>
    <w:p w:rsidR="002E523C" w:rsidRPr="00F53BCC" w:rsidRDefault="002E523C" w:rsidP="008F1C0C">
      <w:pPr>
        <w:autoSpaceDE w:val="0"/>
        <w:autoSpaceDN w:val="0"/>
        <w:adjustRightInd w:val="0"/>
        <w:spacing w:after="0" w:line="240" w:lineRule="auto"/>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lang w:eastAsia="ru-RU"/>
        </w:rPr>
        <w:t xml:space="preserve">                                       </w:t>
      </w:r>
    </w:p>
    <w:p w:rsidR="002E523C" w:rsidRPr="00F53BCC" w:rsidRDefault="002E523C" w:rsidP="008F1C0C">
      <w:pPr>
        <w:numPr>
          <w:ilvl w:val="0"/>
          <w:numId w:val="17"/>
        </w:numPr>
        <w:spacing w:after="0" w:line="240" w:lineRule="auto"/>
        <w:ind w:left="0"/>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Результаты, достигнутые за отчетный период </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Основные результаты, достигнутые в 20</w:t>
      </w:r>
      <w:r w:rsidR="00246C80" w:rsidRPr="00F53BCC">
        <w:rPr>
          <w:rFonts w:ascii="Times New Roman" w:eastAsia="Times New Roman" w:hAnsi="Times New Roman" w:cs="Times New Roman"/>
          <w:i/>
          <w:sz w:val="24"/>
          <w:szCs w:val="24"/>
          <w:lang w:eastAsia="ru-RU"/>
        </w:rPr>
        <w:t>2</w:t>
      </w:r>
      <w:r w:rsidR="00B958F0" w:rsidRPr="00F53BCC">
        <w:rPr>
          <w:rFonts w:ascii="Times New Roman" w:eastAsia="Times New Roman" w:hAnsi="Times New Roman" w:cs="Times New Roman"/>
          <w:i/>
          <w:sz w:val="24"/>
          <w:szCs w:val="24"/>
          <w:lang w:eastAsia="ru-RU"/>
        </w:rPr>
        <w:t>3</w:t>
      </w:r>
      <w:r w:rsidRPr="00F53BCC">
        <w:rPr>
          <w:rFonts w:ascii="Times New Roman" w:eastAsia="Times New Roman" w:hAnsi="Times New Roman" w:cs="Times New Roman"/>
          <w:i/>
          <w:sz w:val="24"/>
          <w:szCs w:val="24"/>
          <w:lang w:eastAsia="ru-RU"/>
        </w:rPr>
        <w:t xml:space="preserve"> году:</w:t>
      </w:r>
    </w:p>
    <w:p w:rsidR="002E523C" w:rsidRPr="00F53BCC" w:rsidRDefault="002E523C" w:rsidP="008F1C0C">
      <w:pPr>
        <w:tabs>
          <w:tab w:val="left" w:pos="0"/>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ab/>
        <w:t>Основными направлениями работы 20</w:t>
      </w:r>
      <w:r w:rsidR="008D3B93" w:rsidRPr="00F53BCC">
        <w:rPr>
          <w:rFonts w:ascii="Times New Roman" w:eastAsia="Times New Roman" w:hAnsi="Times New Roman" w:cs="Times New Roman"/>
          <w:sz w:val="24"/>
          <w:szCs w:val="24"/>
        </w:rPr>
        <w:t>2</w:t>
      </w:r>
      <w:r w:rsidR="00B958F0"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году были:</w:t>
      </w:r>
    </w:p>
    <w:p w:rsidR="002E523C" w:rsidRPr="00F53BCC" w:rsidRDefault="002E523C" w:rsidP="008F1C0C">
      <w:pPr>
        <w:tabs>
          <w:tab w:val="left" w:pos="0"/>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организация и проведение районных семинаров, круглых столов, методических дней, конкурсов, конференций;</w:t>
      </w:r>
    </w:p>
    <w:p w:rsidR="002E523C" w:rsidRPr="00F53BCC" w:rsidRDefault="002E523C" w:rsidP="008F1C0C">
      <w:pPr>
        <w:tabs>
          <w:tab w:val="left" w:pos="0"/>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-информационно-методическая поддержка  подготовки и проведения  аттестации педагогических кадров;</w:t>
      </w:r>
    </w:p>
    <w:p w:rsidR="002E523C" w:rsidRPr="00F53BCC" w:rsidRDefault="002E523C" w:rsidP="008F1C0C">
      <w:pPr>
        <w:tabs>
          <w:tab w:val="left" w:pos="0"/>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повышение профессиональной компетентности руководящих и педагогических работников ОУ;</w:t>
      </w:r>
    </w:p>
    <w:p w:rsidR="002E523C" w:rsidRPr="00F53BCC" w:rsidRDefault="002E523C" w:rsidP="008F1C0C">
      <w:pPr>
        <w:tabs>
          <w:tab w:val="left" w:pos="0"/>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методическое сопровождение образовательной деятельности образовательных организаций района;</w:t>
      </w:r>
    </w:p>
    <w:p w:rsidR="002E523C" w:rsidRPr="00F53BCC" w:rsidRDefault="002E523C" w:rsidP="008F1C0C">
      <w:pPr>
        <w:tabs>
          <w:tab w:val="left" w:pos="0"/>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координация сетевого взаимодействия в образовательных учреждениях;</w:t>
      </w:r>
    </w:p>
    <w:p w:rsidR="002E523C" w:rsidRPr="00F53BCC" w:rsidRDefault="002E523C" w:rsidP="008F1C0C">
      <w:pPr>
        <w:tabs>
          <w:tab w:val="left" w:pos="0"/>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организация методической работы  по активизации участия педагогов в различных конкурсах;</w:t>
      </w:r>
    </w:p>
    <w:p w:rsidR="002E523C" w:rsidRPr="00F53BCC" w:rsidRDefault="002E523C" w:rsidP="008F1C0C">
      <w:pPr>
        <w:tabs>
          <w:tab w:val="left" w:pos="0"/>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 оказание консультативной помощи педагогическим и руководящим работникам </w:t>
      </w:r>
      <w:r w:rsidR="00757CE8" w:rsidRPr="00F53BCC">
        <w:rPr>
          <w:rFonts w:ascii="Times New Roman" w:eastAsia="Times New Roman" w:hAnsi="Times New Roman" w:cs="Times New Roman"/>
          <w:sz w:val="24"/>
          <w:szCs w:val="24"/>
        </w:rPr>
        <w:t>по вопросам в сфере образования.</w:t>
      </w:r>
    </w:p>
    <w:p w:rsidR="002E523C" w:rsidRPr="00F53BCC" w:rsidRDefault="00757CE8" w:rsidP="008F1C0C">
      <w:pPr>
        <w:tabs>
          <w:tab w:val="left" w:pos="0"/>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 </w:t>
      </w:r>
      <w:r w:rsidR="002E523C" w:rsidRPr="00F53BCC">
        <w:rPr>
          <w:rFonts w:ascii="Times New Roman" w:eastAsia="Times New Roman" w:hAnsi="Times New Roman" w:cs="Times New Roman"/>
          <w:sz w:val="24"/>
          <w:szCs w:val="24"/>
        </w:rPr>
        <w:t xml:space="preserve"> распространение передового педагогического опыта в образовательных учреждениях района.</w:t>
      </w:r>
    </w:p>
    <w:p w:rsidR="002302E5" w:rsidRPr="00F53BCC" w:rsidRDefault="002302E5" w:rsidP="009541DA">
      <w:pPr>
        <w:spacing w:after="0" w:line="240" w:lineRule="auto"/>
        <w:ind w:firstLine="708"/>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Отдел образования  выстраивает систему работы по непрерывному повышению квалификации педагогических и руководящих кадров на основе  плана работы. </w:t>
      </w:r>
    </w:p>
    <w:p w:rsidR="002302E5" w:rsidRPr="00F53BCC" w:rsidRDefault="002302E5" w:rsidP="002302E5">
      <w:pPr>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В 202</w:t>
      </w:r>
      <w:r w:rsidR="00B958F0"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году курсы повышения квалификации прошли  </w:t>
      </w:r>
      <w:r w:rsidR="00B958F0" w:rsidRPr="00F53BCC">
        <w:rPr>
          <w:rFonts w:ascii="Times New Roman" w:eastAsia="Times New Roman" w:hAnsi="Times New Roman" w:cs="Times New Roman"/>
          <w:sz w:val="24"/>
          <w:szCs w:val="24"/>
          <w:lang w:eastAsia="ar-SA"/>
        </w:rPr>
        <w:t>143 педагога</w:t>
      </w:r>
      <w:r w:rsidR="008C5844" w:rsidRPr="00F53BCC">
        <w:rPr>
          <w:rFonts w:ascii="Times New Roman" w:eastAsia="Times New Roman" w:hAnsi="Times New Roman" w:cs="Times New Roman"/>
          <w:sz w:val="24"/>
          <w:szCs w:val="24"/>
        </w:rPr>
        <w:t>.</w:t>
      </w:r>
      <w:r w:rsidRPr="00F53BCC">
        <w:rPr>
          <w:rFonts w:ascii="Times New Roman" w:eastAsia="Times New Roman" w:hAnsi="Times New Roman" w:cs="Times New Roman"/>
          <w:sz w:val="24"/>
          <w:szCs w:val="24"/>
        </w:rPr>
        <w:t xml:space="preserve"> </w:t>
      </w:r>
    </w:p>
    <w:p w:rsidR="00B958F0" w:rsidRPr="00F53BCC" w:rsidRDefault="00B958F0" w:rsidP="00B958F0">
      <w:pPr>
        <w:tabs>
          <w:tab w:val="left" w:pos="709"/>
        </w:tabs>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ab/>
        <w:t>Повышая уровень профессиональной компетенции, педагоги принимали активное участие  в межмуниципальных, региональных, всероссийских  семинарах, конференциях.</w:t>
      </w:r>
    </w:p>
    <w:p w:rsidR="00B958F0" w:rsidRPr="00F53BCC" w:rsidRDefault="00B958F0" w:rsidP="00B958F0">
      <w:pPr>
        <w:tabs>
          <w:tab w:val="left" w:pos="709"/>
        </w:tabs>
        <w:spacing w:after="0" w:line="240" w:lineRule="auto"/>
        <w:jc w:val="both"/>
        <w:rPr>
          <w:rFonts w:ascii="Times New Roman" w:eastAsia="Times New Roman" w:hAnsi="Times New Roman" w:cs="Times New Roman"/>
          <w:color w:val="212529"/>
          <w:sz w:val="24"/>
          <w:szCs w:val="24"/>
          <w:shd w:val="clear" w:color="auto" w:fill="FFFFFF"/>
          <w:lang w:eastAsia="ru-RU"/>
        </w:rPr>
      </w:pPr>
      <w:r w:rsidRPr="00F53BCC">
        <w:rPr>
          <w:rFonts w:ascii="Times New Roman" w:eastAsia="Times New Roman" w:hAnsi="Times New Roman" w:cs="Times New Roman"/>
          <w:color w:val="212529"/>
          <w:sz w:val="24"/>
          <w:szCs w:val="24"/>
          <w:shd w:val="clear" w:color="auto" w:fill="FFFFFF"/>
          <w:lang w:eastAsia="ru-RU"/>
        </w:rPr>
        <w:tab/>
        <w:t xml:space="preserve">В Российской педагогической конференции «Исследовательское образование в школе: первый этап. Проблемы, задачи, перспективы» принял участие учителя МКОУ «Кременская СОШ» Краснов Э.А., Хамидова Э. С., Валгаева А.С. </w:t>
      </w:r>
    </w:p>
    <w:p w:rsidR="00B958F0" w:rsidRPr="00F53BCC" w:rsidRDefault="00B958F0" w:rsidP="00B958F0">
      <w:pPr>
        <w:tabs>
          <w:tab w:val="left" w:pos="709"/>
        </w:tabs>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color w:val="212529"/>
          <w:sz w:val="24"/>
          <w:szCs w:val="24"/>
          <w:shd w:val="clear" w:color="auto" w:fill="FFFFFF"/>
          <w:lang w:eastAsia="ru-RU"/>
        </w:rPr>
        <w:t xml:space="preserve">Краснов Э.А. принял участие и во всероссийских Соловьевских чтениях с  последующей публикацией своих работ. </w:t>
      </w:r>
    </w:p>
    <w:p w:rsidR="00B958F0" w:rsidRPr="00F53BCC" w:rsidRDefault="00B958F0" w:rsidP="00B958F0">
      <w:pPr>
        <w:tabs>
          <w:tab w:val="left" w:pos="709"/>
        </w:tabs>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ab/>
        <w:t xml:space="preserve">В г. Москва проходил семинар –практикум «Академия читательского мастерства 2023. Проекты 2021-2023», посвящённый успешным проектам 2022-2023 гг., в работе которого приняли участие педагоги МКОУ «Медынская СОШ». </w:t>
      </w:r>
    </w:p>
    <w:p w:rsidR="00B958F0" w:rsidRPr="00F53BCC" w:rsidRDefault="00B958F0" w:rsidP="00B958F0">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В работе регионального  семинара педагогов гуманитарного цикла принял участие учитель русского языка и литературы МКОУ «Романовская ООШ» Фокина В.Ю. Тема её выступления « Использование краеведческого материала на уроках русского языка как средство формирования духовно – нравственных ценностей у обучающихся».</w:t>
      </w:r>
    </w:p>
    <w:p w:rsidR="00B958F0" w:rsidRPr="00F53BCC" w:rsidRDefault="00B958F0" w:rsidP="00B958F0">
      <w:pPr>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ab/>
        <w:t>В ежегодной научно – практической конференции, посвященной памяти А.Ф. Иванова приняли участие педагоги образовательных организаций Медынского района: Ильина Е.Е, Гришина Т.Ф., Константинова Л.А., Куманцова О.Я., Смирнова З.А.</w:t>
      </w:r>
    </w:p>
    <w:p w:rsidR="00B958F0" w:rsidRPr="00F53BCC" w:rsidRDefault="00B958F0" w:rsidP="00B958F0">
      <w:pPr>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В восьмой областной научно –практической конференции учителей математики принял участие учитель математики МКОУ «Михеевская ООШ» Ильина Е.Е.</w:t>
      </w:r>
    </w:p>
    <w:p w:rsidR="00B958F0" w:rsidRPr="00F53BCC" w:rsidRDefault="00B958F0" w:rsidP="00B958F0">
      <w:pPr>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На </w:t>
      </w:r>
      <w:r w:rsidRPr="00F53BCC">
        <w:rPr>
          <w:rFonts w:ascii="Times New Roman" w:eastAsia="Times New Roman" w:hAnsi="Times New Roman" w:cs="Times New Roman"/>
          <w:sz w:val="24"/>
          <w:szCs w:val="24"/>
          <w:lang w:val="en-US" w:eastAsia="ru-RU"/>
        </w:rPr>
        <w:t>XXV</w:t>
      </w:r>
      <w:r w:rsidRPr="00F53BCC">
        <w:rPr>
          <w:rFonts w:ascii="Times New Roman" w:eastAsia="Times New Roman" w:hAnsi="Times New Roman" w:cs="Times New Roman"/>
          <w:sz w:val="24"/>
          <w:szCs w:val="24"/>
          <w:lang w:eastAsia="ru-RU"/>
        </w:rPr>
        <w:t xml:space="preserve"> Богороднично –Рождественских образовательных чтениях  поделилась опытом воспитательной работы учитель начальных классов  МКОУ «Романовская ООШ» Еськова Ю. Б.</w:t>
      </w:r>
    </w:p>
    <w:p w:rsidR="00B958F0" w:rsidRPr="00F53BCC" w:rsidRDefault="00B958F0" w:rsidP="00B958F0">
      <w:pPr>
        <w:spacing w:after="0" w:line="240" w:lineRule="auto"/>
        <w:ind w:firstLine="708"/>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В Медынском районе работала расширенная Комиссия по защите окружающей среды «Сохраним создание творце», на котором  опытом работы по экологическому воспитанию обучающихся  выступили заместитель директора по ВР МКОУ «Передельская СОШ» Гришина Т.Ф., учитель начальных классов МКОУ «Романовская ООШ» Еськова Ю. Б., заведующий МКДОУ «Детский сад «Колокольчик» Куманцова О.Я.</w:t>
      </w:r>
    </w:p>
    <w:p w:rsidR="00B958F0" w:rsidRPr="00F53BCC" w:rsidRDefault="00B958F0" w:rsidP="00B958F0">
      <w:pPr>
        <w:spacing w:after="0" w:line="240" w:lineRule="auto"/>
        <w:ind w:firstLine="708"/>
        <w:jc w:val="both"/>
        <w:rPr>
          <w:rFonts w:ascii="Times New Roman" w:eastAsia="Times New Roman" w:hAnsi="Times New Roman" w:cs="Times New Roman"/>
          <w:sz w:val="24"/>
          <w:szCs w:val="24"/>
          <w:lang w:eastAsia="ar-SA"/>
        </w:rPr>
      </w:pPr>
      <w:r w:rsidRPr="00F53BCC">
        <w:rPr>
          <w:rFonts w:ascii="Times New Roman" w:eastAsia="Times New Roman" w:hAnsi="Times New Roman" w:cs="Times New Roman"/>
          <w:sz w:val="24"/>
          <w:szCs w:val="24"/>
          <w:lang w:eastAsia="ar-SA"/>
        </w:rPr>
        <w:t>Методисты отдела образования администрации муниципального района «Медынский район» приняли участие в работе круглого стола издательского совета Русской православной церкви «Пространство русского литературного слова и глобальные вызовы современности». На нем они поделились опытом реализации передвижного просветительского проекта в Медынском районе «Русские писатели: путь к богу».</w:t>
      </w:r>
      <w:r w:rsidRPr="00F53BCC">
        <w:rPr>
          <w:rFonts w:ascii="Times New Roman" w:eastAsia="Times New Roman" w:hAnsi="Times New Roman" w:cs="Times New Roman"/>
          <w:b/>
          <w:sz w:val="24"/>
          <w:szCs w:val="24"/>
          <w:lang w:eastAsia="ar-SA"/>
        </w:rPr>
        <w:t xml:space="preserve"> </w:t>
      </w:r>
    </w:p>
    <w:p w:rsidR="00B958F0" w:rsidRPr="00F53BCC" w:rsidRDefault="00B958F0" w:rsidP="00B958F0">
      <w:pPr>
        <w:spacing w:after="0" w:line="240" w:lineRule="auto"/>
        <w:ind w:firstLine="708"/>
        <w:jc w:val="both"/>
        <w:rPr>
          <w:rFonts w:ascii="Times New Roman" w:eastAsia="Times New Roman" w:hAnsi="Times New Roman" w:cs="Times New Roman"/>
          <w:sz w:val="24"/>
          <w:szCs w:val="24"/>
          <w:lang w:eastAsia="ar-SA"/>
        </w:rPr>
      </w:pPr>
      <w:r w:rsidRPr="00F53BCC">
        <w:rPr>
          <w:rFonts w:ascii="Times New Roman" w:eastAsia="Times New Roman" w:hAnsi="Times New Roman" w:cs="Times New Roman"/>
          <w:sz w:val="24"/>
          <w:szCs w:val="24"/>
          <w:lang w:eastAsia="ar-SA"/>
        </w:rPr>
        <w:t xml:space="preserve">В течение  учебного года проводилась работа с молодыми педагогами. Они приняли участие в работе региональной декады Молодого учителя. В практико-ориентированном семинаре «Здесь нет чужих, здесь каждый - свой: учим, воспитывая», уроки К.Д. Ушинского приняли участие молодые воспитатели дошкольных образовательных учреждений Медынского района. В практическом семинаре </w:t>
      </w:r>
      <w:r w:rsidRPr="00F53BCC">
        <w:rPr>
          <w:rFonts w:ascii="Times New Roman" w:eastAsia="Times New Roman" w:hAnsi="Times New Roman" w:cs="Times New Roman"/>
          <w:sz w:val="24"/>
          <w:szCs w:val="24"/>
          <w:shd w:val="clear" w:color="auto" w:fill="FFFFFF"/>
          <w:lang w:eastAsia="ar-SA"/>
        </w:rPr>
        <w:t xml:space="preserve">«Система наставничества в рамках реализации модуля «Классное руководство» в </w:t>
      </w:r>
      <w:r w:rsidRPr="00F53BCC">
        <w:rPr>
          <w:rFonts w:ascii="Times New Roman" w:eastAsia="Times New Roman" w:hAnsi="Times New Roman" w:cs="Times New Roman"/>
          <w:sz w:val="24"/>
          <w:szCs w:val="24"/>
          <w:lang w:eastAsia="ar-SA"/>
        </w:rPr>
        <w:t>МКОУ «Средняя общеобразовательная школа № 2 им. И.С. Унковского»</w:t>
      </w:r>
    </w:p>
    <w:p w:rsidR="00B958F0" w:rsidRPr="00F53BCC" w:rsidRDefault="00B958F0" w:rsidP="00B958F0">
      <w:pPr>
        <w:spacing w:after="0" w:line="240" w:lineRule="auto"/>
        <w:jc w:val="both"/>
        <w:rPr>
          <w:rFonts w:ascii="Times New Roman" w:eastAsia="Times New Roman" w:hAnsi="Times New Roman" w:cs="Times New Roman"/>
          <w:sz w:val="24"/>
          <w:szCs w:val="24"/>
          <w:shd w:val="clear" w:color="auto" w:fill="FFFFFF"/>
          <w:lang w:eastAsia="ar-SA"/>
        </w:rPr>
      </w:pPr>
      <w:r w:rsidRPr="00F53BCC">
        <w:rPr>
          <w:rFonts w:ascii="Times New Roman" w:eastAsia="Times New Roman" w:hAnsi="Times New Roman" w:cs="Times New Roman"/>
          <w:color w:val="000000"/>
          <w:sz w:val="24"/>
          <w:szCs w:val="24"/>
          <w:lang w:eastAsia="ar-SA"/>
        </w:rPr>
        <w:t>п. Воротынск Бабынинского района приняли участие заместители директоров школ по ВР МКОУ «Медынская СОШ», МКОУ «Романовская ООШ».</w:t>
      </w:r>
    </w:p>
    <w:p w:rsidR="009541DA" w:rsidRPr="00F53BCC" w:rsidRDefault="009541DA" w:rsidP="0037123C">
      <w:pPr>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37123C">
      <w:pPr>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 xml:space="preserve">Сведения о показателях подпрограммы указаны в  </w:t>
      </w:r>
      <w:hyperlink r:id="rId12" w:history="1">
        <w:r w:rsidRPr="00F53BCC">
          <w:rPr>
            <w:rFonts w:ascii="Times New Roman" w:eastAsia="Times New Roman" w:hAnsi="Times New Roman" w:cs="Times New Roman"/>
            <w:i/>
            <w:sz w:val="24"/>
            <w:szCs w:val="24"/>
            <w:lang w:eastAsia="ru-RU"/>
          </w:rPr>
          <w:t xml:space="preserve">таблице </w:t>
        </w:r>
      </w:hyperlink>
      <w:r w:rsidRPr="00F53BCC">
        <w:rPr>
          <w:rFonts w:ascii="Times New Roman" w:eastAsia="Times New Roman" w:hAnsi="Times New Roman" w:cs="Times New Roman"/>
          <w:i/>
          <w:sz w:val="24"/>
          <w:szCs w:val="24"/>
          <w:lang w:eastAsia="ru-RU"/>
        </w:rPr>
        <w:t xml:space="preserve">№ 1. </w:t>
      </w:r>
    </w:p>
    <w:p w:rsidR="00E10B91" w:rsidRPr="00F53BCC" w:rsidRDefault="00E10B91" w:rsidP="008F1C0C">
      <w:pPr>
        <w:spacing w:after="0" w:line="240" w:lineRule="auto"/>
        <w:ind w:firstLine="709"/>
        <w:jc w:val="both"/>
        <w:rPr>
          <w:rFonts w:ascii="Times New Roman" w:eastAsia="Times New Roman" w:hAnsi="Times New Roman" w:cs="Times New Roman"/>
          <w:i/>
          <w:sz w:val="24"/>
          <w:szCs w:val="24"/>
          <w:highlight w:val="yellow"/>
          <w:lang w:eastAsia="ru-RU"/>
        </w:rPr>
      </w:pPr>
    </w:p>
    <w:p w:rsidR="002E523C" w:rsidRPr="00F53BCC" w:rsidRDefault="002E523C" w:rsidP="008F1C0C">
      <w:pPr>
        <w:numPr>
          <w:ilvl w:val="0"/>
          <w:numId w:val="17"/>
        </w:numPr>
        <w:tabs>
          <w:tab w:val="left" w:pos="993"/>
        </w:tabs>
        <w:spacing w:after="0" w:line="240" w:lineRule="auto"/>
        <w:ind w:left="0" w:hanging="284"/>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Использование бюджетных ассигнований и средств из иных источников, направленных на реализацию подпрограммы, в разрезе программных мероприятий</w:t>
      </w:r>
    </w:p>
    <w:p w:rsidR="002E523C" w:rsidRPr="00F53BCC" w:rsidRDefault="002E523C" w:rsidP="008F1C0C">
      <w:pPr>
        <w:tabs>
          <w:tab w:val="left" w:pos="709"/>
          <w:tab w:val="left" w:pos="1418"/>
        </w:tabs>
        <w:spacing w:after="0" w:line="240" w:lineRule="auto"/>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ab/>
        <w:t xml:space="preserve">Общий объем финансирования, предусмотренный по </w:t>
      </w:r>
      <w:r w:rsidR="00E10B91" w:rsidRPr="00F53BCC">
        <w:rPr>
          <w:rFonts w:ascii="Times New Roman" w:eastAsia="Times New Roman" w:hAnsi="Times New Roman" w:cs="Times New Roman"/>
          <w:sz w:val="24"/>
          <w:szCs w:val="24"/>
        </w:rPr>
        <w:t>мероприятиям подпрограммы на 202</w:t>
      </w:r>
      <w:r w:rsidR="00B87851" w:rsidRPr="00F53BCC">
        <w:rPr>
          <w:rFonts w:ascii="Times New Roman" w:eastAsia="Times New Roman" w:hAnsi="Times New Roman" w:cs="Times New Roman"/>
          <w:sz w:val="24"/>
          <w:szCs w:val="24"/>
        </w:rPr>
        <w:t>3</w:t>
      </w:r>
      <w:r w:rsidR="00190B5D" w:rsidRPr="00F53BCC">
        <w:rPr>
          <w:rFonts w:ascii="Times New Roman" w:eastAsia="Times New Roman" w:hAnsi="Times New Roman" w:cs="Times New Roman"/>
          <w:sz w:val="24"/>
          <w:szCs w:val="24"/>
        </w:rPr>
        <w:t xml:space="preserve"> </w:t>
      </w:r>
      <w:r w:rsidRPr="00F53BCC">
        <w:rPr>
          <w:rFonts w:ascii="Times New Roman" w:eastAsia="Times New Roman" w:hAnsi="Times New Roman" w:cs="Times New Roman"/>
          <w:sz w:val="24"/>
          <w:szCs w:val="24"/>
        </w:rPr>
        <w:t xml:space="preserve">год составил </w:t>
      </w:r>
      <w:r w:rsidR="00B87851" w:rsidRPr="00F53BCC">
        <w:rPr>
          <w:rFonts w:ascii="Times New Roman" w:eastAsia="Times New Roman" w:hAnsi="Times New Roman" w:cs="Times New Roman"/>
          <w:sz w:val="24"/>
          <w:szCs w:val="24"/>
        </w:rPr>
        <w:t>10 979,8</w:t>
      </w:r>
      <w:r w:rsidRPr="00F53BCC">
        <w:rPr>
          <w:rFonts w:ascii="Times New Roman" w:eastAsia="Times New Roman" w:hAnsi="Times New Roman" w:cs="Times New Roman"/>
          <w:sz w:val="24"/>
          <w:szCs w:val="24"/>
        </w:rPr>
        <w:t>тыс.  рублей, из них:</w:t>
      </w:r>
    </w:p>
    <w:p w:rsidR="002E523C" w:rsidRPr="00F53BCC" w:rsidRDefault="00E10B91"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w:t>
      </w:r>
      <w:r w:rsidR="00B87851" w:rsidRPr="00F53BCC">
        <w:rPr>
          <w:rFonts w:ascii="Times New Roman" w:eastAsia="Times New Roman" w:hAnsi="Times New Roman" w:cs="Times New Roman"/>
          <w:sz w:val="24"/>
          <w:szCs w:val="24"/>
        </w:rPr>
        <w:t xml:space="preserve"> 10 958,2</w:t>
      </w:r>
      <w:r w:rsidR="005A667A" w:rsidRPr="00F53BCC">
        <w:rPr>
          <w:rFonts w:ascii="Times New Roman" w:eastAsia="Times New Roman" w:hAnsi="Times New Roman" w:cs="Times New Roman"/>
          <w:sz w:val="24"/>
          <w:szCs w:val="24"/>
        </w:rPr>
        <w:t>т</w:t>
      </w:r>
      <w:r w:rsidR="002E523C" w:rsidRPr="00F53BCC">
        <w:rPr>
          <w:rFonts w:ascii="Times New Roman" w:eastAsia="Times New Roman" w:hAnsi="Times New Roman" w:cs="Times New Roman"/>
          <w:sz w:val="24"/>
          <w:szCs w:val="24"/>
        </w:rPr>
        <w:t>ыс. рублей за счет средств муниципального бюджета;</w:t>
      </w:r>
    </w:p>
    <w:p w:rsidR="00B87851" w:rsidRPr="00F53BCC" w:rsidRDefault="00B87851" w:rsidP="008F1C0C">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- 21</w:t>
      </w:r>
      <w:r w:rsidR="00F918E2" w:rsidRPr="00F53BCC">
        <w:rPr>
          <w:rFonts w:ascii="Times New Roman" w:eastAsia="Times New Roman" w:hAnsi="Times New Roman" w:cs="Times New Roman"/>
          <w:sz w:val="24"/>
          <w:szCs w:val="24"/>
        </w:rPr>
        <w:t>,</w:t>
      </w:r>
      <w:r w:rsidRPr="00F53BCC">
        <w:rPr>
          <w:rFonts w:ascii="Times New Roman" w:eastAsia="Times New Roman" w:hAnsi="Times New Roman" w:cs="Times New Roman"/>
          <w:sz w:val="24"/>
          <w:szCs w:val="24"/>
        </w:rPr>
        <w:t>5тыс. руб. за счет средств областного бюджета</w:t>
      </w:r>
      <w:r w:rsidR="00F918E2" w:rsidRPr="00F53BCC">
        <w:rPr>
          <w:rFonts w:ascii="Times New Roman" w:eastAsia="Times New Roman" w:hAnsi="Times New Roman" w:cs="Times New Roman"/>
          <w:sz w:val="24"/>
          <w:szCs w:val="24"/>
        </w:rPr>
        <w:t>.</w:t>
      </w:r>
    </w:p>
    <w:p w:rsidR="002E523C" w:rsidRPr="00F53BCC" w:rsidRDefault="002E523C" w:rsidP="008F1C0C">
      <w:pPr>
        <w:tabs>
          <w:tab w:val="left" w:pos="709"/>
          <w:tab w:val="left" w:pos="1418"/>
        </w:tabs>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Фактиче</w:t>
      </w:r>
      <w:r w:rsidR="00E10B91" w:rsidRPr="00F53BCC">
        <w:rPr>
          <w:rFonts w:ascii="Times New Roman" w:eastAsia="Times New Roman" w:hAnsi="Times New Roman" w:cs="Times New Roman"/>
          <w:sz w:val="24"/>
          <w:szCs w:val="24"/>
        </w:rPr>
        <w:t>ский объем  финансирования в 202</w:t>
      </w:r>
      <w:r w:rsidR="00F918E2" w:rsidRPr="00F53BCC">
        <w:rPr>
          <w:rFonts w:ascii="Times New Roman" w:eastAsia="Times New Roman" w:hAnsi="Times New Roman" w:cs="Times New Roman"/>
          <w:sz w:val="24"/>
          <w:szCs w:val="24"/>
        </w:rPr>
        <w:t>3</w:t>
      </w:r>
      <w:r w:rsidRPr="00F53BCC">
        <w:rPr>
          <w:rFonts w:ascii="Times New Roman" w:eastAsia="Times New Roman" w:hAnsi="Times New Roman" w:cs="Times New Roman"/>
          <w:sz w:val="24"/>
          <w:szCs w:val="24"/>
        </w:rPr>
        <w:t xml:space="preserve"> году на  реализацию мероприятий подпрограммы составил </w:t>
      </w:r>
      <w:r w:rsidR="00F918E2" w:rsidRPr="00F53BCC">
        <w:rPr>
          <w:rFonts w:ascii="Times New Roman" w:eastAsia="Times New Roman" w:hAnsi="Times New Roman" w:cs="Times New Roman"/>
          <w:sz w:val="24"/>
          <w:szCs w:val="24"/>
        </w:rPr>
        <w:t>10 336,9</w:t>
      </w:r>
      <w:r w:rsidRPr="00F53BCC">
        <w:rPr>
          <w:rFonts w:ascii="Times New Roman" w:eastAsia="Times New Roman" w:hAnsi="Times New Roman" w:cs="Times New Roman"/>
          <w:sz w:val="24"/>
          <w:szCs w:val="24"/>
        </w:rPr>
        <w:t xml:space="preserve">тыс. рублей. </w:t>
      </w:r>
    </w:p>
    <w:p w:rsidR="00F918E2" w:rsidRPr="00F53BCC" w:rsidRDefault="00F918E2" w:rsidP="008F1C0C">
      <w:pPr>
        <w:tabs>
          <w:tab w:val="left" w:pos="709"/>
          <w:tab w:val="left" w:pos="1418"/>
        </w:tabs>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- 10 315,3тыс.руб за счет средств муниципального бюджета;</w:t>
      </w:r>
    </w:p>
    <w:p w:rsidR="00F918E2" w:rsidRPr="00F53BCC" w:rsidRDefault="00F918E2" w:rsidP="00F918E2">
      <w:pPr>
        <w:tabs>
          <w:tab w:val="left" w:pos="709"/>
          <w:tab w:val="left" w:pos="1418"/>
        </w:tabs>
        <w:spacing w:after="0" w:line="240" w:lineRule="auto"/>
        <w:ind w:firstLine="709"/>
        <w:jc w:val="both"/>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- 21,5тыс. руб. за счет средств областного бюджета.</w:t>
      </w:r>
    </w:p>
    <w:p w:rsidR="002E523C" w:rsidRPr="00F53BCC" w:rsidRDefault="002E523C" w:rsidP="008F1C0C">
      <w:pPr>
        <w:tabs>
          <w:tab w:val="left" w:pos="709"/>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53BCC">
        <w:rPr>
          <w:rFonts w:ascii="Times New Roman" w:eastAsia="Times New Roman" w:hAnsi="Times New Roman" w:cs="Times New Roman"/>
          <w:sz w:val="24"/>
          <w:szCs w:val="24"/>
        </w:rPr>
        <w:t xml:space="preserve">Наибольший объем средств районного бюджета был направлен на реализацию следующих мероприятий: </w:t>
      </w:r>
    </w:p>
    <w:p w:rsidR="002E523C" w:rsidRPr="00F53BCC" w:rsidRDefault="002E523C" w:rsidP="008F1C0C">
      <w:pPr>
        <w:tabs>
          <w:tab w:val="left" w:pos="318"/>
        </w:tabs>
        <w:suppressAutoHyphens/>
        <w:spacing w:after="0" w:line="240" w:lineRule="auto"/>
        <w:jc w:val="both"/>
        <w:rPr>
          <w:rFonts w:ascii="Times New Roman" w:eastAsia="Times New Roman" w:hAnsi="Times New Roman" w:cs="Times New Roman"/>
          <w:bCs/>
          <w:sz w:val="24"/>
          <w:szCs w:val="24"/>
          <w:lang w:eastAsia="ar-SA"/>
        </w:rPr>
      </w:pPr>
      <w:r w:rsidRPr="00F53BCC">
        <w:rPr>
          <w:rFonts w:ascii="Times New Roman" w:eastAsia="Times New Roman" w:hAnsi="Times New Roman" w:cs="Times New Roman"/>
          <w:sz w:val="24"/>
          <w:szCs w:val="24"/>
        </w:rPr>
        <w:t xml:space="preserve">- </w:t>
      </w:r>
      <w:r w:rsidRPr="00F53BCC">
        <w:rPr>
          <w:rFonts w:ascii="Times New Roman" w:eastAsia="Times New Roman" w:hAnsi="Times New Roman" w:cs="Times New Roman"/>
          <w:bCs/>
          <w:sz w:val="24"/>
          <w:szCs w:val="24"/>
          <w:lang w:eastAsia="ar-SA"/>
        </w:rPr>
        <w:t xml:space="preserve">Осуществление организационно-технологического, информационно-методического, аналитического и финансового обеспечения образовательных организаций. </w:t>
      </w:r>
    </w:p>
    <w:p w:rsidR="002E523C" w:rsidRPr="00F53BCC" w:rsidRDefault="002E523C" w:rsidP="008F1C0C">
      <w:pPr>
        <w:numPr>
          <w:ilvl w:val="0"/>
          <w:numId w:val="18"/>
        </w:numPr>
        <w:tabs>
          <w:tab w:val="left" w:pos="318"/>
        </w:tabs>
        <w:suppressAutoHyphens/>
        <w:spacing w:after="0" w:line="240" w:lineRule="auto"/>
        <w:ind w:left="0"/>
        <w:jc w:val="both"/>
        <w:rPr>
          <w:rFonts w:ascii="Times New Roman" w:eastAsia="Times New Roman" w:hAnsi="Times New Roman" w:cs="Times New Roman"/>
          <w:bCs/>
          <w:sz w:val="24"/>
          <w:szCs w:val="24"/>
          <w:lang w:eastAsia="ar-SA"/>
        </w:rPr>
      </w:pPr>
      <w:r w:rsidRPr="00F53BCC">
        <w:rPr>
          <w:rFonts w:ascii="Times New Roman" w:eastAsia="Times New Roman" w:hAnsi="Times New Roman" w:cs="Times New Roman"/>
          <w:bCs/>
          <w:sz w:val="24"/>
          <w:szCs w:val="24"/>
          <w:lang w:eastAsia="ar-SA"/>
        </w:rPr>
        <w:t>Осуществление мониторинга муниципальной системы образования.</w:t>
      </w:r>
    </w:p>
    <w:p w:rsidR="002E523C" w:rsidRPr="00F53BCC" w:rsidRDefault="002E523C" w:rsidP="008F1C0C">
      <w:pPr>
        <w:autoSpaceDE w:val="0"/>
        <w:autoSpaceDN w:val="0"/>
        <w:adjustRightInd w:val="0"/>
        <w:spacing w:after="0" w:line="240" w:lineRule="auto"/>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 xml:space="preserve">-    Повышение эффективности бюджетных расходов и совершенствование системы  управления бюджетным процессом;      </w:t>
      </w:r>
      <w:r w:rsidRPr="00F53BCC">
        <w:rPr>
          <w:rFonts w:ascii="Times New Roman" w:eastAsia="Times New Roman" w:hAnsi="Times New Roman" w:cs="Times New Roman"/>
          <w:sz w:val="24"/>
          <w:szCs w:val="24"/>
          <w:lang w:eastAsia="ru-RU"/>
        </w:rPr>
        <w:br/>
        <w:t xml:space="preserve">-    Совершенствование финансового контроля и снижение      просроченной кредиторской задолженности;                 </w:t>
      </w:r>
      <w:r w:rsidRPr="00F53BCC">
        <w:rPr>
          <w:rFonts w:ascii="Times New Roman" w:eastAsia="Times New Roman" w:hAnsi="Times New Roman" w:cs="Times New Roman"/>
          <w:sz w:val="24"/>
          <w:szCs w:val="24"/>
          <w:lang w:eastAsia="ru-RU"/>
        </w:rPr>
        <w:br/>
        <w:t>- Обучение и повышение квалификации работников  образования.</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Информация по финансированию мероприятий подпрограммы приведены в  таблице № 2.</w:t>
      </w:r>
    </w:p>
    <w:p w:rsidR="002E523C" w:rsidRPr="00F53BCC" w:rsidRDefault="002E523C" w:rsidP="008F1C0C">
      <w:pPr>
        <w:numPr>
          <w:ilvl w:val="0"/>
          <w:numId w:val="17"/>
        </w:numPr>
        <w:spacing w:after="0" w:line="240" w:lineRule="auto"/>
        <w:ind w:left="0" w:hanging="371"/>
        <w:contextualSpacing/>
        <w:jc w:val="both"/>
        <w:rPr>
          <w:rFonts w:ascii="Times New Roman" w:eastAsia="Times New Roman" w:hAnsi="Times New Roman" w:cs="Times New Roman"/>
          <w:b/>
          <w:sz w:val="24"/>
          <w:szCs w:val="24"/>
          <w:lang w:eastAsia="ru-RU"/>
        </w:rPr>
      </w:pPr>
      <w:r w:rsidRPr="00F53BCC">
        <w:rPr>
          <w:rFonts w:ascii="Times New Roman" w:eastAsia="Times New Roman" w:hAnsi="Times New Roman" w:cs="Times New Roman"/>
          <w:b/>
          <w:sz w:val="24"/>
          <w:szCs w:val="24"/>
          <w:lang w:eastAsia="ru-RU"/>
        </w:rPr>
        <w:t xml:space="preserve">Оценка эффективности реализации муниципальной подпрограммы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Комплексная оценка эффективност</w:t>
      </w:r>
      <w:r w:rsidR="00A3360E" w:rsidRPr="00F53BCC">
        <w:rPr>
          <w:rFonts w:ascii="Times New Roman" w:eastAsia="Times New Roman" w:hAnsi="Times New Roman" w:cs="Times New Roman"/>
          <w:sz w:val="24"/>
          <w:szCs w:val="24"/>
          <w:lang w:eastAsia="ru-RU"/>
        </w:rPr>
        <w:t>и реализации подпрограммы в 202</w:t>
      </w:r>
      <w:r w:rsidR="00F918E2" w:rsidRPr="00F53BCC">
        <w:rPr>
          <w:rFonts w:ascii="Times New Roman" w:eastAsia="Times New Roman" w:hAnsi="Times New Roman" w:cs="Times New Roman"/>
          <w:sz w:val="24"/>
          <w:szCs w:val="24"/>
          <w:lang w:eastAsia="ru-RU"/>
        </w:rPr>
        <w:t>3</w:t>
      </w:r>
      <w:r w:rsidR="00562762" w:rsidRPr="00F53BCC">
        <w:rPr>
          <w:rFonts w:ascii="Times New Roman" w:eastAsia="Times New Roman" w:hAnsi="Times New Roman" w:cs="Times New Roman"/>
          <w:sz w:val="24"/>
          <w:szCs w:val="24"/>
          <w:lang w:eastAsia="ru-RU"/>
        </w:rPr>
        <w:t xml:space="preserve">году составила </w:t>
      </w:r>
      <w:r w:rsidR="00BE00FA" w:rsidRPr="00F53BCC">
        <w:rPr>
          <w:rFonts w:ascii="Times New Roman" w:eastAsia="Times New Roman" w:hAnsi="Times New Roman" w:cs="Times New Roman"/>
          <w:sz w:val="24"/>
          <w:szCs w:val="24"/>
          <w:lang w:eastAsia="ru-RU"/>
        </w:rPr>
        <w:t xml:space="preserve"> </w:t>
      </w:r>
      <w:r w:rsidR="00F918E2" w:rsidRPr="00F53BCC">
        <w:rPr>
          <w:rFonts w:ascii="Times New Roman" w:eastAsia="Times New Roman" w:hAnsi="Times New Roman" w:cs="Times New Roman"/>
          <w:sz w:val="24"/>
          <w:szCs w:val="24"/>
          <w:lang w:eastAsia="ru-RU"/>
        </w:rPr>
        <w:t>97,1</w:t>
      </w:r>
      <w:r w:rsidRPr="00F53BCC">
        <w:rPr>
          <w:rFonts w:ascii="Times New Roman" w:eastAsia="Times New Roman" w:hAnsi="Times New Roman" w:cs="Times New Roman"/>
          <w:sz w:val="24"/>
          <w:szCs w:val="24"/>
          <w:lang w:eastAsia="ru-RU"/>
        </w:rPr>
        <w:t xml:space="preserve">%. </w:t>
      </w:r>
    </w:p>
    <w:p w:rsidR="002E523C" w:rsidRPr="00F53BCC" w:rsidRDefault="002E523C" w:rsidP="008F1C0C">
      <w:pPr>
        <w:spacing w:after="0" w:line="240" w:lineRule="auto"/>
        <w:ind w:firstLine="709"/>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Таким образо</w:t>
      </w:r>
      <w:r w:rsidR="00A3360E" w:rsidRPr="00F53BCC">
        <w:rPr>
          <w:rFonts w:ascii="Times New Roman" w:eastAsia="Times New Roman" w:hAnsi="Times New Roman" w:cs="Times New Roman"/>
          <w:sz w:val="24"/>
          <w:szCs w:val="24"/>
          <w:lang w:eastAsia="ru-RU"/>
        </w:rPr>
        <w:t>м, реализация подпрограммы в 202</w:t>
      </w:r>
      <w:r w:rsidR="00F918E2" w:rsidRPr="00F53BCC">
        <w:rPr>
          <w:rFonts w:ascii="Times New Roman" w:eastAsia="Times New Roman" w:hAnsi="Times New Roman" w:cs="Times New Roman"/>
          <w:sz w:val="24"/>
          <w:szCs w:val="24"/>
          <w:lang w:eastAsia="ru-RU"/>
        </w:rPr>
        <w:t>3</w:t>
      </w:r>
      <w:r w:rsidRPr="00F53BCC">
        <w:rPr>
          <w:rFonts w:ascii="Times New Roman" w:eastAsia="Times New Roman" w:hAnsi="Times New Roman" w:cs="Times New Roman"/>
          <w:sz w:val="24"/>
          <w:szCs w:val="24"/>
          <w:lang w:eastAsia="ru-RU"/>
        </w:rPr>
        <w:t xml:space="preserve"> году характеризуется </w:t>
      </w:r>
      <w:r w:rsidR="00A3360E" w:rsidRPr="00F53BCC">
        <w:rPr>
          <w:rFonts w:ascii="Times New Roman" w:eastAsia="Times New Roman" w:hAnsi="Times New Roman" w:cs="Times New Roman"/>
          <w:sz w:val="24"/>
          <w:szCs w:val="24"/>
          <w:lang w:eastAsia="ru-RU"/>
        </w:rPr>
        <w:t>удовлетворительным</w:t>
      </w:r>
      <w:r w:rsidRPr="00F53BCC">
        <w:rPr>
          <w:rFonts w:ascii="Times New Roman" w:eastAsia="Times New Roman" w:hAnsi="Times New Roman" w:cs="Times New Roman"/>
          <w:sz w:val="24"/>
          <w:szCs w:val="24"/>
          <w:lang w:eastAsia="ru-RU"/>
        </w:rPr>
        <w:t xml:space="preserve">   уровнем эффективности.</w:t>
      </w:r>
    </w:p>
    <w:p w:rsidR="002E523C" w:rsidRPr="00F53BCC" w:rsidRDefault="002E523C" w:rsidP="008F1C0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Расчет по оценке эффективности реализации подпрограммы представлен в таблице № 3.6</w:t>
      </w:r>
    </w:p>
    <w:p w:rsidR="00300A4D" w:rsidRPr="00F53BCC" w:rsidRDefault="00300A4D"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E96502" w:rsidRPr="00F53BCC" w:rsidRDefault="00E96502" w:rsidP="008F1C0C">
      <w:pPr>
        <w:spacing w:after="0" w:line="240" w:lineRule="auto"/>
        <w:ind w:firstLine="709"/>
        <w:jc w:val="right"/>
        <w:rPr>
          <w:rFonts w:ascii="Times New Roman" w:eastAsia="Times New Roman" w:hAnsi="Times New Roman" w:cs="Times New Roman"/>
          <w:i/>
          <w:sz w:val="24"/>
          <w:szCs w:val="24"/>
          <w:lang w:eastAsia="ru-RU"/>
        </w:rPr>
      </w:pPr>
    </w:p>
    <w:p w:rsidR="002E523C" w:rsidRPr="00F53BCC" w:rsidRDefault="002E523C" w:rsidP="008F1C0C">
      <w:pPr>
        <w:spacing w:after="0" w:line="240" w:lineRule="auto"/>
        <w:ind w:firstLine="709"/>
        <w:jc w:val="right"/>
        <w:rPr>
          <w:rFonts w:ascii="Times New Roman" w:eastAsia="Times New Roman" w:hAnsi="Times New Roman" w:cs="Times New Roman"/>
          <w:i/>
          <w:sz w:val="24"/>
          <w:szCs w:val="24"/>
          <w:lang w:eastAsia="ru-RU"/>
        </w:rPr>
      </w:pPr>
      <w:r w:rsidRPr="00F53BCC">
        <w:rPr>
          <w:rFonts w:ascii="Times New Roman" w:eastAsia="Times New Roman" w:hAnsi="Times New Roman" w:cs="Times New Roman"/>
          <w:i/>
          <w:sz w:val="24"/>
          <w:szCs w:val="24"/>
          <w:lang w:eastAsia="ru-RU"/>
        </w:rPr>
        <w:t>Таблица 3.6</w:t>
      </w:r>
    </w:p>
    <w:tbl>
      <w:tblPr>
        <w:tblW w:w="11445" w:type="dxa"/>
        <w:tblInd w:w="-601" w:type="dxa"/>
        <w:tblLayout w:type="fixed"/>
        <w:tblLook w:val="04A0" w:firstRow="1" w:lastRow="0" w:firstColumn="1" w:lastColumn="0" w:noHBand="0" w:noVBand="1"/>
      </w:tblPr>
      <w:tblGrid>
        <w:gridCol w:w="701"/>
        <w:gridCol w:w="2715"/>
        <w:gridCol w:w="959"/>
        <w:gridCol w:w="20"/>
        <w:gridCol w:w="1159"/>
        <w:gridCol w:w="1359"/>
        <w:gridCol w:w="600"/>
        <w:gridCol w:w="861"/>
        <w:gridCol w:w="2112"/>
        <w:gridCol w:w="959"/>
      </w:tblGrid>
      <w:tr w:rsidR="002E523C" w:rsidRPr="00F53BCC" w:rsidTr="002E523C">
        <w:trPr>
          <w:trHeight w:val="300"/>
        </w:trPr>
        <w:tc>
          <w:tcPr>
            <w:tcW w:w="701"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715"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59"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179" w:type="dxa"/>
            <w:gridSpan w:val="2"/>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359"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1461" w:type="dxa"/>
            <w:gridSpan w:val="2"/>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2112"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c>
          <w:tcPr>
            <w:tcW w:w="959"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2E523C">
        <w:trPr>
          <w:trHeight w:val="600"/>
        </w:trPr>
        <w:tc>
          <w:tcPr>
            <w:tcW w:w="10486" w:type="dxa"/>
            <w:gridSpan w:val="9"/>
            <w:vAlign w:val="bottom"/>
            <w:hideMark/>
          </w:tcPr>
          <w:p w:rsidR="002E523C" w:rsidRPr="00F53BCC" w:rsidRDefault="002E523C" w:rsidP="00F918E2">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Расчет оценки эффективности реализации муниципальной программы "Развитие образования  в </w:t>
            </w:r>
            <w:r w:rsidR="00062DDD" w:rsidRPr="00F53BCC">
              <w:rPr>
                <w:rFonts w:ascii="Times New Roman" w:eastAsia="Times New Roman" w:hAnsi="Times New Roman" w:cs="Times New Roman"/>
                <w:b/>
                <w:bCs/>
                <w:color w:val="000000"/>
                <w:sz w:val="24"/>
                <w:szCs w:val="24"/>
                <w:lang w:eastAsia="ru-RU"/>
              </w:rPr>
              <w:t>муниципальном районе «</w:t>
            </w:r>
            <w:r w:rsidRPr="00F53BCC">
              <w:rPr>
                <w:rFonts w:ascii="Times New Roman" w:eastAsia="Times New Roman" w:hAnsi="Times New Roman" w:cs="Times New Roman"/>
                <w:b/>
                <w:bCs/>
                <w:color w:val="000000"/>
                <w:sz w:val="24"/>
                <w:szCs w:val="24"/>
                <w:lang w:eastAsia="ru-RU"/>
              </w:rPr>
              <w:t>Медынск</w:t>
            </w:r>
            <w:r w:rsidR="00062DDD" w:rsidRPr="00F53BCC">
              <w:rPr>
                <w:rFonts w:ascii="Times New Roman" w:eastAsia="Times New Roman" w:hAnsi="Times New Roman" w:cs="Times New Roman"/>
                <w:b/>
                <w:bCs/>
                <w:color w:val="000000"/>
                <w:sz w:val="24"/>
                <w:szCs w:val="24"/>
                <w:lang w:eastAsia="ru-RU"/>
              </w:rPr>
              <w:t>ий</w:t>
            </w:r>
            <w:r w:rsidRPr="00F53BCC">
              <w:rPr>
                <w:rFonts w:ascii="Times New Roman" w:eastAsia="Times New Roman" w:hAnsi="Times New Roman" w:cs="Times New Roman"/>
                <w:b/>
                <w:bCs/>
                <w:color w:val="000000"/>
                <w:sz w:val="24"/>
                <w:szCs w:val="24"/>
                <w:lang w:eastAsia="ru-RU"/>
              </w:rPr>
              <w:t xml:space="preserve"> район</w:t>
            </w:r>
            <w:r w:rsidR="00062DDD" w:rsidRPr="00F53BCC">
              <w:rPr>
                <w:rFonts w:ascii="Times New Roman" w:eastAsia="Times New Roman" w:hAnsi="Times New Roman" w:cs="Times New Roman"/>
                <w:b/>
                <w:bCs/>
                <w:color w:val="000000"/>
                <w:sz w:val="24"/>
                <w:szCs w:val="24"/>
                <w:lang w:eastAsia="ru-RU"/>
              </w:rPr>
              <w:t>»</w:t>
            </w:r>
            <w:r w:rsidRPr="00F53BCC">
              <w:rPr>
                <w:rFonts w:ascii="Times New Roman" w:eastAsia="Times New Roman" w:hAnsi="Times New Roman" w:cs="Times New Roman"/>
                <w:b/>
                <w:bCs/>
                <w:color w:val="000000"/>
                <w:sz w:val="24"/>
                <w:szCs w:val="24"/>
                <w:lang w:eastAsia="ru-RU"/>
              </w:rPr>
              <w:t xml:space="preserve"> в 20</w:t>
            </w:r>
            <w:r w:rsidR="00A3360E" w:rsidRPr="00F53BCC">
              <w:rPr>
                <w:rFonts w:ascii="Times New Roman" w:eastAsia="Times New Roman" w:hAnsi="Times New Roman" w:cs="Times New Roman"/>
                <w:b/>
                <w:bCs/>
                <w:color w:val="000000"/>
                <w:sz w:val="24"/>
                <w:szCs w:val="24"/>
                <w:lang w:eastAsia="ru-RU"/>
              </w:rPr>
              <w:t>2</w:t>
            </w:r>
            <w:r w:rsidR="00F918E2" w:rsidRPr="00F53BCC">
              <w:rPr>
                <w:rFonts w:ascii="Times New Roman" w:eastAsia="Times New Roman" w:hAnsi="Times New Roman" w:cs="Times New Roman"/>
                <w:b/>
                <w:bCs/>
                <w:color w:val="000000"/>
                <w:sz w:val="24"/>
                <w:szCs w:val="24"/>
                <w:lang w:eastAsia="ru-RU"/>
              </w:rPr>
              <w:t>3</w:t>
            </w:r>
            <w:r w:rsidRPr="00F53BCC">
              <w:rPr>
                <w:rFonts w:ascii="Times New Roman" w:eastAsia="Times New Roman" w:hAnsi="Times New Roman" w:cs="Times New Roman"/>
                <w:b/>
                <w:bCs/>
                <w:color w:val="000000"/>
                <w:sz w:val="24"/>
                <w:szCs w:val="24"/>
                <w:lang w:eastAsia="ru-RU"/>
              </w:rPr>
              <w:t xml:space="preserve"> году  </w:t>
            </w:r>
          </w:p>
        </w:tc>
        <w:tc>
          <w:tcPr>
            <w:tcW w:w="959"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4C5983">
        <w:trPr>
          <w:trHeight w:val="1136"/>
        </w:trPr>
        <w:tc>
          <w:tcPr>
            <w:tcW w:w="10486" w:type="dxa"/>
            <w:gridSpan w:val="9"/>
            <w:noWrap/>
            <w:vAlign w:val="bottom"/>
            <w:hideMark/>
          </w:tcPr>
          <w:p w:rsidR="002E523C" w:rsidRPr="00F53BCC" w:rsidRDefault="002E523C"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Подпрограмма "Обеспечение функционирования системы образования </w:t>
            </w:r>
            <w:r w:rsidR="00062DDD" w:rsidRPr="00F53BCC">
              <w:rPr>
                <w:rFonts w:ascii="Times New Roman" w:eastAsia="Times New Roman" w:hAnsi="Times New Roman" w:cs="Times New Roman"/>
                <w:b/>
                <w:bCs/>
                <w:color w:val="000000"/>
                <w:sz w:val="24"/>
                <w:szCs w:val="24"/>
                <w:lang w:eastAsia="ru-RU"/>
              </w:rPr>
              <w:t xml:space="preserve">МР «Медынский </w:t>
            </w:r>
            <w:r w:rsidRPr="00F53BCC">
              <w:rPr>
                <w:rFonts w:ascii="Times New Roman" w:eastAsia="Times New Roman" w:hAnsi="Times New Roman" w:cs="Times New Roman"/>
                <w:b/>
                <w:bCs/>
                <w:color w:val="000000"/>
                <w:sz w:val="24"/>
                <w:szCs w:val="24"/>
                <w:lang w:eastAsia="ru-RU"/>
              </w:rPr>
              <w:t>район</w:t>
            </w:r>
            <w:r w:rsidR="00062DDD" w:rsidRPr="00F53BCC">
              <w:rPr>
                <w:rFonts w:ascii="Times New Roman" w:eastAsia="Times New Roman" w:hAnsi="Times New Roman" w:cs="Times New Roman"/>
                <w:b/>
                <w:bCs/>
                <w:color w:val="000000"/>
                <w:sz w:val="24"/>
                <w:szCs w:val="24"/>
                <w:lang w:eastAsia="ru-RU"/>
              </w:rPr>
              <w:t>»</w:t>
            </w:r>
            <w:r w:rsidRPr="00F53BCC">
              <w:rPr>
                <w:rFonts w:ascii="Times New Roman" w:eastAsia="Times New Roman" w:hAnsi="Times New Roman" w:cs="Times New Roman"/>
                <w:b/>
                <w:bCs/>
                <w:color w:val="000000"/>
                <w:sz w:val="24"/>
                <w:szCs w:val="24"/>
                <w:lang w:eastAsia="ru-RU"/>
              </w:rPr>
              <w:t xml:space="preserve"> и реализации муниципальной программы"</w:t>
            </w:r>
          </w:p>
        </w:tc>
        <w:tc>
          <w:tcPr>
            <w:tcW w:w="959"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F53BCC" w:rsidTr="00DB47C5">
        <w:trPr>
          <w:trHeight w:val="2914"/>
        </w:trPr>
        <w:tc>
          <w:tcPr>
            <w:tcW w:w="10486" w:type="dxa"/>
            <w:gridSpan w:val="9"/>
            <w:tcBorders>
              <w:top w:val="nil"/>
              <w:left w:val="nil"/>
              <w:bottom w:val="single" w:sz="8" w:space="0" w:color="auto"/>
              <w:right w:val="nil"/>
            </w:tcBorders>
            <w:noWrap/>
            <w:vAlign w:val="bottom"/>
            <w:hideMark/>
          </w:tcPr>
          <w:p w:rsidR="002E523C" w:rsidRPr="00F53BCC" w:rsidRDefault="002E523C"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Критерий</w:t>
            </w:r>
            <w:r w:rsidR="00DB47C5" w:rsidRPr="00F53BCC">
              <w:rPr>
                <w:rFonts w:ascii="Times New Roman" w:eastAsia="Times New Roman" w:hAnsi="Times New Roman" w:cs="Times New Roman"/>
                <w:b/>
                <w:bCs/>
                <w:color w:val="000000"/>
                <w:sz w:val="24"/>
                <w:szCs w:val="24"/>
                <w:lang w:eastAsia="ru-RU"/>
              </w:rPr>
              <w:t xml:space="preserve"> </w:t>
            </w:r>
            <w:r w:rsidRPr="00F53BCC">
              <w:rPr>
                <w:rFonts w:ascii="Times New Roman" w:eastAsia="Times New Roman" w:hAnsi="Times New Roman" w:cs="Times New Roman"/>
                <w:b/>
                <w:bCs/>
                <w:color w:val="000000"/>
                <w:sz w:val="24"/>
                <w:szCs w:val="24"/>
                <w:lang w:eastAsia="ru-RU"/>
              </w:rPr>
              <w:t xml:space="preserve">1 - Степень  достижения целей и решения задач муниципальной программы (подпрограммы) </w:t>
            </w:r>
          </w:p>
          <w:p w:rsidR="00190B5D" w:rsidRPr="00F53BCC" w:rsidRDefault="00190B5D" w:rsidP="008F1C0C">
            <w:pPr>
              <w:spacing w:after="0" w:line="240" w:lineRule="auto"/>
              <w:rPr>
                <w:rFonts w:ascii="Times New Roman" w:eastAsia="Times New Roman" w:hAnsi="Times New Roman" w:cs="Times New Roman"/>
                <w:b/>
                <w:bCs/>
                <w:color w:val="000000"/>
                <w:sz w:val="24"/>
                <w:szCs w:val="24"/>
                <w:lang w:eastAsia="ru-RU"/>
              </w:rPr>
            </w:pPr>
          </w:p>
          <w:p w:rsidR="00DB47C5" w:rsidRPr="00F53BCC" w:rsidRDefault="00DB47C5" w:rsidP="008F1C0C">
            <w:pPr>
              <w:spacing w:after="0" w:line="240" w:lineRule="auto"/>
              <w:rPr>
                <w:rFonts w:ascii="Times New Roman" w:eastAsia="Times New Roman" w:hAnsi="Times New Roman" w:cs="Times New Roman"/>
                <w:b/>
                <w:bCs/>
                <w:color w:val="000000"/>
                <w:sz w:val="24"/>
                <w:szCs w:val="24"/>
                <w:lang w:eastAsia="ru-RU"/>
              </w:rPr>
            </w:pPr>
          </w:p>
        </w:tc>
        <w:tc>
          <w:tcPr>
            <w:tcW w:w="959"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rPr>
            </w:pPr>
          </w:p>
        </w:tc>
      </w:tr>
      <w:tr w:rsidR="002E523C" w:rsidRPr="00B57081" w:rsidTr="00A3360E">
        <w:trPr>
          <w:trHeight w:val="1725"/>
        </w:trPr>
        <w:tc>
          <w:tcPr>
            <w:tcW w:w="701" w:type="dxa"/>
            <w:tcBorders>
              <w:top w:val="nil"/>
              <w:left w:val="single" w:sz="8" w:space="0" w:color="auto"/>
              <w:bottom w:val="single" w:sz="4" w:space="0" w:color="auto"/>
              <w:right w:val="single" w:sz="4" w:space="0" w:color="auto"/>
            </w:tcBorders>
            <w:noWrap/>
            <w:vAlign w:val="bottom"/>
            <w:hideMark/>
          </w:tcPr>
          <w:p w:rsidR="002E523C" w:rsidRPr="00F53BCC" w:rsidRDefault="002E523C"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715" w:type="dxa"/>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Наименование индикатора (показателя) </w:t>
            </w:r>
          </w:p>
        </w:tc>
        <w:tc>
          <w:tcPr>
            <w:tcW w:w="979" w:type="dxa"/>
            <w:gridSpan w:val="2"/>
            <w:tcBorders>
              <w:top w:val="nil"/>
              <w:left w:val="nil"/>
              <w:bottom w:val="single" w:sz="4" w:space="0" w:color="auto"/>
              <w:right w:val="single" w:sz="4" w:space="0" w:color="auto"/>
            </w:tcBorders>
            <w:noWrap/>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ед.изм</w:t>
            </w:r>
          </w:p>
        </w:tc>
        <w:tc>
          <w:tcPr>
            <w:tcW w:w="1159" w:type="dxa"/>
            <w:tcBorders>
              <w:top w:val="nil"/>
              <w:left w:val="nil"/>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Pi -плановое значение индикатора (показателя) </w:t>
            </w:r>
          </w:p>
        </w:tc>
        <w:tc>
          <w:tcPr>
            <w:tcW w:w="1359" w:type="dxa"/>
            <w:tcBorders>
              <w:top w:val="nil"/>
              <w:left w:val="nil"/>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 - фактическое значение индикатолра (показателя)</w:t>
            </w:r>
          </w:p>
        </w:tc>
        <w:tc>
          <w:tcPr>
            <w:tcW w:w="1461" w:type="dxa"/>
            <w:gridSpan w:val="2"/>
            <w:tcBorders>
              <w:top w:val="nil"/>
              <w:left w:val="nil"/>
              <w:bottom w:val="single" w:sz="4" w:space="0" w:color="auto"/>
              <w:right w:val="single" w:sz="4"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Si = (Fi / Pi) x 100%, если желаемой тенденцией развития является рост значений, Si = (Pi / Fi) x 100%, если желаемой тенденцией развития является снижение значений.</w:t>
            </w:r>
          </w:p>
        </w:tc>
        <w:tc>
          <w:tcPr>
            <w:tcW w:w="2112" w:type="dxa"/>
            <w:tcBorders>
              <w:top w:val="nil"/>
              <w:left w:val="nil"/>
              <w:bottom w:val="single" w:sz="4" w:space="0" w:color="auto"/>
              <w:right w:val="single" w:sz="8" w:space="0" w:color="auto"/>
            </w:tcBorders>
            <w:vAlign w:val="center"/>
            <w:hideMark/>
          </w:tcPr>
          <w:p w:rsidR="002E523C" w:rsidRPr="00F53BCC" w:rsidRDefault="002E523C" w:rsidP="008F1C0C">
            <w:pPr>
              <w:spacing w:after="0" w:line="240" w:lineRule="auto"/>
              <w:jc w:val="center"/>
              <w:rPr>
                <w:rFonts w:ascii="Times New Roman" w:eastAsia="Times New Roman" w:hAnsi="Times New Roman" w:cs="Times New Roman"/>
                <w:color w:val="000000"/>
                <w:sz w:val="24"/>
                <w:szCs w:val="24"/>
                <w:lang w:val="en-US" w:eastAsia="ru-RU"/>
              </w:rPr>
            </w:pPr>
            <w:r w:rsidRPr="00F53BCC">
              <w:rPr>
                <w:rFonts w:ascii="Times New Roman" w:eastAsia="Times New Roman" w:hAnsi="Times New Roman" w:cs="Times New Roman"/>
                <w:color w:val="000000"/>
                <w:sz w:val="24"/>
                <w:szCs w:val="24"/>
                <w:lang w:eastAsia="ru-RU"/>
              </w:rPr>
              <w:t xml:space="preserve">                                   </w:t>
            </w:r>
            <w:r w:rsidRPr="00F53BCC">
              <w:rPr>
                <w:rFonts w:ascii="Times New Roman" w:eastAsia="Times New Roman" w:hAnsi="Times New Roman" w:cs="Times New Roman"/>
                <w:color w:val="000000"/>
                <w:sz w:val="24"/>
                <w:szCs w:val="24"/>
                <w:lang w:val="en-US" w:eastAsia="ru-RU"/>
              </w:rPr>
              <w:t>m</w:t>
            </w:r>
            <w:r w:rsidRPr="00F53BCC">
              <w:rPr>
                <w:rFonts w:ascii="Times New Roman" w:eastAsia="Times New Roman" w:hAnsi="Times New Roman" w:cs="Times New Roman"/>
                <w:color w:val="000000"/>
                <w:sz w:val="24"/>
                <w:szCs w:val="24"/>
                <w:lang w:val="en-US" w:eastAsia="ru-RU"/>
              </w:rPr>
              <w:br/>
              <w:t>Cel = (1 / m) x SUM (Si),</w:t>
            </w:r>
            <w:r w:rsidRPr="00F53BCC">
              <w:rPr>
                <w:rFonts w:ascii="Times New Roman" w:eastAsia="Times New Roman" w:hAnsi="Times New Roman" w:cs="Times New Roman"/>
                <w:color w:val="000000"/>
                <w:sz w:val="24"/>
                <w:szCs w:val="24"/>
                <w:lang w:val="en-US" w:eastAsia="ru-RU"/>
              </w:rPr>
              <w:br/>
              <w:t xml:space="preserve">                                  i=1</w:t>
            </w:r>
          </w:p>
        </w:tc>
        <w:tc>
          <w:tcPr>
            <w:tcW w:w="959" w:type="dxa"/>
            <w:noWrap/>
            <w:vAlign w:val="bottom"/>
            <w:hideMark/>
          </w:tcPr>
          <w:p w:rsidR="002E523C" w:rsidRPr="00F53BCC" w:rsidRDefault="002E523C" w:rsidP="008F1C0C">
            <w:pPr>
              <w:spacing w:after="0" w:line="240" w:lineRule="auto"/>
              <w:rPr>
                <w:rFonts w:ascii="Times New Roman" w:eastAsia="Calibri" w:hAnsi="Times New Roman" w:cs="Times New Roman"/>
                <w:sz w:val="24"/>
                <w:szCs w:val="24"/>
                <w:lang w:val="en-US"/>
              </w:rPr>
            </w:pPr>
          </w:p>
        </w:tc>
      </w:tr>
      <w:tr w:rsidR="007954E7" w:rsidRPr="00F53BCC" w:rsidTr="007954E7">
        <w:trPr>
          <w:trHeight w:val="1602"/>
        </w:trPr>
        <w:tc>
          <w:tcPr>
            <w:tcW w:w="701" w:type="dxa"/>
            <w:tcBorders>
              <w:top w:val="nil"/>
              <w:left w:val="single" w:sz="8" w:space="0" w:color="auto"/>
              <w:bottom w:val="single" w:sz="4" w:space="0" w:color="auto"/>
              <w:right w:val="single" w:sz="4" w:space="0" w:color="auto"/>
            </w:tcBorders>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w:t>
            </w:r>
          </w:p>
        </w:tc>
        <w:tc>
          <w:tcPr>
            <w:tcW w:w="2715" w:type="dxa"/>
          </w:tcPr>
          <w:p w:rsidR="007954E7" w:rsidRPr="00F53BCC" w:rsidRDefault="007954E7" w:rsidP="00865491">
            <w:pPr>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F53BCC">
              <w:rPr>
                <w:rFonts w:ascii="Times New Roman" w:eastAsia="Times New Roman" w:hAnsi="Times New Roman" w:cs="Times New Roman"/>
                <w:sz w:val="24"/>
                <w:szCs w:val="24"/>
                <w:lang w:eastAsia="ru-RU"/>
              </w:rPr>
              <w:t>Доля аттестуемых педагогических работников, практическая деятельность которых прошла экспертизу при аттестации на первую и высшую квалификационные категории.</w:t>
            </w:r>
          </w:p>
        </w:tc>
        <w:tc>
          <w:tcPr>
            <w:tcW w:w="979" w:type="dxa"/>
            <w:gridSpan w:val="2"/>
            <w:tcBorders>
              <w:top w:val="nil"/>
              <w:left w:val="single" w:sz="4" w:space="0" w:color="auto"/>
              <w:bottom w:val="single" w:sz="4" w:space="0" w:color="auto"/>
              <w:right w:val="single" w:sz="4" w:space="0" w:color="auto"/>
            </w:tcBorders>
            <w:noWrap/>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w:t>
            </w:r>
          </w:p>
        </w:tc>
        <w:tc>
          <w:tcPr>
            <w:tcW w:w="1159" w:type="dxa"/>
            <w:tcBorders>
              <w:top w:val="nil"/>
              <w:left w:val="nil"/>
              <w:bottom w:val="single" w:sz="4" w:space="0" w:color="auto"/>
              <w:right w:val="single" w:sz="4" w:space="0" w:color="auto"/>
            </w:tcBorders>
            <w:noWrap/>
            <w:vAlign w:val="bottom"/>
          </w:tcPr>
          <w:p w:rsidR="007954E7" w:rsidRPr="00F53BCC" w:rsidRDefault="00F918E2"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1359" w:type="dxa"/>
            <w:tcBorders>
              <w:top w:val="nil"/>
              <w:left w:val="nil"/>
              <w:bottom w:val="single" w:sz="4" w:space="0" w:color="auto"/>
              <w:right w:val="single" w:sz="4" w:space="0" w:color="auto"/>
            </w:tcBorders>
            <w:noWrap/>
            <w:vAlign w:val="bottom"/>
          </w:tcPr>
          <w:p w:rsidR="007954E7" w:rsidRPr="00F53BCC" w:rsidRDefault="00F918E2"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1461" w:type="dxa"/>
            <w:gridSpan w:val="2"/>
            <w:tcBorders>
              <w:top w:val="nil"/>
              <w:left w:val="nil"/>
              <w:bottom w:val="single" w:sz="4" w:space="0" w:color="auto"/>
              <w:right w:val="single" w:sz="4" w:space="0" w:color="auto"/>
            </w:tcBorders>
            <w:noWrap/>
            <w:vAlign w:val="bottom"/>
          </w:tcPr>
          <w:p w:rsidR="007954E7" w:rsidRPr="00F53BCC" w:rsidRDefault="00F918E2"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2112" w:type="dxa"/>
            <w:tcBorders>
              <w:top w:val="nil"/>
              <w:left w:val="nil"/>
              <w:bottom w:val="single" w:sz="4" w:space="0" w:color="auto"/>
              <w:right w:val="single" w:sz="8" w:space="0" w:color="auto"/>
            </w:tcBorders>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3401B9">
        <w:trPr>
          <w:trHeight w:val="1602"/>
        </w:trPr>
        <w:tc>
          <w:tcPr>
            <w:tcW w:w="701" w:type="dxa"/>
            <w:tcBorders>
              <w:top w:val="nil"/>
              <w:left w:val="single" w:sz="8" w:space="0" w:color="auto"/>
              <w:bottom w:val="single" w:sz="4" w:space="0" w:color="auto"/>
              <w:right w:val="single" w:sz="4" w:space="0" w:color="auto"/>
            </w:tcBorders>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w:t>
            </w:r>
          </w:p>
        </w:tc>
        <w:tc>
          <w:tcPr>
            <w:tcW w:w="2715" w:type="dxa"/>
            <w:tcBorders>
              <w:top w:val="single" w:sz="8" w:space="0" w:color="auto"/>
              <w:left w:val="single" w:sz="8" w:space="0" w:color="auto"/>
              <w:bottom w:val="single" w:sz="8" w:space="0" w:color="auto"/>
              <w:right w:val="single" w:sz="8" w:space="0" w:color="auto"/>
            </w:tcBorders>
          </w:tcPr>
          <w:p w:rsidR="007954E7" w:rsidRPr="00F53BCC" w:rsidRDefault="007954E7" w:rsidP="008654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BCC">
              <w:rPr>
                <w:rFonts w:ascii="Times New Roman" w:eastAsia="Times New Roman" w:hAnsi="Times New Roman" w:cs="Times New Roman"/>
                <w:sz w:val="24"/>
                <w:szCs w:val="24"/>
                <w:lang w:eastAsia="ru-RU"/>
              </w:rPr>
              <w:t>Количество работников образования, прошедших курсы повышения квалификации, обучение по профессиональным программам с выдачей документов установленного образца (дипломов, свидетельств, удостоверений).</w:t>
            </w:r>
          </w:p>
        </w:tc>
        <w:tc>
          <w:tcPr>
            <w:tcW w:w="979" w:type="dxa"/>
            <w:gridSpan w:val="2"/>
            <w:tcBorders>
              <w:top w:val="nil"/>
              <w:left w:val="single" w:sz="4" w:space="0" w:color="auto"/>
              <w:bottom w:val="single" w:sz="4" w:space="0" w:color="auto"/>
              <w:right w:val="single" w:sz="4" w:space="0" w:color="auto"/>
            </w:tcBorders>
            <w:noWrap/>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кол-во</w:t>
            </w:r>
          </w:p>
        </w:tc>
        <w:tc>
          <w:tcPr>
            <w:tcW w:w="1159" w:type="dxa"/>
            <w:tcBorders>
              <w:top w:val="nil"/>
              <w:left w:val="nil"/>
              <w:bottom w:val="single" w:sz="4" w:space="0" w:color="auto"/>
              <w:right w:val="single" w:sz="4" w:space="0" w:color="auto"/>
            </w:tcBorders>
            <w:noWrap/>
          </w:tcPr>
          <w:p w:rsidR="007954E7" w:rsidRPr="00F53BCC" w:rsidRDefault="00F918E2" w:rsidP="008F3017">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1359" w:type="dxa"/>
            <w:tcBorders>
              <w:top w:val="nil"/>
              <w:left w:val="nil"/>
              <w:bottom w:val="single" w:sz="4" w:space="0" w:color="auto"/>
              <w:right w:val="single" w:sz="4" w:space="0" w:color="auto"/>
            </w:tcBorders>
            <w:noWrap/>
          </w:tcPr>
          <w:p w:rsidR="007954E7" w:rsidRPr="00F53BCC" w:rsidRDefault="00F918E2"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1461" w:type="dxa"/>
            <w:gridSpan w:val="2"/>
            <w:tcBorders>
              <w:top w:val="nil"/>
              <w:left w:val="nil"/>
              <w:bottom w:val="single" w:sz="4" w:space="0" w:color="auto"/>
              <w:right w:val="single" w:sz="4" w:space="0" w:color="auto"/>
            </w:tcBorders>
            <w:noWrap/>
          </w:tcPr>
          <w:p w:rsidR="007954E7" w:rsidRPr="00F53BCC" w:rsidRDefault="00F918E2" w:rsidP="008F3017">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2112" w:type="dxa"/>
            <w:tcBorders>
              <w:top w:val="nil"/>
              <w:left w:val="nil"/>
              <w:bottom w:val="single" w:sz="4" w:space="0" w:color="auto"/>
              <w:right w:val="single" w:sz="8" w:space="0" w:color="auto"/>
            </w:tcBorders>
            <w:noWrap/>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59" w:type="dxa"/>
            <w:noWrap/>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A3360E">
        <w:trPr>
          <w:trHeight w:val="300"/>
        </w:trPr>
        <w:tc>
          <w:tcPr>
            <w:tcW w:w="701" w:type="dxa"/>
            <w:tcBorders>
              <w:top w:val="nil"/>
              <w:left w:val="single" w:sz="8" w:space="0" w:color="auto"/>
              <w:bottom w:val="single" w:sz="4" w:space="0" w:color="auto"/>
              <w:right w:val="single" w:sz="4" w:space="0" w:color="auto"/>
            </w:tcBorders>
            <w:vAlign w:val="bottom"/>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m</w:t>
            </w:r>
          </w:p>
        </w:tc>
        <w:tc>
          <w:tcPr>
            <w:tcW w:w="2715" w:type="dxa"/>
            <w:tcBorders>
              <w:top w:val="single" w:sz="4" w:space="0" w:color="auto"/>
              <w:left w:val="nil"/>
              <w:bottom w:val="single" w:sz="4" w:space="0" w:color="auto"/>
              <w:right w:val="single" w:sz="4" w:space="0" w:color="auto"/>
            </w:tcBorders>
            <w:vAlign w:val="bottom"/>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79" w:type="dxa"/>
            <w:gridSpan w:val="2"/>
            <w:tcBorders>
              <w:top w:val="nil"/>
              <w:left w:val="nil"/>
              <w:bottom w:val="single" w:sz="4" w:space="0" w:color="auto"/>
              <w:right w:val="single" w:sz="4" w:space="0" w:color="auto"/>
            </w:tcBorders>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59" w:type="dxa"/>
            <w:tcBorders>
              <w:top w:val="nil"/>
              <w:left w:val="nil"/>
              <w:bottom w:val="single" w:sz="4" w:space="0" w:color="auto"/>
              <w:right w:val="single" w:sz="4" w:space="0" w:color="auto"/>
            </w:tcBorders>
            <w:noWrap/>
            <w:vAlign w:val="bottom"/>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tc>
        <w:tc>
          <w:tcPr>
            <w:tcW w:w="1359" w:type="dxa"/>
            <w:tcBorders>
              <w:top w:val="nil"/>
              <w:left w:val="nil"/>
              <w:bottom w:val="single" w:sz="4" w:space="0" w:color="auto"/>
              <w:right w:val="single" w:sz="4" w:space="0" w:color="auto"/>
            </w:tcBorders>
            <w:noWrap/>
            <w:vAlign w:val="bottom"/>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tc>
        <w:tc>
          <w:tcPr>
            <w:tcW w:w="1461" w:type="dxa"/>
            <w:gridSpan w:val="2"/>
            <w:tcBorders>
              <w:top w:val="nil"/>
              <w:left w:val="nil"/>
              <w:bottom w:val="single" w:sz="4" w:space="0" w:color="auto"/>
              <w:right w:val="single" w:sz="4" w:space="0" w:color="auto"/>
            </w:tcBorders>
            <w:noWrap/>
            <w:vAlign w:val="bottom"/>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tc>
        <w:tc>
          <w:tcPr>
            <w:tcW w:w="2112" w:type="dxa"/>
            <w:tcBorders>
              <w:top w:val="nil"/>
              <w:left w:val="nil"/>
              <w:bottom w:val="single" w:sz="4" w:space="0" w:color="auto"/>
              <w:right w:val="single" w:sz="8" w:space="0" w:color="auto"/>
            </w:tcBorders>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A3360E">
        <w:trPr>
          <w:trHeight w:val="300"/>
        </w:trPr>
        <w:tc>
          <w:tcPr>
            <w:tcW w:w="701" w:type="dxa"/>
            <w:tcBorders>
              <w:top w:val="nil"/>
              <w:left w:val="single" w:sz="8" w:space="0" w:color="auto"/>
              <w:bottom w:val="single" w:sz="4" w:space="0" w:color="auto"/>
              <w:right w:val="single" w:sz="4" w:space="0" w:color="auto"/>
            </w:tcBorders>
            <w:noWrap/>
            <w:vAlign w:val="bottom"/>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715" w:type="dxa"/>
            <w:tcBorders>
              <w:top w:val="nil"/>
              <w:left w:val="nil"/>
              <w:bottom w:val="single" w:sz="4" w:space="0" w:color="auto"/>
              <w:right w:val="single" w:sz="4" w:space="0" w:color="auto"/>
            </w:tcBorders>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Сумма значений</w:t>
            </w:r>
          </w:p>
        </w:tc>
        <w:tc>
          <w:tcPr>
            <w:tcW w:w="979" w:type="dxa"/>
            <w:gridSpan w:val="2"/>
            <w:tcBorders>
              <w:top w:val="nil"/>
              <w:left w:val="nil"/>
              <w:bottom w:val="single" w:sz="4" w:space="0" w:color="auto"/>
              <w:right w:val="single" w:sz="4" w:space="0" w:color="auto"/>
            </w:tcBorders>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59" w:type="dxa"/>
            <w:tcBorders>
              <w:top w:val="nil"/>
              <w:left w:val="nil"/>
              <w:bottom w:val="single" w:sz="4" w:space="0" w:color="auto"/>
              <w:right w:val="single" w:sz="4" w:space="0" w:color="auto"/>
            </w:tcBorders>
            <w:noWrap/>
            <w:vAlign w:val="bottom"/>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tc>
        <w:tc>
          <w:tcPr>
            <w:tcW w:w="1359" w:type="dxa"/>
            <w:tcBorders>
              <w:top w:val="nil"/>
              <w:left w:val="nil"/>
              <w:bottom w:val="single" w:sz="4" w:space="0" w:color="auto"/>
              <w:right w:val="single" w:sz="4" w:space="0" w:color="auto"/>
            </w:tcBorders>
            <w:noWrap/>
            <w:vAlign w:val="bottom"/>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p>
        </w:tc>
        <w:tc>
          <w:tcPr>
            <w:tcW w:w="1461" w:type="dxa"/>
            <w:gridSpan w:val="2"/>
            <w:tcBorders>
              <w:top w:val="nil"/>
              <w:left w:val="nil"/>
              <w:bottom w:val="single" w:sz="4" w:space="0" w:color="auto"/>
              <w:right w:val="single" w:sz="4" w:space="0" w:color="auto"/>
            </w:tcBorders>
            <w:noWrap/>
            <w:vAlign w:val="bottom"/>
          </w:tcPr>
          <w:p w:rsidR="007954E7" w:rsidRPr="00F53BCC" w:rsidRDefault="00F918E2" w:rsidP="008F1C0C">
            <w:pPr>
              <w:spacing w:after="0" w:line="240" w:lineRule="auto"/>
              <w:jc w:val="right"/>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200</w:t>
            </w:r>
          </w:p>
        </w:tc>
        <w:tc>
          <w:tcPr>
            <w:tcW w:w="2112" w:type="dxa"/>
            <w:tcBorders>
              <w:top w:val="nil"/>
              <w:left w:val="nil"/>
              <w:bottom w:val="single" w:sz="4" w:space="0" w:color="auto"/>
              <w:right w:val="single" w:sz="8" w:space="0" w:color="auto"/>
            </w:tcBorders>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15"/>
        </w:trPr>
        <w:tc>
          <w:tcPr>
            <w:tcW w:w="8374" w:type="dxa"/>
            <w:gridSpan w:val="8"/>
            <w:tcBorders>
              <w:top w:val="single" w:sz="4" w:space="0" w:color="auto"/>
              <w:left w:val="single" w:sz="8" w:space="0" w:color="auto"/>
              <w:bottom w:val="single" w:sz="8" w:space="0" w:color="auto"/>
              <w:right w:val="single" w:sz="4" w:space="0" w:color="000000"/>
            </w:tcBorders>
            <w:vAlign w:val="center"/>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Cel - оценка степени достижения цели, решения задачи муниципальной программы (подпрограммы)</w:t>
            </w:r>
          </w:p>
        </w:tc>
        <w:tc>
          <w:tcPr>
            <w:tcW w:w="2112" w:type="dxa"/>
            <w:tcBorders>
              <w:top w:val="nil"/>
              <w:left w:val="nil"/>
              <w:bottom w:val="single" w:sz="8" w:space="0" w:color="auto"/>
              <w:right w:val="single" w:sz="8" w:space="0" w:color="auto"/>
            </w:tcBorders>
            <w:noWrap/>
            <w:vAlign w:val="bottom"/>
            <w:hideMark/>
          </w:tcPr>
          <w:p w:rsidR="007954E7" w:rsidRPr="00F53BCC" w:rsidRDefault="00F918E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100</w:t>
            </w: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765"/>
        </w:trPr>
        <w:tc>
          <w:tcPr>
            <w:tcW w:w="10486" w:type="dxa"/>
            <w:gridSpan w:val="9"/>
            <w:tcBorders>
              <w:top w:val="single" w:sz="8" w:space="0" w:color="auto"/>
              <w:left w:val="nil"/>
              <w:bottom w:val="nil"/>
              <w:right w:val="nil"/>
            </w:tcBorders>
            <w:vAlign w:val="center"/>
            <w:hideMark/>
          </w:tcPr>
          <w:p w:rsidR="007954E7" w:rsidRPr="00F53BCC" w:rsidRDefault="007954E7" w:rsidP="008F1C0C">
            <w:pPr>
              <w:spacing w:after="0" w:line="240" w:lineRule="auto"/>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Критерий 2 - Соответствие запланированному уровню затрат и эффективности использования средств бюджета МР "Медынский район" муниципальной программы (подпрограммы)</w:t>
            </w: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67373B">
        <w:trPr>
          <w:trHeight w:val="900"/>
        </w:trPr>
        <w:tc>
          <w:tcPr>
            <w:tcW w:w="3416" w:type="dxa"/>
            <w:gridSpan w:val="2"/>
            <w:tcBorders>
              <w:top w:val="single" w:sz="8" w:space="0" w:color="auto"/>
              <w:left w:val="single" w:sz="8" w:space="0" w:color="auto"/>
              <w:bottom w:val="single" w:sz="4" w:space="0" w:color="auto"/>
              <w:right w:val="single" w:sz="4" w:space="0" w:color="auto"/>
            </w:tcBorders>
            <w:noWrap/>
            <w:vAlign w:val="bottom"/>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138" w:type="dxa"/>
            <w:gridSpan w:val="3"/>
            <w:tcBorders>
              <w:top w:val="single" w:sz="8" w:space="0" w:color="auto"/>
              <w:left w:val="nil"/>
              <w:bottom w:val="single" w:sz="4" w:space="0" w:color="auto"/>
              <w:right w:val="single" w:sz="4" w:space="0" w:color="auto"/>
            </w:tcBorders>
            <w:vAlign w:val="center"/>
            <w:hideMark/>
          </w:tcPr>
          <w:p w:rsidR="007954E7" w:rsidRPr="00F53BCC" w:rsidRDefault="007954E7" w:rsidP="00F918E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L - объем бюджетных ассигнований, предусмотренных в муниципальной программе (подпрограмме) на 202</w:t>
            </w:r>
            <w:r w:rsidR="00F918E2" w:rsidRPr="00F53BCC">
              <w:rPr>
                <w:rFonts w:ascii="Times New Roman" w:eastAsia="Times New Roman" w:hAnsi="Times New Roman" w:cs="Times New Roman"/>
                <w:color w:val="000000"/>
                <w:sz w:val="24"/>
                <w:szCs w:val="24"/>
                <w:lang w:eastAsia="ru-RU"/>
              </w:rPr>
              <w:t>3</w:t>
            </w:r>
            <w:r w:rsidRPr="00F53BCC">
              <w:rPr>
                <w:rFonts w:ascii="Times New Roman" w:eastAsia="Times New Roman" w:hAnsi="Times New Roman" w:cs="Times New Roman"/>
                <w:color w:val="000000"/>
                <w:sz w:val="24"/>
                <w:szCs w:val="24"/>
                <w:lang w:eastAsia="ru-RU"/>
              </w:rPr>
              <w:t xml:space="preserve"> г. </w:t>
            </w:r>
          </w:p>
        </w:tc>
        <w:tc>
          <w:tcPr>
            <w:tcW w:w="1959" w:type="dxa"/>
            <w:gridSpan w:val="2"/>
            <w:tcBorders>
              <w:top w:val="single" w:sz="8" w:space="0" w:color="auto"/>
              <w:left w:val="nil"/>
              <w:bottom w:val="single" w:sz="4" w:space="0" w:color="auto"/>
              <w:right w:val="single" w:sz="4" w:space="0" w:color="auto"/>
            </w:tcBorders>
            <w:vAlign w:val="center"/>
            <w:hideMark/>
          </w:tcPr>
          <w:p w:rsidR="007954E7" w:rsidRPr="00F53BCC" w:rsidRDefault="007954E7" w:rsidP="00F918E2">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K - кассовое исполнение расходов в 202</w:t>
            </w:r>
            <w:r w:rsidR="00F918E2" w:rsidRPr="00F53BCC">
              <w:rPr>
                <w:rFonts w:ascii="Times New Roman" w:eastAsia="Times New Roman" w:hAnsi="Times New Roman" w:cs="Times New Roman"/>
                <w:color w:val="000000"/>
                <w:sz w:val="24"/>
                <w:szCs w:val="24"/>
                <w:lang w:eastAsia="ru-RU"/>
              </w:rPr>
              <w:t>3</w:t>
            </w:r>
            <w:r w:rsidRPr="00F53BCC">
              <w:rPr>
                <w:rFonts w:ascii="Times New Roman" w:eastAsia="Times New Roman" w:hAnsi="Times New Roman" w:cs="Times New Roman"/>
                <w:color w:val="000000"/>
                <w:sz w:val="24"/>
                <w:szCs w:val="24"/>
                <w:lang w:eastAsia="ru-RU"/>
              </w:rPr>
              <w:t xml:space="preserve"> году</w:t>
            </w:r>
          </w:p>
        </w:tc>
        <w:tc>
          <w:tcPr>
            <w:tcW w:w="2973" w:type="dxa"/>
            <w:gridSpan w:val="2"/>
            <w:tcBorders>
              <w:top w:val="single" w:sz="8" w:space="0" w:color="auto"/>
              <w:left w:val="nil"/>
              <w:bottom w:val="single" w:sz="4" w:space="0" w:color="auto"/>
              <w:right w:val="single" w:sz="8" w:space="0" w:color="000000"/>
            </w:tcBorders>
            <w:vAlign w:val="center"/>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Fin = K / L x 100%,</w:t>
            </w: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67373B">
        <w:trPr>
          <w:trHeight w:val="315"/>
        </w:trPr>
        <w:tc>
          <w:tcPr>
            <w:tcW w:w="3416" w:type="dxa"/>
            <w:gridSpan w:val="2"/>
            <w:tcBorders>
              <w:top w:val="single" w:sz="4" w:space="0" w:color="auto"/>
              <w:left w:val="single" w:sz="8" w:space="0" w:color="auto"/>
              <w:bottom w:val="single" w:sz="8" w:space="0" w:color="auto"/>
              <w:right w:val="single" w:sz="4" w:space="0" w:color="auto"/>
            </w:tcBorders>
            <w:vAlign w:val="center"/>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 Fin - уровень финансирования реализации основных мероприятий муниципальной программы (подпрограммы)</w:t>
            </w:r>
          </w:p>
        </w:tc>
        <w:tc>
          <w:tcPr>
            <w:tcW w:w="2138" w:type="dxa"/>
            <w:gridSpan w:val="3"/>
            <w:tcBorders>
              <w:top w:val="single" w:sz="4" w:space="0" w:color="auto"/>
              <w:left w:val="nil"/>
              <w:bottom w:val="single" w:sz="8" w:space="0" w:color="auto"/>
              <w:right w:val="single" w:sz="4" w:space="0" w:color="auto"/>
            </w:tcBorders>
            <w:noWrap/>
            <w:vAlign w:val="center"/>
          </w:tcPr>
          <w:p w:rsidR="008F3017" w:rsidRPr="00F53BCC" w:rsidRDefault="008F3017" w:rsidP="008F1C0C">
            <w:pPr>
              <w:spacing w:after="0" w:line="240" w:lineRule="auto"/>
              <w:jc w:val="center"/>
              <w:rPr>
                <w:rFonts w:ascii="Times New Roman" w:eastAsia="Times New Roman" w:hAnsi="Times New Roman" w:cs="Times New Roman"/>
                <w:color w:val="000000"/>
                <w:sz w:val="24"/>
                <w:szCs w:val="24"/>
                <w:lang w:eastAsia="ru-RU"/>
              </w:rPr>
            </w:pPr>
          </w:p>
          <w:p w:rsidR="00F918E2" w:rsidRPr="00F53BCC" w:rsidRDefault="00F918E2" w:rsidP="008F1C0C">
            <w:pPr>
              <w:spacing w:after="0" w:line="240" w:lineRule="auto"/>
              <w:jc w:val="center"/>
              <w:rPr>
                <w:rFonts w:ascii="Times New Roman" w:eastAsia="Times New Roman" w:hAnsi="Times New Roman" w:cs="Times New Roman"/>
                <w:color w:val="000000"/>
                <w:sz w:val="24"/>
                <w:szCs w:val="24"/>
                <w:lang w:eastAsia="ru-RU"/>
              </w:rPr>
            </w:pPr>
          </w:p>
          <w:p w:rsidR="00F918E2" w:rsidRPr="00F53BCC" w:rsidRDefault="00F918E2" w:rsidP="008F1C0C">
            <w:pPr>
              <w:spacing w:after="0" w:line="240" w:lineRule="auto"/>
              <w:jc w:val="center"/>
              <w:rPr>
                <w:rFonts w:ascii="Times New Roman" w:eastAsia="Times New Roman" w:hAnsi="Times New Roman" w:cs="Times New Roman"/>
                <w:color w:val="000000"/>
                <w:sz w:val="24"/>
                <w:szCs w:val="24"/>
                <w:lang w:eastAsia="ru-RU"/>
              </w:rPr>
            </w:pPr>
          </w:p>
          <w:p w:rsidR="00F918E2" w:rsidRPr="00F53BCC" w:rsidRDefault="00F918E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10 979 756,81</w:t>
            </w:r>
          </w:p>
        </w:tc>
        <w:tc>
          <w:tcPr>
            <w:tcW w:w="1959" w:type="dxa"/>
            <w:gridSpan w:val="2"/>
            <w:tcBorders>
              <w:top w:val="nil"/>
              <w:left w:val="nil"/>
              <w:bottom w:val="single" w:sz="8" w:space="0" w:color="auto"/>
              <w:right w:val="single" w:sz="4" w:space="0" w:color="auto"/>
            </w:tcBorders>
            <w:noWrap/>
            <w:vAlign w:val="bottom"/>
          </w:tcPr>
          <w:p w:rsidR="007954E7" w:rsidRPr="00F53BCC" w:rsidRDefault="00F918E2" w:rsidP="00966407">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10 336 893,36</w:t>
            </w:r>
          </w:p>
        </w:tc>
        <w:tc>
          <w:tcPr>
            <w:tcW w:w="2973" w:type="dxa"/>
            <w:gridSpan w:val="2"/>
            <w:tcBorders>
              <w:top w:val="single" w:sz="4" w:space="0" w:color="auto"/>
              <w:left w:val="nil"/>
              <w:bottom w:val="single" w:sz="8" w:space="0" w:color="auto"/>
              <w:right w:val="single" w:sz="8" w:space="0" w:color="000000"/>
            </w:tcBorders>
            <w:noWrap/>
            <w:vAlign w:val="bottom"/>
          </w:tcPr>
          <w:p w:rsidR="007954E7" w:rsidRPr="00F53BCC" w:rsidRDefault="00F918E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94,1</w:t>
            </w: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00"/>
        </w:trPr>
        <w:tc>
          <w:tcPr>
            <w:tcW w:w="8374" w:type="dxa"/>
            <w:gridSpan w:val="8"/>
            <w:vAlign w:val="center"/>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15"/>
        </w:trPr>
        <w:tc>
          <w:tcPr>
            <w:tcW w:w="701" w:type="dxa"/>
            <w:shd w:val="clear" w:color="auto" w:fill="FFFFFF"/>
            <w:vAlign w:val="center"/>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715" w:type="dxa"/>
            <w:shd w:val="clear" w:color="auto" w:fill="FFFFFF"/>
            <w:vAlign w:val="center"/>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959" w:type="dxa"/>
            <w:shd w:val="clear" w:color="auto" w:fill="FFFFFF"/>
            <w:vAlign w:val="center"/>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179" w:type="dxa"/>
            <w:gridSpan w:val="2"/>
            <w:shd w:val="clear" w:color="auto" w:fill="FFFFFF"/>
            <w:vAlign w:val="center"/>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359" w:type="dxa"/>
            <w:shd w:val="clear" w:color="auto" w:fill="FFFFFF"/>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1461" w:type="dxa"/>
            <w:gridSpan w:val="2"/>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00"/>
        </w:trPr>
        <w:tc>
          <w:tcPr>
            <w:tcW w:w="8374" w:type="dxa"/>
            <w:gridSpan w:val="8"/>
            <w:tcBorders>
              <w:top w:val="single" w:sz="8" w:space="0" w:color="auto"/>
              <w:left w:val="single" w:sz="8" w:space="0" w:color="auto"/>
              <w:bottom w:val="single" w:sz="4" w:space="0" w:color="auto"/>
              <w:right w:val="single" w:sz="8" w:space="0" w:color="000000"/>
            </w:tcBorders>
            <w:noWrap/>
            <w:vAlign w:val="bottom"/>
            <w:hideMark/>
          </w:tcPr>
          <w:p w:rsidR="007954E7" w:rsidRPr="00F53BCC" w:rsidRDefault="007954E7"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Комплексная оценка эффективности реализации муниципальной программы (подпрограммы) </w:t>
            </w: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00"/>
        </w:trPr>
        <w:tc>
          <w:tcPr>
            <w:tcW w:w="5554" w:type="dxa"/>
            <w:gridSpan w:val="5"/>
            <w:tcBorders>
              <w:top w:val="single" w:sz="4" w:space="0" w:color="auto"/>
              <w:left w:val="single" w:sz="8" w:space="0" w:color="auto"/>
              <w:bottom w:val="single" w:sz="4" w:space="0" w:color="auto"/>
              <w:right w:val="single" w:sz="4" w:space="0" w:color="auto"/>
            </w:tcBorders>
            <w:noWrap/>
            <w:vAlign w:val="bottom"/>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w:t>
            </w:r>
          </w:p>
        </w:tc>
        <w:tc>
          <w:tcPr>
            <w:tcW w:w="2820" w:type="dxa"/>
            <w:gridSpan w:val="3"/>
            <w:tcBorders>
              <w:top w:val="single" w:sz="4" w:space="0" w:color="auto"/>
              <w:left w:val="nil"/>
              <w:bottom w:val="single" w:sz="4" w:space="0" w:color="auto"/>
              <w:right w:val="single" w:sz="8" w:space="0" w:color="000000"/>
            </w:tcBorders>
            <w:noWrap/>
            <w:vAlign w:val="bottom"/>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O = (Cel + Fin ) / 2</w:t>
            </w: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15"/>
        </w:trPr>
        <w:tc>
          <w:tcPr>
            <w:tcW w:w="5554" w:type="dxa"/>
            <w:gridSpan w:val="5"/>
            <w:tcBorders>
              <w:top w:val="single" w:sz="4" w:space="0" w:color="auto"/>
              <w:left w:val="single" w:sz="8" w:space="0" w:color="auto"/>
              <w:bottom w:val="single" w:sz="8" w:space="0" w:color="auto"/>
              <w:right w:val="single" w:sz="4" w:space="0" w:color="auto"/>
            </w:tcBorders>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 xml:space="preserve">O - комплексная оценка эффективности реализации муниципальной программы </w:t>
            </w:r>
          </w:p>
        </w:tc>
        <w:tc>
          <w:tcPr>
            <w:tcW w:w="2820" w:type="dxa"/>
            <w:gridSpan w:val="3"/>
            <w:tcBorders>
              <w:top w:val="single" w:sz="4" w:space="0" w:color="auto"/>
              <w:left w:val="nil"/>
              <w:bottom w:val="single" w:sz="8" w:space="0" w:color="auto"/>
              <w:right w:val="single" w:sz="8" w:space="0" w:color="000000"/>
            </w:tcBorders>
            <w:noWrap/>
            <w:vAlign w:val="bottom"/>
            <w:hideMark/>
          </w:tcPr>
          <w:p w:rsidR="007954E7" w:rsidRPr="00F53BCC" w:rsidRDefault="00F918E2"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97,1</w:t>
            </w: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15"/>
        </w:trPr>
        <w:tc>
          <w:tcPr>
            <w:tcW w:w="701"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2715"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1179" w:type="dxa"/>
            <w:gridSpan w:val="2"/>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13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1461" w:type="dxa"/>
            <w:gridSpan w:val="2"/>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15"/>
        </w:trPr>
        <w:tc>
          <w:tcPr>
            <w:tcW w:w="8374" w:type="dxa"/>
            <w:gridSpan w:val="8"/>
            <w:tcBorders>
              <w:top w:val="single" w:sz="8" w:space="0" w:color="auto"/>
              <w:left w:val="single" w:sz="8" w:space="0" w:color="auto"/>
              <w:bottom w:val="nil"/>
              <w:right w:val="single" w:sz="8" w:space="0" w:color="000000"/>
            </w:tcBorders>
            <w:vAlign w:val="center"/>
            <w:hideMark/>
          </w:tcPr>
          <w:p w:rsidR="007954E7" w:rsidRPr="00F53BCC" w:rsidRDefault="007954E7" w:rsidP="008F1C0C">
            <w:pPr>
              <w:spacing w:after="0" w:line="240" w:lineRule="auto"/>
              <w:jc w:val="center"/>
              <w:rPr>
                <w:rFonts w:ascii="Times New Roman" w:eastAsia="Times New Roman" w:hAnsi="Times New Roman" w:cs="Times New Roman"/>
                <w:b/>
                <w:bCs/>
                <w:color w:val="000000"/>
                <w:sz w:val="24"/>
                <w:szCs w:val="24"/>
                <w:lang w:eastAsia="ru-RU"/>
              </w:rPr>
            </w:pPr>
            <w:r w:rsidRPr="00F53BCC">
              <w:rPr>
                <w:rFonts w:ascii="Times New Roman" w:eastAsia="Times New Roman" w:hAnsi="Times New Roman" w:cs="Times New Roman"/>
                <w:b/>
                <w:bCs/>
                <w:color w:val="000000"/>
                <w:sz w:val="24"/>
                <w:szCs w:val="24"/>
                <w:lang w:eastAsia="ru-RU"/>
              </w:rPr>
              <w:t xml:space="preserve">Градации оценки эффективности реализации муниципальной программы </w:t>
            </w: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00"/>
        </w:trPr>
        <w:tc>
          <w:tcPr>
            <w:tcW w:w="4375" w:type="dxa"/>
            <w:gridSpan w:val="3"/>
            <w:tcBorders>
              <w:top w:val="single" w:sz="8" w:space="0" w:color="auto"/>
              <w:left w:val="single" w:sz="8" w:space="0" w:color="auto"/>
              <w:bottom w:val="single" w:sz="4" w:space="0" w:color="auto"/>
              <w:right w:val="single" w:sz="4" w:space="0" w:color="auto"/>
            </w:tcBorders>
            <w:vAlign w:val="center"/>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Виды результатов оценки</w:t>
            </w:r>
          </w:p>
        </w:tc>
        <w:tc>
          <w:tcPr>
            <w:tcW w:w="3999" w:type="dxa"/>
            <w:gridSpan w:val="5"/>
            <w:tcBorders>
              <w:top w:val="single" w:sz="8" w:space="0" w:color="auto"/>
              <w:left w:val="nil"/>
              <w:bottom w:val="single" w:sz="4" w:space="0" w:color="auto"/>
              <w:right w:val="single" w:sz="8" w:space="0" w:color="000000"/>
            </w:tcBorders>
            <w:vAlign w:val="center"/>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Границы диапазона оценки</w:t>
            </w: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00"/>
        </w:trPr>
        <w:tc>
          <w:tcPr>
            <w:tcW w:w="4375" w:type="dxa"/>
            <w:gridSpan w:val="3"/>
            <w:tcBorders>
              <w:top w:val="single" w:sz="4" w:space="0" w:color="auto"/>
              <w:left w:val="single" w:sz="8" w:space="0" w:color="auto"/>
              <w:bottom w:val="single" w:sz="4" w:space="0" w:color="auto"/>
              <w:right w:val="single" w:sz="4" w:space="0" w:color="auto"/>
            </w:tcBorders>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Высокий уровень эффективности</w:t>
            </w:r>
          </w:p>
        </w:tc>
        <w:tc>
          <w:tcPr>
            <w:tcW w:w="3999" w:type="dxa"/>
            <w:gridSpan w:val="5"/>
            <w:tcBorders>
              <w:top w:val="single" w:sz="4" w:space="0" w:color="auto"/>
              <w:left w:val="nil"/>
              <w:bottom w:val="single" w:sz="4" w:space="0" w:color="auto"/>
              <w:right w:val="single" w:sz="8" w:space="0" w:color="000000"/>
            </w:tcBorders>
            <w:noWrap/>
            <w:vAlign w:val="bottom"/>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95% и более</w:t>
            </w: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00"/>
        </w:trPr>
        <w:tc>
          <w:tcPr>
            <w:tcW w:w="4375" w:type="dxa"/>
            <w:gridSpan w:val="3"/>
            <w:tcBorders>
              <w:top w:val="single" w:sz="4" w:space="0" w:color="auto"/>
              <w:left w:val="single" w:sz="8" w:space="0" w:color="auto"/>
              <w:bottom w:val="single" w:sz="4" w:space="0" w:color="auto"/>
              <w:right w:val="single" w:sz="4" w:space="0" w:color="auto"/>
            </w:tcBorders>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Удовлетворительный уровень эффективности</w:t>
            </w:r>
          </w:p>
        </w:tc>
        <w:tc>
          <w:tcPr>
            <w:tcW w:w="3999" w:type="dxa"/>
            <w:gridSpan w:val="5"/>
            <w:tcBorders>
              <w:top w:val="single" w:sz="4" w:space="0" w:color="auto"/>
              <w:left w:val="nil"/>
              <w:bottom w:val="single" w:sz="4" w:space="0" w:color="auto"/>
              <w:right w:val="single" w:sz="8" w:space="0" w:color="000000"/>
            </w:tcBorders>
            <w:noWrap/>
            <w:vAlign w:val="bottom"/>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от 80% до 95%</w:t>
            </w: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r w:rsidR="007954E7" w:rsidRPr="00F53BCC" w:rsidTr="002E523C">
        <w:trPr>
          <w:trHeight w:val="315"/>
        </w:trPr>
        <w:tc>
          <w:tcPr>
            <w:tcW w:w="4375" w:type="dxa"/>
            <w:gridSpan w:val="3"/>
            <w:tcBorders>
              <w:top w:val="single" w:sz="4" w:space="0" w:color="auto"/>
              <w:left w:val="single" w:sz="8" w:space="0" w:color="auto"/>
              <w:bottom w:val="single" w:sz="8" w:space="0" w:color="auto"/>
              <w:right w:val="single" w:sz="4" w:space="0" w:color="auto"/>
            </w:tcBorders>
            <w:noWrap/>
            <w:vAlign w:val="bottom"/>
            <w:hideMark/>
          </w:tcPr>
          <w:p w:rsidR="007954E7" w:rsidRPr="00F53BCC" w:rsidRDefault="007954E7" w:rsidP="008F1C0C">
            <w:pPr>
              <w:spacing w:after="0" w:line="240" w:lineRule="auto"/>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Неудовлетворительный уровень эффективности</w:t>
            </w:r>
          </w:p>
        </w:tc>
        <w:tc>
          <w:tcPr>
            <w:tcW w:w="3999" w:type="dxa"/>
            <w:gridSpan w:val="5"/>
            <w:tcBorders>
              <w:top w:val="single" w:sz="4" w:space="0" w:color="auto"/>
              <w:left w:val="nil"/>
              <w:bottom w:val="single" w:sz="8" w:space="0" w:color="auto"/>
              <w:right w:val="single" w:sz="8" w:space="0" w:color="000000"/>
            </w:tcBorders>
            <w:noWrap/>
            <w:vAlign w:val="bottom"/>
            <w:hideMark/>
          </w:tcPr>
          <w:p w:rsidR="007954E7" w:rsidRPr="00F53BCC" w:rsidRDefault="007954E7" w:rsidP="008F1C0C">
            <w:pPr>
              <w:spacing w:after="0" w:line="240" w:lineRule="auto"/>
              <w:jc w:val="center"/>
              <w:rPr>
                <w:rFonts w:ascii="Times New Roman" w:eastAsia="Times New Roman" w:hAnsi="Times New Roman" w:cs="Times New Roman"/>
                <w:color w:val="000000"/>
                <w:sz w:val="24"/>
                <w:szCs w:val="24"/>
                <w:lang w:eastAsia="ru-RU"/>
              </w:rPr>
            </w:pPr>
            <w:r w:rsidRPr="00F53BCC">
              <w:rPr>
                <w:rFonts w:ascii="Times New Roman" w:eastAsia="Times New Roman" w:hAnsi="Times New Roman" w:cs="Times New Roman"/>
                <w:color w:val="000000"/>
                <w:sz w:val="24"/>
                <w:szCs w:val="24"/>
                <w:lang w:eastAsia="ru-RU"/>
              </w:rPr>
              <w:t>менее 80%</w:t>
            </w:r>
          </w:p>
        </w:tc>
        <w:tc>
          <w:tcPr>
            <w:tcW w:w="2112"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c>
          <w:tcPr>
            <w:tcW w:w="959" w:type="dxa"/>
            <w:noWrap/>
            <w:vAlign w:val="bottom"/>
            <w:hideMark/>
          </w:tcPr>
          <w:p w:rsidR="007954E7" w:rsidRPr="00F53BCC" w:rsidRDefault="007954E7" w:rsidP="008F1C0C">
            <w:pPr>
              <w:spacing w:after="0" w:line="240" w:lineRule="auto"/>
              <w:rPr>
                <w:rFonts w:ascii="Times New Roman" w:eastAsia="Calibri" w:hAnsi="Times New Roman" w:cs="Times New Roman"/>
                <w:sz w:val="24"/>
                <w:szCs w:val="24"/>
              </w:rPr>
            </w:pPr>
          </w:p>
        </w:tc>
      </w:tr>
    </w:tbl>
    <w:p w:rsidR="002E523C" w:rsidRPr="00F53BCC" w:rsidRDefault="002E523C" w:rsidP="008F1C0C">
      <w:pPr>
        <w:spacing w:after="0" w:line="240" w:lineRule="auto"/>
        <w:rPr>
          <w:rFonts w:ascii="Times New Roman" w:eastAsia="Times New Roman" w:hAnsi="Times New Roman" w:cs="Times New Roman"/>
          <w:sz w:val="24"/>
          <w:szCs w:val="24"/>
        </w:rPr>
      </w:pPr>
    </w:p>
    <w:p w:rsidR="002E523C" w:rsidRPr="00F53BCC" w:rsidRDefault="002E523C" w:rsidP="008F1C0C">
      <w:pPr>
        <w:spacing w:after="0" w:line="240" w:lineRule="auto"/>
        <w:rPr>
          <w:rFonts w:ascii="Times New Roman" w:eastAsia="Calibri" w:hAnsi="Times New Roman" w:cs="Times New Roman"/>
          <w:sz w:val="24"/>
          <w:szCs w:val="24"/>
        </w:rPr>
      </w:pPr>
    </w:p>
    <w:p w:rsidR="002E523C" w:rsidRPr="00F53BCC" w:rsidRDefault="002E523C" w:rsidP="008F1C0C">
      <w:pPr>
        <w:spacing w:after="0" w:line="240" w:lineRule="auto"/>
        <w:rPr>
          <w:rFonts w:ascii="Times New Roman" w:hAnsi="Times New Roman" w:cs="Times New Roman"/>
          <w:sz w:val="24"/>
          <w:szCs w:val="24"/>
        </w:rPr>
      </w:pPr>
    </w:p>
    <w:sectPr w:rsidR="002E523C" w:rsidRPr="00F53BCC" w:rsidSect="000A6B4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515E"/>
    <w:multiLevelType w:val="hybridMultilevel"/>
    <w:tmpl w:val="7356215A"/>
    <w:lvl w:ilvl="0" w:tplc="23E681C4">
      <w:start w:val="1"/>
      <w:numFmt w:val="bullet"/>
      <w:lvlText w:val=""/>
      <w:lvlJc w:val="left"/>
      <w:pPr>
        <w:ind w:left="360" w:hanging="360"/>
      </w:pPr>
      <w:rPr>
        <w:rFonts w:ascii="Symbol" w:hAnsi="Symbol" w:hint="default"/>
        <w:sz w:val="16"/>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
    <w:nsid w:val="0D2F6F01"/>
    <w:multiLevelType w:val="hybridMultilevel"/>
    <w:tmpl w:val="8C504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E4527"/>
    <w:multiLevelType w:val="hybridMultilevel"/>
    <w:tmpl w:val="FC9EFE00"/>
    <w:lvl w:ilvl="0" w:tplc="CBF2B832">
      <w:start w:val="1"/>
      <w:numFmt w:val="decimal"/>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2C1B5667"/>
    <w:multiLevelType w:val="hybridMultilevel"/>
    <w:tmpl w:val="47CE3E6C"/>
    <w:lvl w:ilvl="0" w:tplc="2590743A">
      <w:start w:val="1"/>
      <w:numFmt w:val="decimal"/>
      <w:lvlText w:val="%1."/>
      <w:lvlJc w:val="left"/>
      <w:pPr>
        <w:tabs>
          <w:tab w:val="num" w:pos="1080"/>
        </w:tabs>
        <w:ind w:left="1080" w:hanging="360"/>
      </w:pPr>
      <w:rPr>
        <w:rFonts w:cs="Times New Roman"/>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2DA41B15"/>
    <w:multiLevelType w:val="hybridMultilevel"/>
    <w:tmpl w:val="4EE2B380"/>
    <w:lvl w:ilvl="0" w:tplc="98D2377E">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458139C9"/>
    <w:multiLevelType w:val="hybridMultilevel"/>
    <w:tmpl w:val="62F6CE4E"/>
    <w:lvl w:ilvl="0" w:tplc="0060BD8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A5523"/>
    <w:multiLevelType w:val="hybridMultilevel"/>
    <w:tmpl w:val="AF76F4AE"/>
    <w:lvl w:ilvl="0" w:tplc="C094845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52B07BAB"/>
    <w:multiLevelType w:val="hybridMultilevel"/>
    <w:tmpl w:val="2AAA0B08"/>
    <w:lvl w:ilvl="0" w:tplc="7E642D84">
      <w:start w:val="1"/>
      <w:numFmt w:val="decimal"/>
      <w:lvlText w:val="%1."/>
      <w:lvlJc w:val="left"/>
      <w:pPr>
        <w:ind w:left="36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8">
    <w:nsid w:val="543668F1"/>
    <w:multiLevelType w:val="hybridMultilevel"/>
    <w:tmpl w:val="5B08A0D8"/>
    <w:lvl w:ilvl="0" w:tplc="53F8DB6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9">
    <w:nsid w:val="578C6339"/>
    <w:multiLevelType w:val="hybridMultilevel"/>
    <w:tmpl w:val="AB7C524A"/>
    <w:lvl w:ilvl="0" w:tplc="DAF68BB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65D90F92"/>
    <w:multiLevelType w:val="hybridMultilevel"/>
    <w:tmpl w:val="7FF2D91E"/>
    <w:lvl w:ilvl="0" w:tplc="74BA9C16">
      <w:start w:val="1"/>
      <w:numFmt w:val="decimal"/>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6CFD079F"/>
    <w:multiLevelType w:val="hybridMultilevel"/>
    <w:tmpl w:val="7FB607BE"/>
    <w:lvl w:ilvl="0" w:tplc="667064FC">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3C"/>
    <w:rsid w:val="00000402"/>
    <w:rsid w:val="00004F8F"/>
    <w:rsid w:val="000079C9"/>
    <w:rsid w:val="000113D0"/>
    <w:rsid w:val="0001282B"/>
    <w:rsid w:val="00014E39"/>
    <w:rsid w:val="00014E8D"/>
    <w:rsid w:val="000162FA"/>
    <w:rsid w:val="00016D61"/>
    <w:rsid w:val="000234A3"/>
    <w:rsid w:val="00024FA3"/>
    <w:rsid w:val="00027D3D"/>
    <w:rsid w:val="00030598"/>
    <w:rsid w:val="00032E61"/>
    <w:rsid w:val="000366AF"/>
    <w:rsid w:val="00053492"/>
    <w:rsid w:val="00062319"/>
    <w:rsid w:val="00062DDD"/>
    <w:rsid w:val="00063893"/>
    <w:rsid w:val="000676E1"/>
    <w:rsid w:val="00070001"/>
    <w:rsid w:val="0007133F"/>
    <w:rsid w:val="000713FF"/>
    <w:rsid w:val="00077D98"/>
    <w:rsid w:val="000876B5"/>
    <w:rsid w:val="000909AE"/>
    <w:rsid w:val="000A59F9"/>
    <w:rsid w:val="000A6B40"/>
    <w:rsid w:val="000A6B4D"/>
    <w:rsid w:val="000A74A7"/>
    <w:rsid w:val="000C244D"/>
    <w:rsid w:val="000D01C5"/>
    <w:rsid w:val="000E0CC6"/>
    <w:rsid w:val="000E2860"/>
    <w:rsid w:val="000F6091"/>
    <w:rsid w:val="00104095"/>
    <w:rsid w:val="00105736"/>
    <w:rsid w:val="00107338"/>
    <w:rsid w:val="001149C6"/>
    <w:rsid w:val="001553FF"/>
    <w:rsid w:val="001616BE"/>
    <w:rsid w:val="00167244"/>
    <w:rsid w:val="00170E44"/>
    <w:rsid w:val="00172B98"/>
    <w:rsid w:val="00173E6C"/>
    <w:rsid w:val="0018092A"/>
    <w:rsid w:val="00185B1C"/>
    <w:rsid w:val="00187CC1"/>
    <w:rsid w:val="00190B5D"/>
    <w:rsid w:val="00193AD9"/>
    <w:rsid w:val="001B632C"/>
    <w:rsid w:val="001C2BC8"/>
    <w:rsid w:val="001C57B6"/>
    <w:rsid w:val="001D47E8"/>
    <w:rsid w:val="001D61B6"/>
    <w:rsid w:val="001D6AF1"/>
    <w:rsid w:val="001E287D"/>
    <w:rsid w:val="001E6404"/>
    <w:rsid w:val="00200EB7"/>
    <w:rsid w:val="00201C4B"/>
    <w:rsid w:val="00211C3D"/>
    <w:rsid w:val="002123EA"/>
    <w:rsid w:val="00213556"/>
    <w:rsid w:val="00224D7E"/>
    <w:rsid w:val="00226107"/>
    <w:rsid w:val="002302E5"/>
    <w:rsid w:val="00230F07"/>
    <w:rsid w:val="00233B26"/>
    <w:rsid w:val="00241A86"/>
    <w:rsid w:val="00241D5F"/>
    <w:rsid w:val="00242FE2"/>
    <w:rsid w:val="00246C80"/>
    <w:rsid w:val="00250E0C"/>
    <w:rsid w:val="00254A82"/>
    <w:rsid w:val="002627AC"/>
    <w:rsid w:val="00265A47"/>
    <w:rsid w:val="00267150"/>
    <w:rsid w:val="00270139"/>
    <w:rsid w:val="00271752"/>
    <w:rsid w:val="002851EB"/>
    <w:rsid w:val="002853E0"/>
    <w:rsid w:val="00291FB6"/>
    <w:rsid w:val="00295390"/>
    <w:rsid w:val="00295490"/>
    <w:rsid w:val="002A35BD"/>
    <w:rsid w:val="002A6795"/>
    <w:rsid w:val="002A7D15"/>
    <w:rsid w:val="002B67BE"/>
    <w:rsid w:val="002C092F"/>
    <w:rsid w:val="002C4F4C"/>
    <w:rsid w:val="002C61FA"/>
    <w:rsid w:val="002C6847"/>
    <w:rsid w:val="002D09F5"/>
    <w:rsid w:val="002D395E"/>
    <w:rsid w:val="002E037E"/>
    <w:rsid w:val="002E523C"/>
    <w:rsid w:val="002F6676"/>
    <w:rsid w:val="00300A4D"/>
    <w:rsid w:val="00302911"/>
    <w:rsid w:val="00303F02"/>
    <w:rsid w:val="00316627"/>
    <w:rsid w:val="0032414A"/>
    <w:rsid w:val="0032551F"/>
    <w:rsid w:val="003316B2"/>
    <w:rsid w:val="0033265C"/>
    <w:rsid w:val="003329FA"/>
    <w:rsid w:val="003401B9"/>
    <w:rsid w:val="00342932"/>
    <w:rsid w:val="00343768"/>
    <w:rsid w:val="00344670"/>
    <w:rsid w:val="003545B3"/>
    <w:rsid w:val="003606D5"/>
    <w:rsid w:val="00361A1B"/>
    <w:rsid w:val="0036319C"/>
    <w:rsid w:val="003659A9"/>
    <w:rsid w:val="0037123C"/>
    <w:rsid w:val="00380AEB"/>
    <w:rsid w:val="00381221"/>
    <w:rsid w:val="003821AE"/>
    <w:rsid w:val="00383015"/>
    <w:rsid w:val="003835BC"/>
    <w:rsid w:val="0038742C"/>
    <w:rsid w:val="003930CB"/>
    <w:rsid w:val="003A23E9"/>
    <w:rsid w:val="003A2B7E"/>
    <w:rsid w:val="003A50C4"/>
    <w:rsid w:val="003A5A61"/>
    <w:rsid w:val="003A65E0"/>
    <w:rsid w:val="003B29E9"/>
    <w:rsid w:val="003B3DC0"/>
    <w:rsid w:val="003B7E5A"/>
    <w:rsid w:val="003C403F"/>
    <w:rsid w:val="003C622A"/>
    <w:rsid w:val="003D3CEA"/>
    <w:rsid w:val="003E24C7"/>
    <w:rsid w:val="003E454E"/>
    <w:rsid w:val="003E5EDD"/>
    <w:rsid w:val="003E60A1"/>
    <w:rsid w:val="003E71C3"/>
    <w:rsid w:val="003E726C"/>
    <w:rsid w:val="003E7D82"/>
    <w:rsid w:val="003F5E9A"/>
    <w:rsid w:val="004019EE"/>
    <w:rsid w:val="004166C0"/>
    <w:rsid w:val="00416ED9"/>
    <w:rsid w:val="0042184B"/>
    <w:rsid w:val="00424993"/>
    <w:rsid w:val="00424BF0"/>
    <w:rsid w:val="00427EF6"/>
    <w:rsid w:val="00433596"/>
    <w:rsid w:val="004443F1"/>
    <w:rsid w:val="00445ABC"/>
    <w:rsid w:val="004511AF"/>
    <w:rsid w:val="004534B7"/>
    <w:rsid w:val="00453966"/>
    <w:rsid w:val="00455E02"/>
    <w:rsid w:val="00466D76"/>
    <w:rsid w:val="00472F2D"/>
    <w:rsid w:val="0047408B"/>
    <w:rsid w:val="004843A6"/>
    <w:rsid w:val="0049091A"/>
    <w:rsid w:val="00492486"/>
    <w:rsid w:val="00495397"/>
    <w:rsid w:val="004B104B"/>
    <w:rsid w:val="004B2445"/>
    <w:rsid w:val="004C5983"/>
    <w:rsid w:val="004D3F14"/>
    <w:rsid w:val="004D4316"/>
    <w:rsid w:val="004D4638"/>
    <w:rsid w:val="004D4CB6"/>
    <w:rsid w:val="004E5618"/>
    <w:rsid w:val="004F5659"/>
    <w:rsid w:val="004F5F5C"/>
    <w:rsid w:val="004F6217"/>
    <w:rsid w:val="00502671"/>
    <w:rsid w:val="00505921"/>
    <w:rsid w:val="00510BB9"/>
    <w:rsid w:val="00523F01"/>
    <w:rsid w:val="00525B66"/>
    <w:rsid w:val="00526134"/>
    <w:rsid w:val="00532858"/>
    <w:rsid w:val="005346D7"/>
    <w:rsid w:val="00534719"/>
    <w:rsid w:val="00542636"/>
    <w:rsid w:val="005440EE"/>
    <w:rsid w:val="00544DB6"/>
    <w:rsid w:val="00550370"/>
    <w:rsid w:val="0055581C"/>
    <w:rsid w:val="0055753C"/>
    <w:rsid w:val="00562762"/>
    <w:rsid w:val="00567E8B"/>
    <w:rsid w:val="00570947"/>
    <w:rsid w:val="005714CF"/>
    <w:rsid w:val="00572FDE"/>
    <w:rsid w:val="00577D74"/>
    <w:rsid w:val="00580127"/>
    <w:rsid w:val="00582B5E"/>
    <w:rsid w:val="00583705"/>
    <w:rsid w:val="005873C5"/>
    <w:rsid w:val="00594772"/>
    <w:rsid w:val="00596E2A"/>
    <w:rsid w:val="005A567D"/>
    <w:rsid w:val="005A596F"/>
    <w:rsid w:val="005A667A"/>
    <w:rsid w:val="005B111A"/>
    <w:rsid w:val="005B67D7"/>
    <w:rsid w:val="005D0FBB"/>
    <w:rsid w:val="005D19A2"/>
    <w:rsid w:val="005D253F"/>
    <w:rsid w:val="005D77FA"/>
    <w:rsid w:val="005E4823"/>
    <w:rsid w:val="005F7223"/>
    <w:rsid w:val="006025A2"/>
    <w:rsid w:val="0060358B"/>
    <w:rsid w:val="00610010"/>
    <w:rsid w:val="00613E1A"/>
    <w:rsid w:val="00621223"/>
    <w:rsid w:val="00636F0E"/>
    <w:rsid w:val="00640F5C"/>
    <w:rsid w:val="0064336C"/>
    <w:rsid w:val="006449BD"/>
    <w:rsid w:val="00644A3F"/>
    <w:rsid w:val="00652139"/>
    <w:rsid w:val="00653F72"/>
    <w:rsid w:val="00661201"/>
    <w:rsid w:val="00664389"/>
    <w:rsid w:val="0066741F"/>
    <w:rsid w:val="00673244"/>
    <w:rsid w:val="0067373B"/>
    <w:rsid w:val="006744CA"/>
    <w:rsid w:val="00695AE4"/>
    <w:rsid w:val="006A559C"/>
    <w:rsid w:val="006A64F6"/>
    <w:rsid w:val="006B5EEA"/>
    <w:rsid w:val="006C0CE1"/>
    <w:rsid w:val="006D542A"/>
    <w:rsid w:val="006E71AA"/>
    <w:rsid w:val="006F0384"/>
    <w:rsid w:val="006F176D"/>
    <w:rsid w:val="006F1D80"/>
    <w:rsid w:val="006F2A5B"/>
    <w:rsid w:val="006F413A"/>
    <w:rsid w:val="00701380"/>
    <w:rsid w:val="00707E79"/>
    <w:rsid w:val="00717B32"/>
    <w:rsid w:val="00717CAE"/>
    <w:rsid w:val="00717EDB"/>
    <w:rsid w:val="007339CE"/>
    <w:rsid w:val="00753C52"/>
    <w:rsid w:val="00756057"/>
    <w:rsid w:val="00757CE8"/>
    <w:rsid w:val="00773116"/>
    <w:rsid w:val="00775A32"/>
    <w:rsid w:val="00782409"/>
    <w:rsid w:val="00784254"/>
    <w:rsid w:val="007954E7"/>
    <w:rsid w:val="007A36D7"/>
    <w:rsid w:val="007A7DF9"/>
    <w:rsid w:val="007B1CC9"/>
    <w:rsid w:val="007C1F5F"/>
    <w:rsid w:val="007C319E"/>
    <w:rsid w:val="007D1231"/>
    <w:rsid w:val="007D45FD"/>
    <w:rsid w:val="007D525E"/>
    <w:rsid w:val="007F2900"/>
    <w:rsid w:val="007F3351"/>
    <w:rsid w:val="007F449A"/>
    <w:rsid w:val="00803FB7"/>
    <w:rsid w:val="00805C62"/>
    <w:rsid w:val="00806C55"/>
    <w:rsid w:val="008100E9"/>
    <w:rsid w:val="00810597"/>
    <w:rsid w:val="00811C5B"/>
    <w:rsid w:val="00815555"/>
    <w:rsid w:val="008161D9"/>
    <w:rsid w:val="008166CD"/>
    <w:rsid w:val="00833120"/>
    <w:rsid w:val="008333A6"/>
    <w:rsid w:val="00840FFA"/>
    <w:rsid w:val="0084188B"/>
    <w:rsid w:val="008459BD"/>
    <w:rsid w:val="008520ED"/>
    <w:rsid w:val="0085488A"/>
    <w:rsid w:val="008617C0"/>
    <w:rsid w:val="008636AC"/>
    <w:rsid w:val="00865491"/>
    <w:rsid w:val="00865551"/>
    <w:rsid w:val="00885C83"/>
    <w:rsid w:val="008916F8"/>
    <w:rsid w:val="00894C11"/>
    <w:rsid w:val="008A6641"/>
    <w:rsid w:val="008A6685"/>
    <w:rsid w:val="008C467F"/>
    <w:rsid w:val="008C5844"/>
    <w:rsid w:val="008D3B93"/>
    <w:rsid w:val="008D6D7D"/>
    <w:rsid w:val="008E462E"/>
    <w:rsid w:val="008F1C0C"/>
    <w:rsid w:val="008F3017"/>
    <w:rsid w:val="0090107D"/>
    <w:rsid w:val="00901D54"/>
    <w:rsid w:val="009051A8"/>
    <w:rsid w:val="00912DDD"/>
    <w:rsid w:val="00923300"/>
    <w:rsid w:val="0093102F"/>
    <w:rsid w:val="00931354"/>
    <w:rsid w:val="0094646C"/>
    <w:rsid w:val="00946C9D"/>
    <w:rsid w:val="00951652"/>
    <w:rsid w:val="009541DA"/>
    <w:rsid w:val="009549F2"/>
    <w:rsid w:val="00957820"/>
    <w:rsid w:val="00964BAD"/>
    <w:rsid w:val="00966407"/>
    <w:rsid w:val="009769B9"/>
    <w:rsid w:val="00987145"/>
    <w:rsid w:val="009913D8"/>
    <w:rsid w:val="009A75D8"/>
    <w:rsid w:val="009B41CA"/>
    <w:rsid w:val="009B637A"/>
    <w:rsid w:val="009C3916"/>
    <w:rsid w:val="009C68D5"/>
    <w:rsid w:val="009D12D9"/>
    <w:rsid w:val="009D3C50"/>
    <w:rsid w:val="009D3C9A"/>
    <w:rsid w:val="009D6703"/>
    <w:rsid w:val="009D689A"/>
    <w:rsid w:val="009E1B4A"/>
    <w:rsid w:val="009E26E8"/>
    <w:rsid w:val="009F1118"/>
    <w:rsid w:val="00A01296"/>
    <w:rsid w:val="00A02F81"/>
    <w:rsid w:val="00A129B2"/>
    <w:rsid w:val="00A218B0"/>
    <w:rsid w:val="00A27AB8"/>
    <w:rsid w:val="00A3360E"/>
    <w:rsid w:val="00A476EB"/>
    <w:rsid w:val="00A54533"/>
    <w:rsid w:val="00A55336"/>
    <w:rsid w:val="00A56826"/>
    <w:rsid w:val="00A60503"/>
    <w:rsid w:val="00A6522C"/>
    <w:rsid w:val="00A8164F"/>
    <w:rsid w:val="00A81E4A"/>
    <w:rsid w:val="00A85580"/>
    <w:rsid w:val="00A8599D"/>
    <w:rsid w:val="00A90EA2"/>
    <w:rsid w:val="00A93A1D"/>
    <w:rsid w:val="00A93EEA"/>
    <w:rsid w:val="00AA1B5C"/>
    <w:rsid w:val="00AA3A61"/>
    <w:rsid w:val="00AB7865"/>
    <w:rsid w:val="00AB7F5B"/>
    <w:rsid w:val="00AC085A"/>
    <w:rsid w:val="00AC0E53"/>
    <w:rsid w:val="00AC3B57"/>
    <w:rsid w:val="00AD5AFC"/>
    <w:rsid w:val="00AE03D7"/>
    <w:rsid w:val="00AE120F"/>
    <w:rsid w:val="00AE59D9"/>
    <w:rsid w:val="00AF156B"/>
    <w:rsid w:val="00AF738F"/>
    <w:rsid w:val="00B00C4A"/>
    <w:rsid w:val="00B26FD6"/>
    <w:rsid w:val="00B30926"/>
    <w:rsid w:val="00B372A2"/>
    <w:rsid w:val="00B41162"/>
    <w:rsid w:val="00B43B24"/>
    <w:rsid w:val="00B44A4C"/>
    <w:rsid w:val="00B44E70"/>
    <w:rsid w:val="00B51AD9"/>
    <w:rsid w:val="00B52532"/>
    <w:rsid w:val="00B57081"/>
    <w:rsid w:val="00B573D8"/>
    <w:rsid w:val="00B62430"/>
    <w:rsid w:val="00B6367A"/>
    <w:rsid w:val="00B656C2"/>
    <w:rsid w:val="00B66219"/>
    <w:rsid w:val="00B67A63"/>
    <w:rsid w:val="00B67BF6"/>
    <w:rsid w:val="00B718D0"/>
    <w:rsid w:val="00B719F6"/>
    <w:rsid w:val="00B77F47"/>
    <w:rsid w:val="00B82C23"/>
    <w:rsid w:val="00B87851"/>
    <w:rsid w:val="00B878D4"/>
    <w:rsid w:val="00B92E2F"/>
    <w:rsid w:val="00B958F0"/>
    <w:rsid w:val="00BA05D0"/>
    <w:rsid w:val="00BA452C"/>
    <w:rsid w:val="00BA704F"/>
    <w:rsid w:val="00BB5FC5"/>
    <w:rsid w:val="00BC1CC7"/>
    <w:rsid w:val="00BC2779"/>
    <w:rsid w:val="00BC5AB2"/>
    <w:rsid w:val="00BD21D2"/>
    <w:rsid w:val="00BD5570"/>
    <w:rsid w:val="00BE00FA"/>
    <w:rsid w:val="00BE0F7E"/>
    <w:rsid w:val="00BE4250"/>
    <w:rsid w:val="00BE4450"/>
    <w:rsid w:val="00BE567C"/>
    <w:rsid w:val="00BE661B"/>
    <w:rsid w:val="00BF1978"/>
    <w:rsid w:val="00C0206C"/>
    <w:rsid w:val="00C16C23"/>
    <w:rsid w:val="00C23988"/>
    <w:rsid w:val="00C272C6"/>
    <w:rsid w:val="00C279F4"/>
    <w:rsid w:val="00C45E67"/>
    <w:rsid w:val="00C467BB"/>
    <w:rsid w:val="00C53B0B"/>
    <w:rsid w:val="00C6399C"/>
    <w:rsid w:val="00C673DC"/>
    <w:rsid w:val="00C73F4F"/>
    <w:rsid w:val="00C80048"/>
    <w:rsid w:val="00C840C9"/>
    <w:rsid w:val="00C93BE2"/>
    <w:rsid w:val="00C96680"/>
    <w:rsid w:val="00C9708F"/>
    <w:rsid w:val="00CA3521"/>
    <w:rsid w:val="00CA6AB2"/>
    <w:rsid w:val="00CA758A"/>
    <w:rsid w:val="00CB0FF2"/>
    <w:rsid w:val="00CB1E89"/>
    <w:rsid w:val="00CC22F9"/>
    <w:rsid w:val="00CC2B92"/>
    <w:rsid w:val="00CC615F"/>
    <w:rsid w:val="00CC79A6"/>
    <w:rsid w:val="00CD0022"/>
    <w:rsid w:val="00CD6B88"/>
    <w:rsid w:val="00CE4E06"/>
    <w:rsid w:val="00CE535A"/>
    <w:rsid w:val="00CF6787"/>
    <w:rsid w:val="00CF6B72"/>
    <w:rsid w:val="00D015F1"/>
    <w:rsid w:val="00D0290D"/>
    <w:rsid w:val="00D07674"/>
    <w:rsid w:val="00D21D85"/>
    <w:rsid w:val="00D24CA1"/>
    <w:rsid w:val="00D250F1"/>
    <w:rsid w:val="00D25714"/>
    <w:rsid w:val="00D25A51"/>
    <w:rsid w:val="00D27F43"/>
    <w:rsid w:val="00D3099A"/>
    <w:rsid w:val="00D31ECD"/>
    <w:rsid w:val="00D325DD"/>
    <w:rsid w:val="00D36075"/>
    <w:rsid w:val="00D56F15"/>
    <w:rsid w:val="00D6092F"/>
    <w:rsid w:val="00D668E2"/>
    <w:rsid w:val="00D672C4"/>
    <w:rsid w:val="00D702F2"/>
    <w:rsid w:val="00D9000D"/>
    <w:rsid w:val="00D906B3"/>
    <w:rsid w:val="00D919E1"/>
    <w:rsid w:val="00D95AB2"/>
    <w:rsid w:val="00D9641B"/>
    <w:rsid w:val="00DA270B"/>
    <w:rsid w:val="00DA2A34"/>
    <w:rsid w:val="00DB109A"/>
    <w:rsid w:val="00DB47C5"/>
    <w:rsid w:val="00DC2136"/>
    <w:rsid w:val="00DC4FB5"/>
    <w:rsid w:val="00DC5072"/>
    <w:rsid w:val="00DD1897"/>
    <w:rsid w:val="00DD402C"/>
    <w:rsid w:val="00E00F5E"/>
    <w:rsid w:val="00E04F78"/>
    <w:rsid w:val="00E05FCF"/>
    <w:rsid w:val="00E10B91"/>
    <w:rsid w:val="00E270F7"/>
    <w:rsid w:val="00E27125"/>
    <w:rsid w:val="00E272BB"/>
    <w:rsid w:val="00E54445"/>
    <w:rsid w:val="00E5751B"/>
    <w:rsid w:val="00E72422"/>
    <w:rsid w:val="00E773AC"/>
    <w:rsid w:val="00E84BB8"/>
    <w:rsid w:val="00E9202F"/>
    <w:rsid w:val="00E94D2B"/>
    <w:rsid w:val="00E96502"/>
    <w:rsid w:val="00EA1F63"/>
    <w:rsid w:val="00EC5BD3"/>
    <w:rsid w:val="00EE6926"/>
    <w:rsid w:val="00EF07A2"/>
    <w:rsid w:val="00EF1BD7"/>
    <w:rsid w:val="00EF3BCD"/>
    <w:rsid w:val="00F106E0"/>
    <w:rsid w:val="00F1096A"/>
    <w:rsid w:val="00F10AD8"/>
    <w:rsid w:val="00F15B19"/>
    <w:rsid w:val="00F235A9"/>
    <w:rsid w:val="00F24117"/>
    <w:rsid w:val="00F3260D"/>
    <w:rsid w:val="00F53BCC"/>
    <w:rsid w:val="00F55D92"/>
    <w:rsid w:val="00F56569"/>
    <w:rsid w:val="00F6082F"/>
    <w:rsid w:val="00F66DC9"/>
    <w:rsid w:val="00F7011F"/>
    <w:rsid w:val="00F709C5"/>
    <w:rsid w:val="00F7369F"/>
    <w:rsid w:val="00F918E2"/>
    <w:rsid w:val="00F962BF"/>
    <w:rsid w:val="00FA432A"/>
    <w:rsid w:val="00FA44AF"/>
    <w:rsid w:val="00FA7DB7"/>
    <w:rsid w:val="00FB13FB"/>
    <w:rsid w:val="00FC46BB"/>
    <w:rsid w:val="00FD09A7"/>
    <w:rsid w:val="00FD46D4"/>
    <w:rsid w:val="00FD6585"/>
    <w:rsid w:val="00FD7247"/>
    <w:rsid w:val="00FE321F"/>
    <w:rsid w:val="00FF5813"/>
    <w:rsid w:val="00FF685B"/>
    <w:rsid w:val="00FF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523C"/>
  </w:style>
  <w:style w:type="character" w:styleId="a3">
    <w:name w:val="Hyperlink"/>
    <w:uiPriority w:val="99"/>
    <w:unhideWhenUsed/>
    <w:rsid w:val="002E523C"/>
    <w:rPr>
      <w:color w:val="0000FF"/>
      <w:u w:val="single"/>
    </w:rPr>
  </w:style>
  <w:style w:type="character" w:styleId="a4">
    <w:name w:val="FollowedHyperlink"/>
    <w:basedOn w:val="a0"/>
    <w:uiPriority w:val="99"/>
    <w:semiHidden/>
    <w:unhideWhenUsed/>
    <w:rsid w:val="002E523C"/>
    <w:rPr>
      <w:color w:val="800080" w:themeColor="followedHyperlink"/>
      <w:u w:val="single"/>
    </w:rPr>
  </w:style>
  <w:style w:type="paragraph" w:styleId="a5">
    <w:name w:val="Normal (Web)"/>
    <w:basedOn w:val="a"/>
    <w:uiPriority w:val="99"/>
    <w:semiHidden/>
    <w:unhideWhenUsed/>
    <w:rsid w:val="002E523C"/>
    <w:pPr>
      <w:spacing w:after="288"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E523C"/>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semiHidden/>
    <w:rsid w:val="002E523C"/>
    <w:rPr>
      <w:rFonts w:ascii="Calibri" w:eastAsia="Times New Roman" w:hAnsi="Calibri" w:cs="Times New Roman"/>
    </w:rPr>
  </w:style>
  <w:style w:type="paragraph" w:styleId="a8">
    <w:name w:val="footer"/>
    <w:basedOn w:val="a"/>
    <w:link w:val="a9"/>
    <w:uiPriority w:val="99"/>
    <w:semiHidden/>
    <w:unhideWhenUsed/>
    <w:rsid w:val="002E523C"/>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semiHidden/>
    <w:rsid w:val="002E523C"/>
    <w:rPr>
      <w:rFonts w:ascii="Calibri" w:eastAsia="Times New Roman" w:hAnsi="Calibri" w:cs="Times New Roman"/>
    </w:rPr>
  </w:style>
  <w:style w:type="paragraph" w:styleId="aa">
    <w:name w:val="Body Text"/>
    <w:basedOn w:val="a"/>
    <w:link w:val="ab"/>
    <w:uiPriority w:val="99"/>
    <w:semiHidden/>
    <w:unhideWhenUsed/>
    <w:rsid w:val="002E523C"/>
    <w:pPr>
      <w:spacing w:after="120"/>
    </w:pPr>
    <w:rPr>
      <w:rFonts w:ascii="Calibri" w:eastAsia="Times New Roman" w:hAnsi="Calibri" w:cs="Times New Roman"/>
    </w:rPr>
  </w:style>
  <w:style w:type="character" w:customStyle="1" w:styleId="ab">
    <w:name w:val="Основной текст Знак"/>
    <w:basedOn w:val="a0"/>
    <w:link w:val="aa"/>
    <w:uiPriority w:val="99"/>
    <w:semiHidden/>
    <w:rsid w:val="002E523C"/>
    <w:rPr>
      <w:rFonts w:ascii="Calibri" w:eastAsia="Times New Roman" w:hAnsi="Calibri" w:cs="Times New Roman"/>
    </w:rPr>
  </w:style>
  <w:style w:type="paragraph" w:styleId="2">
    <w:name w:val="Body Text Indent 2"/>
    <w:basedOn w:val="a"/>
    <w:link w:val="20"/>
    <w:uiPriority w:val="99"/>
    <w:semiHidden/>
    <w:unhideWhenUsed/>
    <w:rsid w:val="002E523C"/>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semiHidden/>
    <w:rsid w:val="002E523C"/>
    <w:rPr>
      <w:rFonts w:ascii="Calibri" w:eastAsia="Times New Roman" w:hAnsi="Calibri" w:cs="Times New Roman"/>
    </w:rPr>
  </w:style>
  <w:style w:type="paragraph" w:styleId="ac">
    <w:name w:val="Balloon Text"/>
    <w:basedOn w:val="a"/>
    <w:link w:val="ad"/>
    <w:uiPriority w:val="99"/>
    <w:semiHidden/>
    <w:unhideWhenUsed/>
    <w:rsid w:val="002E523C"/>
    <w:rPr>
      <w:rFonts w:ascii="Tahoma" w:eastAsia="Times New Roman" w:hAnsi="Tahoma" w:cs="Tahoma"/>
      <w:sz w:val="16"/>
      <w:szCs w:val="16"/>
    </w:rPr>
  </w:style>
  <w:style w:type="character" w:customStyle="1" w:styleId="ad">
    <w:name w:val="Текст выноски Знак"/>
    <w:basedOn w:val="a0"/>
    <w:link w:val="ac"/>
    <w:uiPriority w:val="99"/>
    <w:semiHidden/>
    <w:rsid w:val="002E523C"/>
    <w:rPr>
      <w:rFonts w:ascii="Tahoma" w:eastAsia="Times New Roman" w:hAnsi="Tahoma" w:cs="Tahoma"/>
      <w:sz w:val="16"/>
      <w:szCs w:val="16"/>
    </w:rPr>
  </w:style>
  <w:style w:type="paragraph" w:styleId="ae">
    <w:name w:val="No Spacing"/>
    <w:uiPriority w:val="99"/>
    <w:qFormat/>
    <w:rsid w:val="002E523C"/>
    <w:pPr>
      <w:spacing w:after="0" w:line="240" w:lineRule="auto"/>
    </w:pPr>
    <w:rPr>
      <w:rFonts w:ascii="Calibri" w:eastAsia="Times New Roman" w:hAnsi="Calibri" w:cs="Times New Roman"/>
    </w:rPr>
  </w:style>
  <w:style w:type="paragraph" w:styleId="af">
    <w:name w:val="List Paragraph"/>
    <w:basedOn w:val="a"/>
    <w:uiPriority w:val="34"/>
    <w:qFormat/>
    <w:rsid w:val="002E523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2E523C"/>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2E52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uiPriority w:val="99"/>
    <w:rsid w:val="002E523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2E523C"/>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0">
    <w:name w:val="Знак Знак Знак Знак Знак Знак Знак1 Знак Знак Знак"/>
    <w:basedOn w:val="a"/>
    <w:uiPriority w:val="99"/>
    <w:rsid w:val="002E523C"/>
    <w:pPr>
      <w:spacing w:after="160" w:line="240" w:lineRule="exact"/>
    </w:pPr>
    <w:rPr>
      <w:rFonts w:ascii="Verdana" w:eastAsia="Times New Roman" w:hAnsi="Verdana" w:cs="Times New Roman"/>
      <w:sz w:val="24"/>
      <w:szCs w:val="24"/>
      <w:lang w:val="en-US"/>
    </w:rPr>
  </w:style>
  <w:style w:type="paragraph" w:customStyle="1" w:styleId="af0">
    <w:name w:val="Знак"/>
    <w:basedOn w:val="a"/>
    <w:rsid w:val="002E523C"/>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2E523C"/>
  </w:style>
  <w:style w:type="table" w:styleId="af1">
    <w:name w:val="Table Grid"/>
    <w:basedOn w:val="a1"/>
    <w:rsid w:val="002E52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523C"/>
  </w:style>
  <w:style w:type="character" w:styleId="a3">
    <w:name w:val="Hyperlink"/>
    <w:uiPriority w:val="99"/>
    <w:unhideWhenUsed/>
    <w:rsid w:val="002E523C"/>
    <w:rPr>
      <w:color w:val="0000FF"/>
      <w:u w:val="single"/>
    </w:rPr>
  </w:style>
  <w:style w:type="character" w:styleId="a4">
    <w:name w:val="FollowedHyperlink"/>
    <w:basedOn w:val="a0"/>
    <w:uiPriority w:val="99"/>
    <w:semiHidden/>
    <w:unhideWhenUsed/>
    <w:rsid w:val="002E523C"/>
    <w:rPr>
      <w:color w:val="800080" w:themeColor="followedHyperlink"/>
      <w:u w:val="single"/>
    </w:rPr>
  </w:style>
  <w:style w:type="paragraph" w:styleId="a5">
    <w:name w:val="Normal (Web)"/>
    <w:basedOn w:val="a"/>
    <w:uiPriority w:val="99"/>
    <w:semiHidden/>
    <w:unhideWhenUsed/>
    <w:rsid w:val="002E523C"/>
    <w:pPr>
      <w:spacing w:after="288"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E523C"/>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semiHidden/>
    <w:rsid w:val="002E523C"/>
    <w:rPr>
      <w:rFonts w:ascii="Calibri" w:eastAsia="Times New Roman" w:hAnsi="Calibri" w:cs="Times New Roman"/>
    </w:rPr>
  </w:style>
  <w:style w:type="paragraph" w:styleId="a8">
    <w:name w:val="footer"/>
    <w:basedOn w:val="a"/>
    <w:link w:val="a9"/>
    <w:uiPriority w:val="99"/>
    <w:semiHidden/>
    <w:unhideWhenUsed/>
    <w:rsid w:val="002E523C"/>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semiHidden/>
    <w:rsid w:val="002E523C"/>
    <w:rPr>
      <w:rFonts w:ascii="Calibri" w:eastAsia="Times New Roman" w:hAnsi="Calibri" w:cs="Times New Roman"/>
    </w:rPr>
  </w:style>
  <w:style w:type="paragraph" w:styleId="aa">
    <w:name w:val="Body Text"/>
    <w:basedOn w:val="a"/>
    <w:link w:val="ab"/>
    <w:uiPriority w:val="99"/>
    <w:semiHidden/>
    <w:unhideWhenUsed/>
    <w:rsid w:val="002E523C"/>
    <w:pPr>
      <w:spacing w:after="120"/>
    </w:pPr>
    <w:rPr>
      <w:rFonts w:ascii="Calibri" w:eastAsia="Times New Roman" w:hAnsi="Calibri" w:cs="Times New Roman"/>
    </w:rPr>
  </w:style>
  <w:style w:type="character" w:customStyle="1" w:styleId="ab">
    <w:name w:val="Основной текст Знак"/>
    <w:basedOn w:val="a0"/>
    <w:link w:val="aa"/>
    <w:uiPriority w:val="99"/>
    <w:semiHidden/>
    <w:rsid w:val="002E523C"/>
    <w:rPr>
      <w:rFonts w:ascii="Calibri" w:eastAsia="Times New Roman" w:hAnsi="Calibri" w:cs="Times New Roman"/>
    </w:rPr>
  </w:style>
  <w:style w:type="paragraph" w:styleId="2">
    <w:name w:val="Body Text Indent 2"/>
    <w:basedOn w:val="a"/>
    <w:link w:val="20"/>
    <w:uiPriority w:val="99"/>
    <w:semiHidden/>
    <w:unhideWhenUsed/>
    <w:rsid w:val="002E523C"/>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semiHidden/>
    <w:rsid w:val="002E523C"/>
    <w:rPr>
      <w:rFonts w:ascii="Calibri" w:eastAsia="Times New Roman" w:hAnsi="Calibri" w:cs="Times New Roman"/>
    </w:rPr>
  </w:style>
  <w:style w:type="paragraph" w:styleId="ac">
    <w:name w:val="Balloon Text"/>
    <w:basedOn w:val="a"/>
    <w:link w:val="ad"/>
    <w:uiPriority w:val="99"/>
    <w:semiHidden/>
    <w:unhideWhenUsed/>
    <w:rsid w:val="002E523C"/>
    <w:rPr>
      <w:rFonts w:ascii="Tahoma" w:eastAsia="Times New Roman" w:hAnsi="Tahoma" w:cs="Tahoma"/>
      <w:sz w:val="16"/>
      <w:szCs w:val="16"/>
    </w:rPr>
  </w:style>
  <w:style w:type="character" w:customStyle="1" w:styleId="ad">
    <w:name w:val="Текст выноски Знак"/>
    <w:basedOn w:val="a0"/>
    <w:link w:val="ac"/>
    <w:uiPriority w:val="99"/>
    <w:semiHidden/>
    <w:rsid w:val="002E523C"/>
    <w:rPr>
      <w:rFonts w:ascii="Tahoma" w:eastAsia="Times New Roman" w:hAnsi="Tahoma" w:cs="Tahoma"/>
      <w:sz w:val="16"/>
      <w:szCs w:val="16"/>
    </w:rPr>
  </w:style>
  <w:style w:type="paragraph" w:styleId="ae">
    <w:name w:val="No Spacing"/>
    <w:uiPriority w:val="99"/>
    <w:qFormat/>
    <w:rsid w:val="002E523C"/>
    <w:pPr>
      <w:spacing w:after="0" w:line="240" w:lineRule="auto"/>
    </w:pPr>
    <w:rPr>
      <w:rFonts w:ascii="Calibri" w:eastAsia="Times New Roman" w:hAnsi="Calibri" w:cs="Times New Roman"/>
    </w:rPr>
  </w:style>
  <w:style w:type="paragraph" w:styleId="af">
    <w:name w:val="List Paragraph"/>
    <w:basedOn w:val="a"/>
    <w:uiPriority w:val="34"/>
    <w:qFormat/>
    <w:rsid w:val="002E523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2E523C"/>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2E52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uiPriority w:val="99"/>
    <w:rsid w:val="002E523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2E523C"/>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0">
    <w:name w:val="Знак Знак Знак Знак Знак Знак Знак1 Знак Знак Знак"/>
    <w:basedOn w:val="a"/>
    <w:uiPriority w:val="99"/>
    <w:rsid w:val="002E523C"/>
    <w:pPr>
      <w:spacing w:after="160" w:line="240" w:lineRule="exact"/>
    </w:pPr>
    <w:rPr>
      <w:rFonts w:ascii="Verdana" w:eastAsia="Times New Roman" w:hAnsi="Verdana" w:cs="Times New Roman"/>
      <w:sz w:val="24"/>
      <w:szCs w:val="24"/>
      <w:lang w:val="en-US"/>
    </w:rPr>
  </w:style>
  <w:style w:type="paragraph" w:customStyle="1" w:styleId="af0">
    <w:name w:val="Знак"/>
    <w:basedOn w:val="a"/>
    <w:rsid w:val="002E523C"/>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2E523C"/>
  </w:style>
  <w:style w:type="table" w:styleId="af1">
    <w:name w:val="Table Grid"/>
    <w:basedOn w:val="a1"/>
    <w:rsid w:val="002E52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4DFA346EE146B3253C3E9C4D85872A7CF80957776C55B5E466E32990B3CE67E9FA7E8272D82A754x2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ED4DFA346EE146B3253C3E9C4D85872A7CF80957776C55B5E466E32990B3CE67E9FA7E8272D82A754x2J" TargetMode="External"/><Relationship Id="rId12" Type="http://schemas.openxmlformats.org/officeDocument/2006/relationships/hyperlink" Target="consultantplus://offline/ref=BED4DFA346EE146B3253C3E9C4D85872A7CF80957776C55B5E466E32990B3CE67E9FA7E8272D82A754x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D4DFA346EE146B3253C3E9C4D85872A7CF80957776C55B5E466E32990B3CE67E9FA7E8272D82A754x2J" TargetMode="External"/><Relationship Id="rId5" Type="http://schemas.openxmlformats.org/officeDocument/2006/relationships/settings" Target="settings.xml"/><Relationship Id="rId10" Type="http://schemas.openxmlformats.org/officeDocument/2006/relationships/hyperlink" Target="consultantplus://offline/ref=BED4DFA346EE146B3253C3E9C4D85872A7CF80957776C55B5E466E32990B3CE67E9FA7E8272D82A754x2J" TargetMode="External"/><Relationship Id="rId4" Type="http://schemas.microsoft.com/office/2007/relationships/stylesWithEffects" Target="stylesWithEffects.xml"/><Relationship Id="rId9" Type="http://schemas.openxmlformats.org/officeDocument/2006/relationships/hyperlink" Target="consultantplus://offline/ref=BED4DFA346EE146B3253C3E9C4D85872A7CF80957776C55B5E466E32990B3CE67E9FA7E8272D82A754x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D1F8-0E91-4ACA-8BB8-A44CD68E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15369</Words>
  <Characters>87605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2024-03-07T05:51:00Z</cp:lastPrinted>
  <dcterms:created xsi:type="dcterms:W3CDTF">2024-06-07T07:38:00Z</dcterms:created>
  <dcterms:modified xsi:type="dcterms:W3CDTF">2024-06-07T07:38:00Z</dcterms:modified>
</cp:coreProperties>
</file>