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9B4DCD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</w:t>
      </w:r>
      <w:r w:rsidRPr="009B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AAC101D" wp14:editId="35F325BE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EB" w:rsidRPr="00FC3F17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25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3B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1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D8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3B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7D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Медынь</w:t>
      </w: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64E" w:rsidRDefault="00CF464E" w:rsidP="00FA306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527BC2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D63BA8">
        <w:rPr>
          <w:rFonts w:ascii="Times New Roman CYR" w:hAnsi="Times New Roman CYR" w:cs="Times New Roman CYR"/>
          <w:b/>
          <w:bCs/>
          <w:sz w:val="28"/>
          <w:szCs w:val="28"/>
        </w:rPr>
        <w:t>60</w:t>
      </w:r>
    </w:p>
    <w:p w:rsidR="00CF464E" w:rsidRDefault="00CF464E" w:rsidP="00FA306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</w:p>
    <w:p w:rsidR="00CF464E" w:rsidRPr="00CF464E" w:rsidRDefault="00CF464E" w:rsidP="00FA306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D67313">
        <w:rPr>
          <w:rFonts w:ascii="Times New Roman CYR" w:hAnsi="Times New Roman CYR" w:cs="Times New Roman CYR"/>
          <w:b/>
          <w:bCs/>
          <w:sz w:val="28"/>
          <w:szCs w:val="28"/>
        </w:rPr>
        <w:t>Михальчуково</w:t>
      </w:r>
      <w:proofErr w:type="spellEnd"/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F464E" w:rsidRDefault="00CF464E" w:rsidP="00FA306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D67313">
        <w:rPr>
          <w:rFonts w:ascii="Times New Roman CYR" w:hAnsi="Times New Roman CYR" w:cs="Times New Roman CYR"/>
          <w:b/>
          <w:bCs/>
          <w:sz w:val="28"/>
          <w:szCs w:val="28"/>
        </w:rPr>
        <w:t>Михальчуково</w:t>
      </w:r>
      <w:proofErr w:type="spellEnd"/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F464E" w:rsidRDefault="00CF464E" w:rsidP="00FA306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D63BA8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D63BA8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D63BA8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FA3066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D63BA8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Pr="00D63BA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D63BA8">
        <w:rPr>
          <w:rFonts w:ascii="Times New Roman" w:hAnsi="Times New Roman" w:cs="Times New Roman"/>
          <w:sz w:val="24"/>
          <w:szCs w:val="24"/>
        </w:rPr>
        <w:t>» (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Pr="00D63BA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D63BA8">
        <w:rPr>
          <w:rFonts w:ascii="Times New Roman" w:hAnsi="Times New Roman" w:cs="Times New Roman"/>
          <w:sz w:val="24"/>
          <w:szCs w:val="24"/>
        </w:rPr>
        <w:t xml:space="preserve">») 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>» «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EB4639" w:rsidRPr="00D63B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D63BA8">
        <w:rPr>
          <w:rFonts w:ascii="Times New Roman" w:hAnsi="Times New Roman" w:cs="Times New Roman"/>
          <w:sz w:val="24"/>
          <w:szCs w:val="24"/>
        </w:rPr>
        <w:t>» (</w:t>
      </w:r>
      <w:r w:rsidRPr="00D63BA8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</w:t>
      </w:r>
      <w:proofErr w:type="gramEnd"/>
      <w:r w:rsidRPr="00D63BA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D63BA8">
        <w:rPr>
          <w:rFonts w:ascii="Times New Roman CYR" w:hAnsi="Times New Roman CYR" w:cs="Times New Roman CYR"/>
          <w:sz w:val="24"/>
          <w:szCs w:val="24"/>
        </w:rPr>
        <w:t xml:space="preserve">07.02.2011 N 6-ФЗ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Pr="00D63BA8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D63BA8">
        <w:rPr>
          <w:rFonts w:ascii="Times New Roman" w:hAnsi="Times New Roman" w:cs="Times New Roman"/>
          <w:sz w:val="24"/>
          <w:szCs w:val="24"/>
        </w:rPr>
        <w:t xml:space="preserve">»,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>» (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7182A" w:rsidRPr="00D63BA8">
        <w:rPr>
          <w:rFonts w:ascii="Times New Roman CYR" w:hAnsi="Times New Roman CYR" w:cs="Times New Roman CYR"/>
          <w:sz w:val="24"/>
          <w:szCs w:val="24"/>
        </w:rPr>
        <w:t>27</w:t>
      </w:r>
      <w:r w:rsidRPr="00D63BA8">
        <w:rPr>
          <w:rFonts w:ascii="Times New Roman CYR" w:hAnsi="Times New Roman CYR" w:cs="Times New Roman CYR"/>
          <w:sz w:val="24"/>
          <w:szCs w:val="24"/>
        </w:rPr>
        <w:t>.</w:t>
      </w:r>
      <w:r w:rsidR="0047182A" w:rsidRPr="00D63BA8">
        <w:rPr>
          <w:rFonts w:ascii="Times New Roman CYR" w:hAnsi="Times New Roman CYR" w:cs="Times New Roman CYR"/>
          <w:sz w:val="24"/>
          <w:szCs w:val="24"/>
        </w:rPr>
        <w:t>07</w:t>
      </w:r>
      <w:r w:rsidRPr="00D63BA8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D63BA8">
        <w:rPr>
          <w:rFonts w:ascii="Times New Roman CYR" w:hAnsi="Times New Roman CYR" w:cs="Times New Roman CYR"/>
          <w:sz w:val="24"/>
          <w:szCs w:val="24"/>
        </w:rPr>
        <w:t>20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47182A" w:rsidRPr="00D63BA8">
        <w:rPr>
          <w:rFonts w:ascii="Times New Roman CYR" w:hAnsi="Times New Roman CYR" w:cs="Times New Roman CYR"/>
          <w:sz w:val="24"/>
          <w:szCs w:val="24"/>
        </w:rPr>
        <w:t>172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Pr="00D63BA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D63BA8">
        <w:rPr>
          <w:rFonts w:ascii="Times New Roman" w:hAnsi="Times New Roman" w:cs="Times New Roman"/>
          <w:sz w:val="24"/>
          <w:szCs w:val="24"/>
        </w:rPr>
        <w:t xml:space="preserve">»,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Pr="00D63BA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>от 2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>4</w:t>
      </w:r>
      <w:r w:rsidRPr="00D63BA8">
        <w:rPr>
          <w:rFonts w:ascii="Times New Roman CYR" w:hAnsi="Times New Roman CYR" w:cs="Times New Roman CYR"/>
          <w:sz w:val="24"/>
          <w:szCs w:val="24"/>
        </w:rPr>
        <w:t>.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>02</w:t>
      </w:r>
      <w:r w:rsidRPr="00D63BA8">
        <w:rPr>
          <w:rFonts w:ascii="Times New Roman CYR" w:hAnsi="Times New Roman CYR" w:cs="Times New Roman CYR"/>
          <w:sz w:val="24"/>
          <w:szCs w:val="24"/>
        </w:rPr>
        <w:t>.20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>22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>92</w:t>
      </w:r>
      <w:r w:rsidRPr="00D63BA8">
        <w:rPr>
          <w:rFonts w:ascii="Times New Roman CYR" w:hAnsi="Times New Roman CYR" w:cs="Times New Roman CYR"/>
          <w:sz w:val="24"/>
          <w:szCs w:val="24"/>
        </w:rPr>
        <w:t>, на</w:t>
      </w:r>
      <w:proofErr w:type="gramEnd"/>
      <w:r w:rsidRPr="00D63BA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D63BA8">
        <w:rPr>
          <w:rFonts w:ascii="Times New Roman CYR" w:hAnsi="Times New Roman CYR" w:cs="Times New Roman CYR"/>
          <w:sz w:val="24"/>
          <w:szCs w:val="24"/>
        </w:rPr>
        <w:t xml:space="preserve">основании Соглашения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136161" w:rsidRPr="00D63BA8">
        <w:rPr>
          <w:rFonts w:ascii="Times New Roman CYR" w:hAnsi="Times New Roman CYR" w:cs="Times New Roman CYR"/>
          <w:sz w:val="24"/>
          <w:szCs w:val="24"/>
        </w:rPr>
        <w:t>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27</w:t>
      </w:r>
      <w:r w:rsidRPr="00D63BA8">
        <w:rPr>
          <w:rFonts w:ascii="Times New Roman CYR" w:hAnsi="Times New Roman CYR" w:cs="Times New Roman CYR"/>
          <w:sz w:val="24"/>
          <w:szCs w:val="24"/>
        </w:rPr>
        <w:t>.1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0</w:t>
      </w:r>
      <w:r w:rsidRPr="00D63BA8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D63BA8">
        <w:rPr>
          <w:rFonts w:ascii="Times New Roman CYR" w:hAnsi="Times New Roman CYR" w:cs="Times New Roman CYR"/>
          <w:sz w:val="24"/>
          <w:szCs w:val="24"/>
        </w:rPr>
        <w:t>2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3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27</w:t>
      </w:r>
      <w:r w:rsidRPr="00D63BA8">
        <w:rPr>
          <w:rFonts w:ascii="Times New Roman CYR" w:hAnsi="Times New Roman CYR" w:cs="Times New Roman CYR"/>
          <w:sz w:val="24"/>
          <w:szCs w:val="24"/>
        </w:rPr>
        <w:t>.1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0</w:t>
      </w:r>
      <w:r w:rsidRPr="00D63BA8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D63BA8">
        <w:rPr>
          <w:rFonts w:ascii="Times New Roman CYR" w:hAnsi="Times New Roman CYR" w:cs="Times New Roman CYR"/>
          <w:sz w:val="24"/>
          <w:szCs w:val="24"/>
        </w:rPr>
        <w:t>2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3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117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  <w:proofErr w:type="gramEnd"/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4"/>
          <w:szCs w:val="4"/>
        </w:rPr>
      </w:pPr>
    </w:p>
    <w:p w:rsidR="00C264EB" w:rsidRPr="00D63BA8" w:rsidRDefault="00C264EB" w:rsidP="00FA30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BA8">
        <w:rPr>
          <w:rFonts w:ascii="Times New Roman" w:hAnsi="Times New Roman" w:cs="Times New Roman"/>
          <w:b/>
          <w:sz w:val="24"/>
          <w:szCs w:val="24"/>
        </w:rPr>
        <w:t>Целью</w:t>
      </w:r>
      <w:r w:rsidRPr="00D63BA8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D63BA8" w:rsidRDefault="00C264EB" w:rsidP="00FA3066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63BA8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D63BA8" w:rsidRDefault="00C264EB" w:rsidP="00FA3066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BA8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D63BA8" w:rsidRDefault="00C264EB" w:rsidP="00FA3066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BA8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D63BA8" w:rsidRDefault="00CF464E" w:rsidP="00FA3066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CF464E" w:rsidRPr="00D63BA8" w:rsidRDefault="00CF464E" w:rsidP="00FA3066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D63BA8" w:rsidRDefault="00CF464E" w:rsidP="00FA3066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D63BA8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</w:t>
      </w:r>
      <w:r w:rsidRPr="00D63BA8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D67313" w:rsidRPr="00D63BA8">
        <w:rPr>
          <w:rFonts w:ascii="Times New Roman CYR" w:hAnsi="Times New Roman CYR" w:cs="Times New Roman CYR"/>
          <w:spacing w:val="2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pacing w:val="2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D63BA8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D63BA8" w:rsidRDefault="00CF464E" w:rsidP="00FA3066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D63BA8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CF464E" w:rsidRPr="00D63BA8" w:rsidRDefault="00CF464E" w:rsidP="00FA3066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pacing w:val="2"/>
          <w:sz w:val="24"/>
          <w:szCs w:val="24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C264EB" w:rsidRPr="00D63BA8" w:rsidRDefault="00C264EB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4"/>
          <w:szCs w:val="4"/>
        </w:rPr>
      </w:pP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Pr="00D63BA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>устанавливаются на основании БК РФ и в соответствии с Положением о бюджетном процессе.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47182A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В соответствии  статьи </w:t>
      </w:r>
      <w:r w:rsidR="0047182A" w:rsidRPr="00D63BA8">
        <w:rPr>
          <w:rFonts w:ascii="Times New Roman CYR" w:hAnsi="Times New Roman CYR" w:cs="Times New Roman CYR"/>
          <w:sz w:val="24"/>
          <w:szCs w:val="24"/>
        </w:rPr>
        <w:t>35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D63BA8">
        <w:rPr>
          <w:rFonts w:ascii="Times New Roman CYR" w:hAnsi="Times New Roman CYR" w:cs="Times New Roman CYR"/>
          <w:sz w:val="24"/>
          <w:szCs w:val="24"/>
        </w:rPr>
        <w:t>С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период  вносится Администрацией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не позднее </w:t>
      </w:r>
      <w:r w:rsidR="0047182A" w:rsidRPr="00D63BA8">
        <w:rPr>
          <w:rFonts w:ascii="Times New Roman CYR" w:hAnsi="Times New Roman CYR" w:cs="Times New Roman CYR"/>
          <w:sz w:val="24"/>
          <w:szCs w:val="24"/>
        </w:rPr>
        <w:t>20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ноября текущего года. </w:t>
      </w:r>
      <w:r w:rsidR="0047182A" w:rsidRPr="00D63BA8"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 о бюджете был внесе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н </w:t>
      </w:r>
      <w:r w:rsidR="0047182A" w:rsidRPr="00D63BA8">
        <w:rPr>
          <w:rFonts w:ascii="Times New Roman CYR" w:hAnsi="Times New Roman CYR" w:cs="Times New Roman CYR"/>
          <w:b/>
          <w:bCs/>
          <w:sz w:val="24"/>
          <w:szCs w:val="24"/>
        </w:rPr>
        <w:t>в срок, установленный Положением о бюджетном процессе.</w:t>
      </w:r>
    </w:p>
    <w:p w:rsidR="0047182A" w:rsidRPr="00D63BA8" w:rsidRDefault="0047182A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BA8">
        <w:rPr>
          <w:rFonts w:ascii="Times New Roman" w:hAnsi="Times New Roman" w:cs="Times New Roman"/>
          <w:sz w:val="24"/>
          <w:szCs w:val="24"/>
        </w:rPr>
        <w:t xml:space="preserve">Проект бюджета «О бюджете сельского поселения «Деревня </w:t>
      </w:r>
      <w:proofErr w:type="spellStart"/>
      <w:r w:rsidRPr="00D63BA8">
        <w:rPr>
          <w:rFonts w:ascii="Times New Roman" w:hAnsi="Times New Roman" w:cs="Times New Roman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на </w:t>
      </w:r>
      <w:r w:rsidR="00D63BA8" w:rsidRPr="00D63BA8">
        <w:rPr>
          <w:rFonts w:ascii="Times New Roman" w:hAnsi="Times New Roman" w:cs="Times New Roman"/>
          <w:sz w:val="24"/>
          <w:szCs w:val="24"/>
        </w:rPr>
        <w:t>2025</w:t>
      </w:r>
      <w:r w:rsidRPr="00D63BA8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27BC2" w:rsidRPr="00D63BA8">
        <w:rPr>
          <w:rFonts w:ascii="Times New Roman" w:hAnsi="Times New Roman" w:cs="Times New Roman"/>
          <w:sz w:val="24"/>
          <w:szCs w:val="24"/>
        </w:rPr>
        <w:t xml:space="preserve">на </w:t>
      </w:r>
      <w:r w:rsidRPr="00D63BA8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D63BA8" w:rsidRPr="00D63BA8">
        <w:rPr>
          <w:rFonts w:ascii="Times New Roman" w:hAnsi="Times New Roman" w:cs="Times New Roman"/>
          <w:sz w:val="24"/>
          <w:szCs w:val="24"/>
        </w:rPr>
        <w:t>2026</w:t>
      </w:r>
      <w:r w:rsidR="00527BC2" w:rsidRPr="00D63BA8">
        <w:rPr>
          <w:rFonts w:ascii="Times New Roman" w:hAnsi="Times New Roman" w:cs="Times New Roman"/>
          <w:sz w:val="24"/>
          <w:szCs w:val="24"/>
        </w:rPr>
        <w:t xml:space="preserve"> и </w:t>
      </w:r>
      <w:r w:rsidR="00D63BA8" w:rsidRPr="00D63BA8">
        <w:rPr>
          <w:rFonts w:ascii="Times New Roman" w:hAnsi="Times New Roman" w:cs="Times New Roman"/>
          <w:sz w:val="24"/>
          <w:szCs w:val="24"/>
        </w:rPr>
        <w:t>2027</w:t>
      </w:r>
      <w:r w:rsidRPr="00D63BA8">
        <w:rPr>
          <w:rFonts w:ascii="Times New Roman" w:hAnsi="Times New Roman" w:cs="Times New Roman"/>
          <w:sz w:val="24"/>
          <w:szCs w:val="24"/>
        </w:rPr>
        <w:t xml:space="preserve"> годов представлен в Сельскую Думу и в Контрольно-счетную комиссию МР «Медынский район» </w:t>
      </w:r>
      <w:r w:rsidRPr="00D63BA8">
        <w:rPr>
          <w:rFonts w:ascii="Times New Roman" w:hAnsi="Times New Roman" w:cs="Times New Roman"/>
          <w:b/>
          <w:sz w:val="24"/>
          <w:szCs w:val="24"/>
        </w:rPr>
        <w:t>в установленный срок</w:t>
      </w:r>
      <w:r w:rsidRPr="00D63BA8">
        <w:rPr>
          <w:rFonts w:ascii="Times New Roman" w:hAnsi="Times New Roman" w:cs="Times New Roman"/>
          <w:sz w:val="24"/>
          <w:szCs w:val="24"/>
        </w:rPr>
        <w:t xml:space="preserve">, предусмотренный </w:t>
      </w:r>
      <w:r w:rsidRPr="00D63BA8">
        <w:rPr>
          <w:rFonts w:ascii="Times New Roman" w:hAnsi="Times New Roman" w:cs="Times New Roman"/>
          <w:iCs/>
          <w:sz w:val="24"/>
          <w:szCs w:val="24"/>
        </w:rPr>
        <w:t xml:space="preserve">статьей 38, </w:t>
      </w:r>
      <w:r w:rsidRPr="00D63BA8">
        <w:rPr>
          <w:rFonts w:ascii="Times New Roman" w:hAnsi="Times New Roman" w:cs="Times New Roman"/>
          <w:bCs/>
          <w:iCs/>
          <w:sz w:val="24"/>
          <w:szCs w:val="24"/>
        </w:rPr>
        <w:t>Положения о бюджетном процессе</w:t>
      </w:r>
      <w:r w:rsidRPr="00D63B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82A" w:rsidRPr="00D63BA8" w:rsidRDefault="0047182A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BA8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CF464E" w:rsidRPr="00D63BA8" w:rsidRDefault="00CF464E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D63BA8" w:rsidRDefault="00CF464E" w:rsidP="00FA3066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D63BA8" w:rsidRDefault="00CF464E" w:rsidP="00FA3066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D63BA8" w:rsidRDefault="00CF464E" w:rsidP="00FA3066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D63BA8" w:rsidRDefault="00CF464E" w:rsidP="00FA3066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D63BA8">
        <w:rPr>
          <w:rFonts w:ascii="Times New Roman CYR" w:hAnsi="Times New Roman CYR" w:cs="Times New Roman CYR"/>
          <w:sz w:val="24"/>
          <w:szCs w:val="24"/>
        </w:rPr>
        <w:t xml:space="preserve">СП «Деревня </w:t>
      </w:r>
      <w:proofErr w:type="spellStart"/>
      <w:r w:rsidR="00C264EB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C264EB" w:rsidRPr="00D63BA8">
        <w:rPr>
          <w:rFonts w:ascii="Times New Roman CYR" w:hAnsi="Times New Roman CYR" w:cs="Times New Roman CYR"/>
          <w:sz w:val="24"/>
          <w:szCs w:val="24"/>
        </w:rPr>
        <w:t>»</w:t>
      </w:r>
      <w:r w:rsidRPr="00D63BA8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</w:t>
      </w:r>
      <w:r w:rsidR="004E3DF9" w:rsidRPr="00D63BA8">
        <w:rPr>
          <w:rFonts w:ascii="Times New Roman CYR" w:hAnsi="Times New Roman CYR" w:cs="Times New Roman CYR"/>
          <w:sz w:val="24"/>
          <w:szCs w:val="24"/>
        </w:rPr>
        <w:t>3</w:t>
      </w:r>
      <w:r w:rsidRPr="00D63BA8">
        <w:rPr>
          <w:rFonts w:ascii="Times New Roman CYR" w:hAnsi="Times New Roman CYR" w:cs="Times New Roman CYR"/>
          <w:sz w:val="24"/>
          <w:szCs w:val="24"/>
        </w:rPr>
        <w:t>5).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CF464E" w:rsidRPr="00D63BA8" w:rsidRDefault="00CF464E" w:rsidP="00FA30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прогноз социально-экономического развития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CF464E" w:rsidRPr="00D63BA8" w:rsidRDefault="00CF464E" w:rsidP="00FA30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основные направления бюджетной и налоговой политики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CF464E" w:rsidRPr="00D63BA8" w:rsidRDefault="00CF464E" w:rsidP="00FA30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D63BA8" w:rsidRDefault="00CF464E" w:rsidP="00FA30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D63BA8" w:rsidRDefault="00CF464E" w:rsidP="00FA30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верхний предел муниципального долга на конец очередного финансового года  и конец каждого года планового периода;</w:t>
      </w:r>
    </w:p>
    <w:p w:rsidR="00CF464E" w:rsidRPr="00D63BA8" w:rsidRDefault="00CF464E" w:rsidP="00FA30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D63BA8" w:rsidRDefault="00CF464E" w:rsidP="00FA30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lastRenderedPageBreak/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D63BA8" w:rsidRDefault="00CF464E" w:rsidP="00FA30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527BC2" w:rsidRPr="00D63B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D63BA8" w:rsidRDefault="00CF464E" w:rsidP="00FA30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программ, подпрограмм и непрограммных направлений деятельности СП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>»</w:t>
      </w:r>
      <w:r w:rsidR="00C264EB" w:rsidRPr="00D63BA8">
        <w:rPr>
          <w:rFonts w:ascii="Times New Roman" w:hAnsi="Times New Roman" w:cs="Times New Roman"/>
          <w:sz w:val="24"/>
          <w:szCs w:val="24"/>
        </w:rPr>
        <w:t>;</w:t>
      </w:r>
    </w:p>
    <w:p w:rsidR="00CF464E" w:rsidRPr="00D63BA8" w:rsidRDefault="00C264EB" w:rsidP="00FA3066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Calibri" w:hAnsi="Calibri" w:cs="Calibri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паспорта муниципальных программ (проекты изменений в указанные паспорта)</w:t>
      </w:r>
      <w:r w:rsidR="00CF464E" w:rsidRPr="00D63BA8">
        <w:rPr>
          <w:rFonts w:ascii="Times New Roman" w:hAnsi="Times New Roman" w:cs="Times New Roman"/>
          <w:sz w:val="24"/>
          <w:szCs w:val="24"/>
        </w:rPr>
        <w:t>.</w:t>
      </w:r>
    </w:p>
    <w:p w:rsidR="00CF464E" w:rsidRPr="00E2560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D63BA8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D63BA8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proofErr w:type="spellStart"/>
      <w:r w:rsidR="004E3DF9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4E3DF9" w:rsidRPr="00D63BA8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D63BA8">
        <w:rPr>
          <w:rFonts w:ascii="Times New Roman CYR" w:hAnsi="Times New Roman CYR" w:cs="Times New Roman CYR"/>
          <w:sz w:val="24"/>
          <w:szCs w:val="24"/>
        </w:rPr>
        <w:t>1</w:t>
      </w:r>
      <w:r w:rsidRPr="00D63BA8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D63BA8">
        <w:rPr>
          <w:rFonts w:ascii="Times New Roman CYR" w:hAnsi="Times New Roman CYR" w:cs="Times New Roman CYR"/>
          <w:sz w:val="24"/>
          <w:szCs w:val="24"/>
        </w:rPr>
        <w:t>2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D63BA8">
        <w:rPr>
          <w:rFonts w:ascii="Times New Roman CYR" w:hAnsi="Times New Roman CYR" w:cs="Times New Roman CYR"/>
          <w:sz w:val="24"/>
          <w:szCs w:val="24"/>
        </w:rPr>
        <w:t>3</w:t>
      </w:r>
      <w:r w:rsidRPr="00D63BA8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0560AE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0560AE" w:rsidRPr="00D63BA8">
        <w:rPr>
          <w:rFonts w:ascii="Times New Roman CYR" w:hAnsi="Times New Roman CYR" w:cs="Times New Roman CYR"/>
          <w:sz w:val="24"/>
          <w:szCs w:val="24"/>
        </w:rPr>
        <w:t>»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>4</w:t>
      </w:r>
      <w:r w:rsidRPr="00D63BA8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0560AE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0560AE" w:rsidRPr="00D63BA8">
        <w:rPr>
          <w:rFonts w:ascii="Times New Roman CYR" w:hAnsi="Times New Roman CYR" w:cs="Times New Roman CYR"/>
          <w:sz w:val="24"/>
          <w:szCs w:val="24"/>
        </w:rPr>
        <w:t>»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>(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>5</w:t>
      </w:r>
      <w:r w:rsidRPr="00D63BA8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0560AE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0560AE" w:rsidRPr="00D63BA8">
        <w:rPr>
          <w:rFonts w:ascii="Times New Roman CYR" w:hAnsi="Times New Roman CYR" w:cs="Times New Roman CYR"/>
          <w:sz w:val="24"/>
          <w:szCs w:val="24"/>
        </w:rPr>
        <w:t>»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63BA8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D63BA8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>6</w:t>
      </w:r>
      <w:r w:rsidRPr="00D63BA8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0560AE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0560AE" w:rsidRPr="00D63BA8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63BA8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D63BA8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>7</w:t>
      </w:r>
      <w:r w:rsidRPr="00D63BA8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0560AE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0560AE" w:rsidRPr="00D63BA8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63BA8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D63BA8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>8</w:t>
      </w:r>
      <w:r w:rsidRPr="00D63BA8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0560AE"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0560AE" w:rsidRPr="00D63BA8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63BA8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D63BA8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>9</w:t>
      </w:r>
      <w:r w:rsidRPr="00D63BA8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D63BA8" w:rsidRDefault="00CF464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D63BA8">
        <w:rPr>
          <w:rFonts w:ascii="Times New Roman CYR" w:hAnsi="Times New Roman CYR" w:cs="Times New Roman CYR"/>
          <w:sz w:val="24"/>
          <w:szCs w:val="24"/>
        </w:rPr>
        <w:t>0</w:t>
      </w:r>
      <w:r w:rsidRPr="00D63BA8">
        <w:rPr>
          <w:rFonts w:ascii="Times New Roman CYR" w:hAnsi="Times New Roman CYR" w:cs="Times New Roman CYR"/>
          <w:sz w:val="24"/>
          <w:szCs w:val="24"/>
        </w:rPr>
        <w:t>);</w:t>
      </w:r>
    </w:p>
    <w:p w:rsidR="00D10F7B" w:rsidRPr="00D63BA8" w:rsidRDefault="003340EA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527BC2" w:rsidRPr="00D63B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5625EE" w:rsidRPr="00D63BA8" w:rsidRDefault="005625E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Субсидия на реализацию мероприятий по благоустройству сельских территорий 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527BC2" w:rsidRPr="00D63B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5625EE" w:rsidRPr="00D63BA8" w:rsidRDefault="005625EE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D63BA8" w:rsidRPr="00D63BA8">
        <w:rPr>
          <w:rFonts w:ascii="Times New Roman" w:hAnsi="Times New Roman" w:cs="Times New Roman"/>
          <w:sz w:val="24"/>
          <w:szCs w:val="24"/>
        </w:rPr>
        <w:t>2025</w:t>
      </w:r>
      <w:r w:rsidRPr="00D63BA8">
        <w:rPr>
          <w:rFonts w:ascii="Times New Roman" w:hAnsi="Times New Roman" w:cs="Times New Roman"/>
          <w:sz w:val="24"/>
          <w:szCs w:val="24"/>
        </w:rPr>
        <w:t>-</w:t>
      </w:r>
      <w:r w:rsidR="00D63BA8" w:rsidRPr="00D63BA8">
        <w:rPr>
          <w:rFonts w:ascii="Times New Roman" w:hAnsi="Times New Roman" w:cs="Times New Roman"/>
          <w:sz w:val="24"/>
          <w:szCs w:val="24"/>
        </w:rPr>
        <w:t>2027</w:t>
      </w:r>
      <w:r w:rsidRPr="00D63BA8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340EA" w:rsidRPr="00D63BA8" w:rsidRDefault="003340EA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 xml:space="preserve">и на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Pr="00D63BA8">
        <w:rPr>
          <w:rFonts w:ascii="Times New Roman CYR" w:hAnsi="Times New Roman CYR" w:cs="Times New Roman CYR"/>
          <w:sz w:val="24"/>
          <w:szCs w:val="24"/>
        </w:rPr>
        <w:t>(муниципальный дорожный фонд);</w:t>
      </w:r>
    </w:p>
    <w:p w:rsidR="003340EA" w:rsidRPr="00D63BA8" w:rsidRDefault="003340EA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 xml:space="preserve"> и на плановый период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2026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sz w:val="24"/>
          <w:szCs w:val="24"/>
        </w:rPr>
        <w:t>2027</w:t>
      </w:r>
      <w:r w:rsidR="005625EE" w:rsidRPr="00D63BA8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D63BA8">
        <w:rPr>
          <w:rFonts w:ascii="Times New Roman CYR" w:hAnsi="Times New Roman CYR" w:cs="Times New Roman CYR"/>
          <w:sz w:val="24"/>
          <w:szCs w:val="24"/>
        </w:rPr>
        <w:t>;</w:t>
      </w:r>
    </w:p>
    <w:p w:rsidR="003340EA" w:rsidRPr="00D63BA8" w:rsidRDefault="003340EA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>за 202</w:t>
      </w:r>
      <w:r w:rsidR="00D63BA8">
        <w:rPr>
          <w:rFonts w:ascii="Times New Roman CYR" w:hAnsi="Times New Roman CYR" w:cs="Times New Roman CYR"/>
          <w:sz w:val="24"/>
          <w:szCs w:val="24"/>
        </w:rPr>
        <w:t>4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D63BA8" w:rsidRDefault="003340EA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D63BA8">
        <w:rPr>
          <w:rFonts w:ascii="Times New Roman" w:hAnsi="Times New Roman" w:cs="Times New Roman"/>
          <w:sz w:val="24"/>
          <w:szCs w:val="24"/>
        </w:rPr>
        <w:t>«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Pr="00D63BA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sz w:val="24"/>
          <w:szCs w:val="24"/>
        </w:rPr>
        <w:t>за 202</w:t>
      </w:r>
      <w:r w:rsidR="00D63BA8">
        <w:rPr>
          <w:rFonts w:ascii="Times New Roman CYR" w:hAnsi="Times New Roman CYR" w:cs="Times New Roman CYR"/>
          <w:sz w:val="24"/>
          <w:szCs w:val="24"/>
        </w:rPr>
        <w:t>4</w:t>
      </w:r>
      <w:r w:rsidRPr="00D63BA8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D63BA8" w:rsidRDefault="003340EA" w:rsidP="00FA3066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D63BA8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E86CEA" w:rsidRPr="00E25608" w:rsidRDefault="00E86CEA" w:rsidP="00FA3066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D63BA8" w:rsidRDefault="00CF464E" w:rsidP="00FA3066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Общая характеристика Проекта Решения Сельской Думы сельского поселения </w:t>
      </w:r>
      <w:r w:rsidRPr="00D63B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b/>
          <w:bCs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D63B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b/>
          <w:bCs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D63BA8" w:rsidRPr="00D63BA8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4A75CA"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D63BA8" w:rsidRPr="00D63BA8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D63B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E25608" w:rsidRDefault="00CF464E" w:rsidP="00FA3066">
      <w:pPr>
        <w:widowControl w:val="0"/>
        <w:autoSpaceDE w:val="0"/>
        <w:autoSpaceDN w:val="0"/>
        <w:adjustRightInd w:val="0"/>
        <w:spacing w:after="0"/>
        <w:ind w:left="927"/>
        <w:rPr>
          <w:rFonts w:ascii="Times New Roman" w:hAnsi="Times New Roman" w:cs="Times New Roman"/>
          <w:b/>
          <w:bCs/>
          <w:sz w:val="10"/>
          <w:szCs w:val="10"/>
        </w:rPr>
      </w:pPr>
    </w:p>
    <w:p w:rsidR="00CF464E" w:rsidRPr="00D63BA8" w:rsidRDefault="00CF464E" w:rsidP="00FA3066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D63B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b/>
          <w:bCs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D63B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D67313" w:rsidRPr="00D63BA8">
        <w:rPr>
          <w:rFonts w:ascii="Times New Roman CYR" w:hAnsi="Times New Roman CYR" w:cs="Times New Roman CYR"/>
          <w:b/>
          <w:bCs/>
          <w:sz w:val="24"/>
          <w:szCs w:val="24"/>
        </w:rPr>
        <w:t>Михальчуково</w:t>
      </w:r>
      <w:proofErr w:type="spellEnd"/>
      <w:r w:rsidRPr="00D63BA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D63BA8" w:rsidRPr="00D63BA8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4A75CA"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D63BA8" w:rsidRPr="00D63BA8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D63BA8" w:rsidRPr="00D63BA8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D63BA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D63B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D63BA8" w:rsidRDefault="00CF464E" w:rsidP="00FA3066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3BA8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4A75CA" w:rsidRPr="00D63BA8" w:rsidRDefault="004A75CA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464E" w:rsidRPr="00E2560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E25608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0" w:type="auto"/>
        <w:jc w:val="center"/>
        <w:tblInd w:w="-258" w:type="dxa"/>
        <w:tblLayout w:type="fixed"/>
        <w:tblLook w:val="0000" w:firstRow="0" w:lastRow="0" w:firstColumn="0" w:lastColumn="0" w:noHBand="0" w:noVBand="0"/>
      </w:tblPr>
      <w:tblGrid>
        <w:gridCol w:w="5139"/>
        <w:gridCol w:w="1592"/>
        <w:gridCol w:w="1559"/>
        <w:gridCol w:w="1418"/>
      </w:tblGrid>
      <w:tr w:rsidR="00CF464E" w:rsidRPr="00E25608" w:rsidTr="00E25608">
        <w:trPr>
          <w:trHeight w:val="302"/>
          <w:jc w:val="center"/>
        </w:trPr>
        <w:tc>
          <w:tcPr>
            <w:tcW w:w="5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5608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D63BA8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E25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E25608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D63BA8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E25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E25608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D63BA8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E25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E25608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E25608" w:rsidTr="00FA3066">
        <w:trPr>
          <w:trHeight w:val="243"/>
          <w:jc w:val="center"/>
        </w:trPr>
        <w:tc>
          <w:tcPr>
            <w:tcW w:w="5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5608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5 395 811,48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6 555 476,12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5 484 223,89</w:t>
            </w:r>
          </w:p>
        </w:tc>
      </w:tr>
      <w:tr w:rsidR="00CF464E" w:rsidRPr="00E25608" w:rsidTr="00FA3066">
        <w:trPr>
          <w:trHeight w:val="308"/>
          <w:jc w:val="center"/>
        </w:trPr>
        <w:tc>
          <w:tcPr>
            <w:tcW w:w="5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5608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4 306 908,48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5 576 745,12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4 481 280,89</w:t>
            </w:r>
          </w:p>
        </w:tc>
      </w:tr>
      <w:tr w:rsidR="00CF464E" w:rsidRPr="00E25608" w:rsidTr="00FA3066">
        <w:trPr>
          <w:trHeight w:val="237"/>
          <w:jc w:val="center"/>
        </w:trPr>
        <w:tc>
          <w:tcPr>
            <w:tcW w:w="5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5608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5 447 354,37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6 555 476,12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 w:rsidP="00E8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5 484 223,89</w:t>
            </w:r>
          </w:p>
        </w:tc>
      </w:tr>
      <w:tr w:rsidR="00CF464E" w:rsidRPr="00E25608" w:rsidTr="00FA3066">
        <w:trPr>
          <w:trHeight w:val="283"/>
          <w:jc w:val="center"/>
        </w:trPr>
        <w:tc>
          <w:tcPr>
            <w:tcW w:w="5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5608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51 542,89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33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33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64E" w:rsidRPr="00E25608" w:rsidTr="00FA3066">
        <w:trPr>
          <w:trHeight w:val="308"/>
          <w:jc w:val="center"/>
        </w:trPr>
        <w:tc>
          <w:tcPr>
            <w:tcW w:w="5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5608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-10%)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E25608" w:rsidP="004A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33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33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E25608" w:rsidTr="00FA3066">
        <w:trPr>
          <w:trHeight w:val="308"/>
          <w:jc w:val="center"/>
        </w:trPr>
        <w:tc>
          <w:tcPr>
            <w:tcW w:w="5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5608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33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33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5608" w:rsidRDefault="0033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608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</w:tbl>
    <w:p w:rsidR="00CF464E" w:rsidRPr="00D63BA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284150" w:rsidRPr="00D63BA8" w:rsidRDefault="00284150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6"/>
          <w:highlight w:val="yellow"/>
        </w:rPr>
      </w:pPr>
    </w:p>
    <w:p w:rsidR="00CF464E" w:rsidRPr="00E25608" w:rsidRDefault="00474250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25608">
        <w:rPr>
          <w:rFonts w:ascii="Times New Roman" w:eastAsia="Calibri" w:hAnsi="Times New Roman" w:cs="Times New Roman"/>
          <w:sz w:val="24"/>
          <w:szCs w:val="24"/>
        </w:rPr>
        <w:t xml:space="preserve">Объем дефицита бюджета поселения на </w:t>
      </w:r>
      <w:r w:rsidR="00D63BA8" w:rsidRPr="00E25608">
        <w:rPr>
          <w:rFonts w:ascii="Times New Roman" w:eastAsia="Calibri" w:hAnsi="Times New Roman" w:cs="Times New Roman"/>
          <w:sz w:val="24"/>
          <w:szCs w:val="24"/>
        </w:rPr>
        <w:t>2025</w:t>
      </w:r>
      <w:r w:rsidRPr="00E25608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4A75CA" w:rsidRPr="00E25608">
        <w:rPr>
          <w:rFonts w:ascii="Times New Roman" w:eastAsia="Calibri" w:hAnsi="Times New Roman" w:cs="Times New Roman"/>
          <w:sz w:val="24"/>
          <w:szCs w:val="24"/>
        </w:rPr>
        <w:t>4,</w:t>
      </w:r>
      <w:r w:rsidR="00E25608" w:rsidRPr="00E25608">
        <w:rPr>
          <w:rFonts w:ascii="Times New Roman" w:eastAsia="Calibri" w:hAnsi="Times New Roman" w:cs="Times New Roman"/>
          <w:sz w:val="24"/>
          <w:szCs w:val="24"/>
        </w:rPr>
        <w:t>7</w:t>
      </w:r>
      <w:r w:rsidRPr="00E25608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E25608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D63BA8" w:rsidRPr="00E25608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E256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63BA8" w:rsidRPr="00E25608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E25608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2560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9B0AA7" w:rsidRPr="00E25608">
        <w:rPr>
          <w:rFonts w:ascii="Times New Roman CYR" w:hAnsi="Times New Roman CYR" w:cs="Times New Roman CYR"/>
          <w:sz w:val="24"/>
          <w:szCs w:val="24"/>
        </w:rPr>
        <w:t>2</w:t>
      </w:r>
      <w:r w:rsidRPr="00E25608">
        <w:rPr>
          <w:rFonts w:ascii="Times New Roman CYR" w:hAnsi="Times New Roman CYR" w:cs="Times New Roman CYR"/>
          <w:sz w:val="24"/>
          <w:szCs w:val="24"/>
        </w:rPr>
        <w:t>0,0</w:t>
      </w:r>
      <w:r w:rsidRPr="00E256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5608">
        <w:rPr>
          <w:rFonts w:ascii="Times New Roman CYR" w:hAnsi="Times New Roman CYR" w:cs="Times New Roman CYR"/>
          <w:sz w:val="24"/>
          <w:szCs w:val="24"/>
        </w:rPr>
        <w:t>тыс. руб</w:t>
      </w:r>
      <w:r w:rsidR="004A75CA" w:rsidRPr="00E25608">
        <w:rPr>
          <w:rFonts w:ascii="Times New Roman CYR" w:hAnsi="Times New Roman CYR" w:cs="Times New Roman CYR"/>
          <w:sz w:val="24"/>
          <w:szCs w:val="24"/>
        </w:rPr>
        <w:t>лей</w:t>
      </w:r>
      <w:r w:rsidRPr="00E25608">
        <w:rPr>
          <w:rFonts w:ascii="Times New Roman CYR" w:hAnsi="Times New Roman CYR" w:cs="Times New Roman CYR"/>
          <w:sz w:val="24"/>
          <w:szCs w:val="24"/>
        </w:rPr>
        <w:t>, что не противоречит требованиям статьи 81 БК РФ.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6"/>
          <w:szCs w:val="6"/>
          <w:highlight w:val="yellow"/>
        </w:rPr>
      </w:pPr>
    </w:p>
    <w:p w:rsidR="00CF464E" w:rsidRPr="00E2560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E25608">
        <w:rPr>
          <w:rFonts w:ascii="Times New Roman" w:hAnsi="Times New Roman" w:cs="Times New Roman"/>
          <w:sz w:val="24"/>
          <w:szCs w:val="24"/>
        </w:rPr>
        <w:t>«</w:t>
      </w:r>
      <w:r w:rsidRPr="00E2560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E25608">
        <w:rPr>
          <w:rFonts w:ascii="Times New Roman" w:hAnsi="Times New Roman" w:cs="Times New Roman"/>
          <w:sz w:val="24"/>
          <w:szCs w:val="24"/>
        </w:rPr>
        <w:t xml:space="preserve">» 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E25608" w:rsidRDefault="00CF464E" w:rsidP="00FA3066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5608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E25608" w:rsidRDefault="003C12BA" w:rsidP="00FA3066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6"/>
          <w:szCs w:val="6"/>
        </w:rPr>
      </w:pPr>
    </w:p>
    <w:p w:rsidR="00CF464E" w:rsidRPr="00E25608" w:rsidRDefault="00CF464E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E25608">
        <w:rPr>
          <w:rFonts w:ascii="Times New Roman" w:hAnsi="Times New Roman" w:cs="Times New Roman"/>
          <w:sz w:val="24"/>
          <w:szCs w:val="24"/>
        </w:rPr>
        <w:t>«</w:t>
      </w:r>
      <w:r w:rsidR="00D67313" w:rsidRPr="00E2560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E2560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E25608">
        <w:rPr>
          <w:rFonts w:ascii="Times New Roman" w:hAnsi="Times New Roman" w:cs="Times New Roman"/>
          <w:sz w:val="24"/>
          <w:szCs w:val="24"/>
        </w:rPr>
        <w:t>» «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E25608">
        <w:rPr>
          <w:rFonts w:ascii="Times New Roman" w:hAnsi="Times New Roman" w:cs="Times New Roman"/>
          <w:sz w:val="24"/>
          <w:szCs w:val="24"/>
        </w:rPr>
        <w:t>«</w:t>
      </w:r>
      <w:r w:rsidR="00D67313" w:rsidRPr="00E2560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E2560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E25608">
        <w:rPr>
          <w:rFonts w:ascii="Times New Roman" w:hAnsi="Times New Roman" w:cs="Times New Roman"/>
          <w:sz w:val="24"/>
          <w:szCs w:val="24"/>
        </w:rPr>
        <w:t xml:space="preserve">» 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E25608">
        <w:rPr>
          <w:rFonts w:ascii="Times New Roman" w:hAnsi="Times New Roman" w:cs="Times New Roman"/>
          <w:sz w:val="24"/>
          <w:szCs w:val="24"/>
        </w:rPr>
        <w:t xml:space="preserve">», </w:t>
      </w:r>
      <w:r w:rsidRPr="00E25608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E25608" w:rsidRDefault="00CF464E" w:rsidP="00FA3066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Состав показателей, представляемых для утверждения в Проекте решения о бюджете, соответствует требованиям статьи 184.1 БК РФ и статьи </w:t>
      </w:r>
      <w:r w:rsidR="00595E0C" w:rsidRPr="00E25608">
        <w:rPr>
          <w:rFonts w:ascii="Times New Roman CYR" w:hAnsi="Times New Roman CYR" w:cs="Times New Roman CYR"/>
          <w:sz w:val="24"/>
          <w:szCs w:val="24"/>
        </w:rPr>
        <w:t>2</w:t>
      </w:r>
      <w:r w:rsidRPr="00E25608">
        <w:rPr>
          <w:rFonts w:ascii="Times New Roman CYR" w:hAnsi="Times New Roman CYR" w:cs="Times New Roman CYR"/>
          <w:sz w:val="24"/>
          <w:szCs w:val="24"/>
        </w:rPr>
        <w:t>4 Положения о бюджетном процессе.</w:t>
      </w:r>
    </w:p>
    <w:p w:rsidR="00CF464E" w:rsidRPr="00E25608" w:rsidRDefault="00CF464E" w:rsidP="00FA3066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Состав документов и материалов, представленных одновременно с Проектом решения о бюджете, соответствует перечню, установленному статьей 184.2 БК РФ и статьей </w:t>
      </w:r>
      <w:r w:rsidR="00595E0C" w:rsidRPr="00E25608">
        <w:rPr>
          <w:rFonts w:ascii="Times New Roman CYR" w:hAnsi="Times New Roman CYR" w:cs="Times New Roman CYR"/>
          <w:sz w:val="24"/>
          <w:szCs w:val="24"/>
        </w:rPr>
        <w:t>3</w:t>
      </w:r>
      <w:r w:rsidRPr="00E25608">
        <w:rPr>
          <w:rFonts w:ascii="Times New Roman CYR" w:hAnsi="Times New Roman CYR" w:cs="Times New Roman CYR"/>
          <w:sz w:val="24"/>
          <w:szCs w:val="24"/>
        </w:rPr>
        <w:t>5 Положения о бюджетном процессе.</w:t>
      </w:r>
    </w:p>
    <w:p w:rsidR="00CF464E" w:rsidRPr="00E25608" w:rsidRDefault="00CF464E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25608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сельского поселения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E25608" w:rsidRDefault="00CF464E" w:rsidP="00FA3066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E25608">
        <w:rPr>
          <w:rFonts w:ascii="Times New Roman" w:hAnsi="Times New Roman" w:cs="Times New Roman"/>
          <w:sz w:val="24"/>
          <w:szCs w:val="24"/>
        </w:rPr>
        <w:t>«</w:t>
      </w:r>
      <w:r w:rsidR="00D67313" w:rsidRPr="00E2560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E2560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E25608">
        <w:rPr>
          <w:rFonts w:ascii="Times New Roman" w:hAnsi="Times New Roman" w:cs="Times New Roman"/>
          <w:sz w:val="24"/>
          <w:szCs w:val="24"/>
        </w:rPr>
        <w:t xml:space="preserve">» 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9B0AA7" w:rsidRPr="00E25608">
        <w:rPr>
          <w:rFonts w:ascii="Times New Roman CYR" w:hAnsi="Times New Roman CYR" w:cs="Times New Roman CYR"/>
          <w:sz w:val="24"/>
          <w:szCs w:val="24"/>
        </w:rPr>
        <w:t>2</w:t>
      </w:r>
      <w:r w:rsidRPr="00E25608">
        <w:rPr>
          <w:rFonts w:ascii="Times New Roman CYR" w:hAnsi="Times New Roman CYR" w:cs="Times New Roman CYR"/>
          <w:sz w:val="24"/>
          <w:szCs w:val="24"/>
        </w:rPr>
        <w:t>0</w:t>
      </w:r>
      <w:r w:rsidRPr="00E256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5608">
        <w:rPr>
          <w:rFonts w:ascii="Times New Roman" w:hAnsi="Times New Roman" w:cs="Times New Roman"/>
          <w:sz w:val="24"/>
          <w:szCs w:val="24"/>
        </w:rPr>
        <w:t xml:space="preserve">000,00 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9B0AA7" w:rsidRPr="00E25608">
        <w:rPr>
          <w:rFonts w:ascii="Times New Roman CYR" w:hAnsi="Times New Roman CYR" w:cs="Times New Roman CYR"/>
          <w:sz w:val="24"/>
          <w:szCs w:val="24"/>
        </w:rPr>
        <w:t>2</w:t>
      </w:r>
      <w:r w:rsidRPr="00E25608">
        <w:rPr>
          <w:rFonts w:ascii="Times New Roman CYR" w:hAnsi="Times New Roman CYR" w:cs="Times New Roman CYR"/>
          <w:sz w:val="24"/>
          <w:szCs w:val="24"/>
        </w:rPr>
        <w:t>0</w:t>
      </w:r>
      <w:r w:rsidRPr="00E256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5608">
        <w:rPr>
          <w:rFonts w:ascii="Times New Roman" w:hAnsi="Times New Roman" w:cs="Times New Roman"/>
          <w:sz w:val="24"/>
          <w:szCs w:val="24"/>
        </w:rPr>
        <w:t xml:space="preserve">000,00 </w:t>
      </w:r>
      <w:r w:rsidRPr="00E25608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9820F7" w:rsidRPr="00E25608" w:rsidRDefault="00474250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Calibri" w:hAnsi="Calibri" w:cs="Calibri"/>
        </w:rPr>
      </w:pPr>
      <w:r w:rsidRPr="00E25608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D63BA8" w:rsidRPr="00E25608">
        <w:rPr>
          <w:rFonts w:ascii="Times New Roman" w:hAnsi="Times New Roman" w:cs="Times New Roman"/>
          <w:sz w:val="24"/>
          <w:szCs w:val="24"/>
        </w:rPr>
        <w:t>2025</w:t>
      </w:r>
      <w:r w:rsidRPr="00E25608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E25608">
        <w:rPr>
          <w:rFonts w:ascii="Times New Roman" w:hAnsi="Times New Roman" w:cs="Times New Roman"/>
          <w:sz w:val="24"/>
          <w:szCs w:val="24"/>
        </w:rPr>
        <w:t>51 542,89</w:t>
      </w:r>
      <w:r w:rsidRPr="00E25608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4A75CA" w:rsidRPr="00E25608">
        <w:rPr>
          <w:rFonts w:ascii="Times New Roman" w:hAnsi="Times New Roman" w:cs="Times New Roman"/>
          <w:sz w:val="24"/>
          <w:szCs w:val="24"/>
        </w:rPr>
        <w:t>4,</w:t>
      </w:r>
      <w:r w:rsidR="00E25608">
        <w:rPr>
          <w:rFonts w:ascii="Times New Roman" w:hAnsi="Times New Roman" w:cs="Times New Roman"/>
          <w:sz w:val="24"/>
          <w:szCs w:val="24"/>
        </w:rPr>
        <w:t>7</w:t>
      </w:r>
      <w:r w:rsidRPr="00E25608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</w:t>
      </w:r>
      <w:r w:rsidR="0029745D" w:rsidRPr="00E25608">
        <w:rPr>
          <w:rFonts w:ascii="Times New Roman" w:hAnsi="Times New Roman" w:cs="Times New Roman"/>
          <w:sz w:val="24"/>
          <w:szCs w:val="24"/>
        </w:rPr>
        <w:t>.</w:t>
      </w:r>
    </w:p>
    <w:p w:rsidR="00CF464E" w:rsidRPr="00E25608" w:rsidRDefault="00A376F2" w:rsidP="00FA3066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25608" w:rsidRDefault="00CF464E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E25608">
        <w:rPr>
          <w:rFonts w:ascii="Times New Roman CYR" w:hAnsi="Times New Roman CYR" w:cs="Times New Roman CYR"/>
          <w:sz w:val="24"/>
          <w:szCs w:val="24"/>
        </w:rPr>
        <w:t>2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E25608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E25608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proofErr w:type="spellStart"/>
      <w:r w:rsidR="007E631A" w:rsidRPr="00E2560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7E631A" w:rsidRPr="00E25608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E2560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4A75CA" w:rsidRPr="00E2560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E631A" w:rsidRPr="00E2560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E25608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E25608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E25608">
        <w:rPr>
          <w:rFonts w:ascii="Times New Roman CYR" w:hAnsi="Times New Roman CYR" w:cs="Times New Roman CYR"/>
          <w:sz w:val="24"/>
          <w:szCs w:val="24"/>
        </w:rPr>
        <w:t>ю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E25608" w:rsidRDefault="001B6EAC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>тать</w:t>
      </w:r>
      <w:r w:rsidRPr="00E25608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4A75CA" w:rsidRPr="00E2560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E25608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E25608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E25608" w:rsidRDefault="00CF464E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E25608">
        <w:rPr>
          <w:rFonts w:ascii="Times New Roman CYR" w:hAnsi="Times New Roman CYR" w:cs="Times New Roman CYR"/>
          <w:sz w:val="24"/>
          <w:szCs w:val="24"/>
        </w:rPr>
        <w:t>4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EB2719" w:rsidRPr="00E25608"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="001B6EAC" w:rsidRPr="00E25608">
        <w:rPr>
          <w:rFonts w:ascii="Times New Roman CYR" w:hAnsi="Times New Roman CYR" w:cs="Times New Roman CYR"/>
          <w:sz w:val="24"/>
          <w:szCs w:val="24"/>
        </w:rPr>
        <w:t xml:space="preserve">бюджета 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4A75CA" w:rsidRPr="00E2560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="001B6EAC" w:rsidRPr="00E25608">
        <w:rPr>
          <w:rFonts w:ascii="Times New Roman CYR" w:hAnsi="Times New Roman CYR" w:cs="Times New Roman CYR"/>
          <w:sz w:val="24"/>
          <w:szCs w:val="24"/>
        </w:rPr>
        <w:t>4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="001B6EAC" w:rsidRPr="00E25608">
        <w:rPr>
          <w:rFonts w:ascii="Times New Roman CYR" w:hAnsi="Times New Roman CYR" w:cs="Times New Roman CYR"/>
          <w:sz w:val="24"/>
          <w:szCs w:val="24"/>
        </w:rPr>
        <w:t>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E25608" w:rsidRDefault="00CF464E" w:rsidP="00FA3066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</w:t>
      </w:r>
      <w:r w:rsidRPr="00E25608">
        <w:rPr>
          <w:rFonts w:ascii="Times New Roman CYR" w:hAnsi="Times New Roman CYR" w:cs="Times New Roman CYR"/>
          <w:sz w:val="24"/>
          <w:szCs w:val="24"/>
        </w:rPr>
        <w:lastRenderedPageBreak/>
        <w:t xml:space="preserve">подгрупп) видов расходов бюджета сельского поселения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и</w:t>
      </w:r>
      <w:r w:rsidR="004A75CA" w:rsidRPr="00E25608">
        <w:rPr>
          <w:rFonts w:ascii="Times New Roman CYR" w:hAnsi="Times New Roman CYR" w:cs="Times New Roman CYR"/>
          <w:sz w:val="24"/>
          <w:szCs w:val="24"/>
        </w:rPr>
        <w:t xml:space="preserve"> на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="00A376F2"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CF464E" w:rsidRPr="00E25608" w:rsidRDefault="00CF464E" w:rsidP="00FA3066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25608">
        <w:rPr>
          <w:rFonts w:ascii="Times New Roman CYR" w:hAnsi="Times New Roman CYR" w:cs="Times New Roman CYR"/>
          <w:sz w:val="24"/>
          <w:szCs w:val="24"/>
        </w:rPr>
        <w:t xml:space="preserve">Пунктом 2 статьи </w:t>
      </w:r>
      <w:r w:rsidR="009F5560" w:rsidRPr="00E25608">
        <w:rPr>
          <w:rFonts w:ascii="Times New Roman CYR" w:hAnsi="Times New Roman CYR" w:cs="Times New Roman CYR"/>
          <w:sz w:val="24"/>
          <w:szCs w:val="24"/>
        </w:rPr>
        <w:t>4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утверждается распределение бюджетных ассигнований муниципального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E25608">
        <w:rPr>
          <w:rFonts w:ascii="Times New Roman CYR" w:hAnsi="Times New Roman CYR" w:cs="Times New Roman CYR"/>
          <w:sz w:val="24"/>
          <w:szCs w:val="24"/>
        </w:rPr>
        <w:t>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E25608">
        <w:rPr>
          <w:rFonts w:ascii="Times New Roman CYR" w:hAnsi="Times New Roman CYR" w:cs="Times New Roman CYR"/>
          <w:sz w:val="24"/>
          <w:szCs w:val="24"/>
        </w:rPr>
        <w:t>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  <w:proofErr w:type="gramEnd"/>
    </w:p>
    <w:p w:rsidR="00CF464E" w:rsidRPr="00E25608" w:rsidRDefault="00CF464E" w:rsidP="00FA3066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25608">
        <w:rPr>
          <w:rFonts w:ascii="Times New Roman CYR" w:hAnsi="Times New Roman CYR" w:cs="Times New Roman CYR"/>
          <w:sz w:val="24"/>
          <w:szCs w:val="24"/>
        </w:rPr>
        <w:t xml:space="preserve">Пунктом 3 статьи </w:t>
      </w:r>
      <w:r w:rsidR="009F5560" w:rsidRPr="00E25608">
        <w:rPr>
          <w:rFonts w:ascii="Times New Roman CYR" w:hAnsi="Times New Roman CYR" w:cs="Times New Roman CYR"/>
          <w:sz w:val="24"/>
          <w:szCs w:val="24"/>
        </w:rPr>
        <w:t>4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распределение бюджетных ассигнований  муниципального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E25608">
        <w:rPr>
          <w:rFonts w:ascii="Times New Roman CYR" w:hAnsi="Times New Roman CYR" w:cs="Times New Roman CYR"/>
          <w:sz w:val="24"/>
          <w:szCs w:val="24"/>
        </w:rPr>
        <w:t>8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E25608">
        <w:rPr>
          <w:rFonts w:ascii="Times New Roman CYR" w:hAnsi="Times New Roman CYR" w:cs="Times New Roman CYR"/>
          <w:sz w:val="24"/>
          <w:szCs w:val="24"/>
        </w:rPr>
        <w:t>9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  <w:proofErr w:type="gramEnd"/>
    </w:p>
    <w:p w:rsidR="009F5560" w:rsidRPr="00E25608" w:rsidRDefault="009F5560" w:rsidP="00FA3066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E25608">
        <w:rPr>
          <w:rFonts w:ascii="Times New Roman" w:hAnsi="Times New Roman" w:cs="Times New Roman"/>
          <w:sz w:val="24"/>
          <w:szCs w:val="24"/>
        </w:rPr>
        <w:t>«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Pr="00E2560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E25608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E25608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E25608">
        <w:rPr>
          <w:rFonts w:ascii="Times New Roman CYR" w:hAnsi="Times New Roman CYR" w:cs="Times New Roman CYR"/>
          <w:sz w:val="24"/>
          <w:szCs w:val="24"/>
        </w:rPr>
        <w:t>.</w:t>
      </w:r>
    </w:p>
    <w:p w:rsidR="004A75CA" w:rsidRPr="00E25608" w:rsidRDefault="004A75CA" w:rsidP="00FA3066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Статьей 6 Проекта решения о бюджете устанавливаются особенности использования бюджетных ассигнований по обеспечению безопасности жизнедеятельности поселения.</w:t>
      </w:r>
    </w:p>
    <w:p w:rsidR="009F5560" w:rsidRPr="00E25608" w:rsidRDefault="00F057D7" w:rsidP="00FA3066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4A75CA" w:rsidRPr="00E25608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E25608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CF464E" w:rsidRPr="00E25608" w:rsidRDefault="00CF464E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B4325" w:rsidRPr="00E25608">
        <w:rPr>
          <w:rFonts w:ascii="Times New Roman CYR" w:hAnsi="Times New Roman CYR" w:cs="Times New Roman CYR"/>
          <w:sz w:val="24"/>
          <w:szCs w:val="24"/>
        </w:rPr>
        <w:t>8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культуры.</w:t>
      </w:r>
    </w:p>
    <w:p w:rsidR="00F057D7" w:rsidRPr="00E25608" w:rsidRDefault="00F057D7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B4325" w:rsidRPr="00E25608">
        <w:rPr>
          <w:rFonts w:ascii="Times New Roman CYR" w:hAnsi="Times New Roman CYR" w:cs="Times New Roman CYR"/>
          <w:sz w:val="24"/>
          <w:szCs w:val="24"/>
        </w:rPr>
        <w:t>9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спорта.</w:t>
      </w:r>
    </w:p>
    <w:p w:rsidR="00A376F2" w:rsidRPr="00E25608" w:rsidRDefault="00A376F2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B4325" w:rsidRPr="00E25608">
        <w:rPr>
          <w:rFonts w:ascii="Times New Roman CYR" w:hAnsi="Times New Roman CYR" w:cs="Times New Roman CYR"/>
          <w:sz w:val="24"/>
          <w:szCs w:val="24"/>
        </w:rPr>
        <w:t>10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>Проект</w:t>
      </w:r>
      <w:r w:rsidRPr="00E25608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Pr="00E25608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E25608" w:rsidRDefault="00A376F2" w:rsidP="00FA3066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Статьей 1</w:t>
      </w:r>
      <w:r w:rsidR="007B4325" w:rsidRPr="00E25608">
        <w:rPr>
          <w:rFonts w:ascii="Times New Roman CYR" w:hAnsi="Times New Roman CYR" w:cs="Times New Roman CYR"/>
          <w:sz w:val="24"/>
          <w:szCs w:val="24"/>
        </w:rPr>
        <w:t>1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межбюджетные трансферты;</w:t>
      </w:r>
    </w:p>
    <w:p w:rsidR="00CF464E" w:rsidRPr="00E25608" w:rsidRDefault="00A376F2" w:rsidP="007B4325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Статье 1</w:t>
      </w:r>
      <w:r w:rsidR="007B4325" w:rsidRPr="00E25608">
        <w:rPr>
          <w:rFonts w:ascii="Times New Roman CYR" w:hAnsi="Times New Roman CYR" w:cs="Times New Roman CYR"/>
          <w:sz w:val="24"/>
          <w:szCs w:val="24"/>
        </w:rPr>
        <w:t>2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>Проект</w:t>
      </w:r>
      <w:r w:rsidRPr="00E25608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7B4325" w:rsidRPr="00E2560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E25608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E25608" w:rsidRDefault="00CF464E" w:rsidP="00FA3066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25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4E" w:rsidRPr="00E25608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5608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E25608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CF464E" w:rsidRPr="00E2560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E2560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  <w:highlight w:val="yellow"/>
          <w:u w:val="single"/>
        </w:rPr>
      </w:pPr>
    </w:p>
    <w:p w:rsidR="00CF464E" w:rsidRPr="00E25608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608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E2560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E25608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D67313" w:rsidRPr="00E25608">
        <w:rPr>
          <w:rFonts w:ascii="Times New Roman CYR" w:hAnsi="Times New Roman CYR" w:cs="Times New Roman CYR"/>
          <w:b/>
          <w:bCs/>
          <w:sz w:val="24"/>
          <w:szCs w:val="24"/>
        </w:rPr>
        <w:t>Михальчуково</w:t>
      </w:r>
      <w:proofErr w:type="spellEnd"/>
      <w:r w:rsidRPr="00E2560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E25608" w:rsidRDefault="00CF464E" w:rsidP="00FA3066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25608">
        <w:rPr>
          <w:rFonts w:ascii="Times New Roman" w:hAnsi="Times New Roman" w:cs="Times New Roman"/>
          <w:sz w:val="20"/>
          <w:szCs w:val="20"/>
        </w:rPr>
        <w:tab/>
      </w:r>
    </w:p>
    <w:p w:rsidR="00CF464E" w:rsidRPr="00E25608" w:rsidRDefault="00CF464E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E25608">
        <w:rPr>
          <w:rFonts w:ascii="Times New Roman" w:hAnsi="Times New Roman" w:cs="Times New Roman"/>
          <w:sz w:val="24"/>
          <w:szCs w:val="24"/>
        </w:rPr>
        <w:t>«</w:t>
      </w:r>
      <w:r w:rsidR="00D67313" w:rsidRPr="00E2560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E2560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E25608">
        <w:rPr>
          <w:rFonts w:ascii="Times New Roman" w:hAnsi="Times New Roman" w:cs="Times New Roman"/>
          <w:sz w:val="24"/>
          <w:szCs w:val="24"/>
        </w:rPr>
        <w:t xml:space="preserve">»» </w:t>
      </w:r>
      <w:r w:rsidR="003F146E" w:rsidRPr="00E2560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7B4325" w:rsidRPr="00E2560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5608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E25608" w:rsidRDefault="00CF464E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E25608" w:rsidRDefault="00CF464E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E25608">
        <w:rPr>
          <w:rFonts w:ascii="Times New Roman CYR" w:hAnsi="Times New Roman CYR" w:cs="Times New Roman CYR"/>
          <w:sz w:val="24"/>
          <w:szCs w:val="24"/>
        </w:rPr>
        <w:t>2</w:t>
      </w:r>
      <w:r w:rsidR="00E25608" w:rsidRPr="00E25608">
        <w:rPr>
          <w:rFonts w:ascii="Times New Roman CYR" w:hAnsi="Times New Roman CYR" w:cs="Times New Roman CYR"/>
          <w:sz w:val="24"/>
          <w:szCs w:val="24"/>
        </w:rPr>
        <w:t>2</w:t>
      </w:r>
      <w:r w:rsidRPr="00E25608">
        <w:rPr>
          <w:rFonts w:ascii="Times New Roman CYR" w:hAnsi="Times New Roman CYR" w:cs="Times New Roman CYR"/>
          <w:sz w:val="24"/>
          <w:szCs w:val="24"/>
        </w:rPr>
        <w:t>-20</w:t>
      </w:r>
      <w:r w:rsidR="003F146E" w:rsidRPr="00E25608">
        <w:rPr>
          <w:rFonts w:ascii="Times New Roman CYR" w:hAnsi="Times New Roman CYR" w:cs="Times New Roman CYR"/>
          <w:sz w:val="24"/>
          <w:szCs w:val="24"/>
        </w:rPr>
        <w:t>2</w:t>
      </w:r>
      <w:r w:rsidR="00E25608" w:rsidRPr="00E25608">
        <w:rPr>
          <w:rFonts w:ascii="Times New Roman CYR" w:hAnsi="Times New Roman CYR" w:cs="Times New Roman CYR"/>
          <w:sz w:val="24"/>
          <w:szCs w:val="24"/>
        </w:rPr>
        <w:t>3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20</w:t>
      </w:r>
      <w:r w:rsidR="003F146E" w:rsidRPr="00E25608">
        <w:rPr>
          <w:rFonts w:ascii="Times New Roman CYR" w:hAnsi="Times New Roman CYR" w:cs="Times New Roman CYR"/>
          <w:sz w:val="24"/>
          <w:szCs w:val="24"/>
        </w:rPr>
        <w:t>2</w:t>
      </w:r>
      <w:r w:rsidR="00E25608" w:rsidRPr="00E25608">
        <w:rPr>
          <w:rFonts w:ascii="Times New Roman CYR" w:hAnsi="Times New Roman CYR" w:cs="Times New Roman CYR"/>
          <w:sz w:val="24"/>
          <w:szCs w:val="24"/>
        </w:rPr>
        <w:t>4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E25608" w:rsidRDefault="00CF464E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E25608">
        <w:rPr>
          <w:rFonts w:ascii="Times New Roman" w:hAnsi="Times New Roman" w:cs="Times New Roman"/>
          <w:sz w:val="24"/>
          <w:szCs w:val="24"/>
        </w:rPr>
        <w:t>«</w:t>
      </w:r>
      <w:r w:rsidR="00D67313" w:rsidRPr="00E2560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E25608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E25608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D63BA8" w:rsidRDefault="00CF464E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E25608" w:rsidRDefault="00CF464E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7B4325" w:rsidRPr="00E2560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E25608" w:rsidRDefault="00CF464E" w:rsidP="00FA3066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E25608" w:rsidRDefault="00CF464E" w:rsidP="00FA3066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E25608" w:rsidRDefault="00CF464E" w:rsidP="00FA3066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E25608" w:rsidRPr="00E25608" w:rsidRDefault="00CF464E" w:rsidP="00FA3066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Земельный налог</w:t>
      </w:r>
      <w:r w:rsidR="00E25608" w:rsidRPr="00E25608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E25608" w:rsidRDefault="00E25608" w:rsidP="00FA3066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 w:rsidR="00CF464E" w:rsidRPr="00E25608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25608" w:rsidRDefault="00CF464E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25608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2025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2026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E25608">
        <w:rPr>
          <w:rFonts w:ascii="Times New Roman CYR" w:hAnsi="Times New Roman CYR" w:cs="Times New Roman CYR"/>
          <w:sz w:val="24"/>
          <w:szCs w:val="24"/>
        </w:rPr>
        <w:t>2027</w:t>
      </w:r>
      <w:r w:rsidRPr="00E25608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E25608" w:rsidRDefault="003F146E" w:rsidP="00FA3066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CF464E" w:rsidRPr="00E25608" w:rsidRDefault="00CF464E" w:rsidP="00FA3066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Субсидий бюджетам субъектов Российской Федерации и муниципальным образованиям;</w:t>
      </w:r>
    </w:p>
    <w:p w:rsidR="003F146E" w:rsidRPr="00E25608" w:rsidRDefault="003F146E" w:rsidP="00FA3066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E2560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Субвенции бюджетам субъектов Российской Федерации и муниципальным образованиям;</w:t>
      </w:r>
    </w:p>
    <w:p w:rsidR="00CF464E" w:rsidRPr="00E25608" w:rsidRDefault="00CF464E" w:rsidP="00FA3066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E25608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E25608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D63BA8" w:rsidRDefault="00CF464E" w:rsidP="00FA3066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B770DF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770DF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B770DF">
        <w:rPr>
          <w:rFonts w:ascii="Times New Roman" w:hAnsi="Times New Roman" w:cs="Times New Roman"/>
          <w:sz w:val="24"/>
          <w:szCs w:val="24"/>
        </w:rPr>
        <w:t>«</w:t>
      </w:r>
      <w:r w:rsidR="00D67313" w:rsidRPr="00B770DF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B770DF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B770DF">
        <w:rPr>
          <w:rFonts w:ascii="Times New Roman" w:hAnsi="Times New Roman" w:cs="Times New Roman"/>
          <w:sz w:val="24"/>
          <w:szCs w:val="24"/>
        </w:rPr>
        <w:t xml:space="preserve">» </w:t>
      </w:r>
      <w:r w:rsidRPr="00B770DF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B770DF" w:rsidRDefault="00CF464E" w:rsidP="00FA306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B770DF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B770DF">
        <w:rPr>
          <w:rFonts w:ascii="Times New Roman CYR" w:hAnsi="Times New Roman CYR" w:cs="Times New Roman CYR"/>
          <w:sz w:val="24"/>
          <w:szCs w:val="24"/>
        </w:rPr>
        <w:t>2025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5 395 811,48</w:t>
      </w:r>
      <w:r w:rsidR="009B0AA7" w:rsidRPr="00B770D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770DF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B770DF" w:rsidRDefault="00CF464E" w:rsidP="00FA306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70DF">
        <w:rPr>
          <w:rFonts w:ascii="Times New Roman" w:hAnsi="Times New Roman" w:cs="Times New Roman"/>
          <w:sz w:val="24"/>
          <w:szCs w:val="24"/>
        </w:rPr>
        <w:t xml:space="preserve">- 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1 088 903,00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20,2</w:t>
      </w:r>
      <w:r w:rsidR="009B0AA7" w:rsidRPr="00B770DF">
        <w:rPr>
          <w:rFonts w:ascii="Times New Roman CYR" w:hAnsi="Times New Roman CYR" w:cs="Times New Roman CYR"/>
          <w:sz w:val="24"/>
          <w:szCs w:val="24"/>
        </w:rPr>
        <w:t>%</w:t>
      </w:r>
      <w:r w:rsidRPr="00B770DF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B770DF" w:rsidRDefault="00CF464E" w:rsidP="00FA306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70DF">
        <w:rPr>
          <w:rFonts w:ascii="Times New Roman" w:hAnsi="Times New Roman" w:cs="Times New Roman"/>
          <w:sz w:val="24"/>
          <w:szCs w:val="24"/>
        </w:rPr>
        <w:t xml:space="preserve">- 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4 306 908,48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79,8</w:t>
      </w:r>
      <w:r w:rsidRPr="00B770DF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B770DF" w:rsidRDefault="00CF464E" w:rsidP="00FA306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B770DF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B770DF">
        <w:rPr>
          <w:rFonts w:ascii="Times New Roman CYR" w:hAnsi="Times New Roman CYR" w:cs="Times New Roman CYR"/>
          <w:sz w:val="24"/>
          <w:szCs w:val="24"/>
        </w:rPr>
        <w:t>2026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6 555 476,12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 рублей, в том числе:</w:t>
      </w:r>
    </w:p>
    <w:p w:rsidR="00CF464E" w:rsidRPr="00B770DF" w:rsidRDefault="00CF464E" w:rsidP="00FA306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70DF">
        <w:rPr>
          <w:rFonts w:ascii="Times New Roman" w:hAnsi="Times New Roman" w:cs="Times New Roman"/>
          <w:sz w:val="24"/>
          <w:szCs w:val="24"/>
        </w:rPr>
        <w:t xml:space="preserve">- 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978 731</w:t>
      </w:r>
      <w:r w:rsidR="00D40C21" w:rsidRPr="00B770DF">
        <w:rPr>
          <w:rFonts w:ascii="Times New Roman CYR" w:hAnsi="Times New Roman CYR" w:cs="Times New Roman CYR"/>
          <w:sz w:val="24"/>
          <w:szCs w:val="24"/>
        </w:rPr>
        <w:t>,00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14,9</w:t>
      </w:r>
      <w:r w:rsidRPr="00B770DF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B770DF" w:rsidRDefault="00CF464E" w:rsidP="00FA306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70DF">
        <w:rPr>
          <w:rFonts w:ascii="Times New Roman" w:hAnsi="Times New Roman" w:cs="Times New Roman"/>
          <w:sz w:val="24"/>
          <w:szCs w:val="24"/>
        </w:rPr>
        <w:t xml:space="preserve">- 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5 576 745,12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85,1</w:t>
      </w:r>
      <w:r w:rsidRPr="00B770DF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B770DF" w:rsidRDefault="00CF464E" w:rsidP="00FA306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B770DF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B770DF">
        <w:rPr>
          <w:rFonts w:ascii="Times New Roman CYR" w:hAnsi="Times New Roman CYR" w:cs="Times New Roman CYR"/>
          <w:sz w:val="24"/>
          <w:szCs w:val="24"/>
        </w:rPr>
        <w:t>2027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5 484 223,89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B770DF" w:rsidRDefault="00CF464E" w:rsidP="00FA306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70DF">
        <w:rPr>
          <w:rFonts w:ascii="Times New Roman" w:hAnsi="Times New Roman" w:cs="Times New Roman"/>
          <w:sz w:val="24"/>
          <w:szCs w:val="24"/>
        </w:rPr>
        <w:t xml:space="preserve">- 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1 002 943</w:t>
      </w:r>
      <w:r w:rsidR="00D40C21" w:rsidRPr="00B770DF">
        <w:rPr>
          <w:rFonts w:ascii="Times New Roman CYR" w:hAnsi="Times New Roman CYR" w:cs="Times New Roman CYR"/>
          <w:sz w:val="24"/>
          <w:szCs w:val="24"/>
        </w:rPr>
        <w:t>,00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18,3</w:t>
      </w:r>
      <w:r w:rsidRPr="00B770DF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B770DF" w:rsidRDefault="00CF464E" w:rsidP="00FA306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70DF">
        <w:rPr>
          <w:rFonts w:ascii="Times New Roman" w:hAnsi="Times New Roman" w:cs="Times New Roman"/>
          <w:sz w:val="24"/>
          <w:szCs w:val="24"/>
        </w:rPr>
        <w:t xml:space="preserve">- 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4 481 280,89</w:t>
      </w:r>
      <w:r w:rsidRPr="00B770DF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770DF" w:rsidRPr="00B770DF">
        <w:rPr>
          <w:rFonts w:ascii="Times New Roman CYR" w:hAnsi="Times New Roman CYR" w:cs="Times New Roman CYR"/>
          <w:sz w:val="24"/>
          <w:szCs w:val="24"/>
        </w:rPr>
        <w:t>81,7</w:t>
      </w:r>
      <w:r w:rsidRPr="00B770DF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B770D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B770D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B770DF">
        <w:rPr>
          <w:rFonts w:ascii="Times New Roman CYR" w:hAnsi="Times New Roman CYR" w:cs="Times New Roman CYR"/>
          <w:sz w:val="20"/>
          <w:szCs w:val="20"/>
        </w:rPr>
        <w:lastRenderedPageBreak/>
        <w:t>Таблица № 2 (руб.)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90"/>
        <w:gridCol w:w="1526"/>
        <w:gridCol w:w="1495"/>
        <w:gridCol w:w="1485"/>
      </w:tblGrid>
      <w:tr w:rsidR="00CF464E" w:rsidRPr="00B770DF" w:rsidTr="005376D6">
        <w:trPr>
          <w:trHeight w:val="406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45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Проекту решения о бюджете</w:t>
            </w:r>
          </w:p>
        </w:tc>
      </w:tr>
      <w:tr w:rsidR="00CF464E" w:rsidRPr="00B770DF" w:rsidTr="005376D6">
        <w:trPr>
          <w:trHeight w:val="229"/>
        </w:trPr>
        <w:tc>
          <w:tcPr>
            <w:tcW w:w="3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 w:rsidP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="003F146E" w:rsidRPr="00B77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770DF" w:rsidRPr="00B77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770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D63BA8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B770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D63BA8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2026</w:t>
            </w:r>
            <w:r w:rsidR="00CF464E" w:rsidRPr="00B770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D63BA8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2027</w:t>
            </w:r>
            <w:r w:rsidR="00CF464E" w:rsidRPr="00B770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</w:tr>
      <w:tr w:rsidR="00CF464E" w:rsidRPr="00B770DF" w:rsidTr="005376D6">
        <w:trPr>
          <w:trHeight w:val="288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1 064 222,60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1 088 903,00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978 731,00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1 002 943,00</w:t>
            </w:r>
          </w:p>
        </w:tc>
      </w:tr>
      <w:tr w:rsidR="00D64B1B" w:rsidRPr="00B770DF" w:rsidTr="005376D6">
        <w:trPr>
          <w:trHeight w:val="137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C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923 066,00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C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944 903,00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B770DF" w:rsidP="0032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978 731,00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B770DF" w:rsidP="0032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1 002 943,00</w:t>
            </w:r>
          </w:p>
        </w:tc>
      </w:tr>
      <w:tr w:rsidR="00CF464E" w:rsidRPr="00B770DF" w:rsidTr="00C84C92">
        <w:trPr>
          <w:trHeight w:val="315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204 585,00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227 958,00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253 915,00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270 150,00</w:t>
            </w:r>
          </w:p>
        </w:tc>
      </w:tr>
      <w:tr w:rsidR="00CF464E" w:rsidRPr="00B770DF" w:rsidTr="00C84C92">
        <w:trPr>
          <w:trHeight w:val="315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31 790,00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80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23 387,00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24 322,00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25 295,00</w:t>
            </w:r>
          </w:p>
        </w:tc>
      </w:tr>
      <w:tr w:rsidR="00CF464E" w:rsidRPr="00B770DF" w:rsidTr="00C84C92">
        <w:trPr>
          <w:trHeight w:val="315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686 691,00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80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693 558,00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700 494,00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707 498,00</w:t>
            </w:r>
          </w:p>
        </w:tc>
      </w:tr>
      <w:tr w:rsidR="00D64B1B" w:rsidRPr="00B770DF" w:rsidTr="005376D6">
        <w:trPr>
          <w:trHeight w:val="211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D64B1B" w:rsidP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770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C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141 156,60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144 000,00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64B1B" w:rsidRPr="00B770DF" w:rsidTr="00C84C92">
        <w:trPr>
          <w:trHeight w:val="315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77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80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87 121,80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64B1B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5CD0" w:rsidRPr="00B770DF" w:rsidTr="00C84C92">
        <w:trPr>
          <w:trHeight w:val="315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05CD0" w:rsidRPr="00B770DF" w:rsidRDefault="0080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05CD0" w:rsidRDefault="0080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54 034,80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05CD0" w:rsidRDefault="00C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05CD0" w:rsidRDefault="00C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05CD0" w:rsidRDefault="00C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64E" w:rsidRPr="00B770DF" w:rsidTr="005376D6">
        <w:trPr>
          <w:trHeight w:val="110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80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5 209 097,21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4 306 908,48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5 576 745,12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4 481 280,89</w:t>
            </w:r>
          </w:p>
        </w:tc>
      </w:tr>
      <w:tr w:rsidR="00CF464E" w:rsidRPr="00B770DF" w:rsidTr="005376D6">
        <w:trPr>
          <w:trHeight w:val="229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70DF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805CD0" w:rsidP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6 273 319,81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5 395 811,48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6 555 476,12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770DF" w:rsidRDefault="00B7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5 484 223,89</w:t>
            </w:r>
          </w:p>
        </w:tc>
      </w:tr>
    </w:tbl>
    <w:p w:rsidR="00CF464E" w:rsidRPr="00D63BA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C55650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C55650">
        <w:rPr>
          <w:rFonts w:ascii="Times New Roman CYR" w:hAnsi="Times New Roman CYR" w:cs="Times New Roman CYR"/>
          <w:sz w:val="24"/>
          <w:szCs w:val="24"/>
        </w:rPr>
        <w:t>По сравнению с ожидаемым исполнением бюджета по доходам на 20</w:t>
      </w:r>
      <w:r w:rsidR="003F146E" w:rsidRPr="00C55650">
        <w:rPr>
          <w:rFonts w:ascii="Times New Roman CYR" w:hAnsi="Times New Roman CYR" w:cs="Times New Roman CYR"/>
          <w:sz w:val="24"/>
          <w:szCs w:val="24"/>
        </w:rPr>
        <w:t>2</w:t>
      </w:r>
      <w:r w:rsidR="00805CD0" w:rsidRPr="00C55650">
        <w:rPr>
          <w:rFonts w:ascii="Times New Roman CYR" w:hAnsi="Times New Roman CYR" w:cs="Times New Roman CYR"/>
          <w:sz w:val="24"/>
          <w:szCs w:val="24"/>
        </w:rPr>
        <w:t>4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D63BA8" w:rsidRPr="00C55650">
        <w:rPr>
          <w:rFonts w:ascii="Times New Roman CYR" w:hAnsi="Times New Roman CYR" w:cs="Times New Roman CYR"/>
          <w:sz w:val="24"/>
          <w:szCs w:val="24"/>
        </w:rPr>
        <w:t>2025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9C385A" w:rsidRPr="00C55650">
        <w:rPr>
          <w:rFonts w:ascii="Times New Roman CYR" w:hAnsi="Times New Roman CYR" w:cs="Times New Roman CYR"/>
          <w:sz w:val="24"/>
          <w:szCs w:val="24"/>
        </w:rPr>
        <w:t>уменьшается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805CD0" w:rsidRPr="00C55650">
        <w:rPr>
          <w:rFonts w:ascii="Times New Roman CYR" w:hAnsi="Times New Roman CYR" w:cs="Times New Roman CYR"/>
          <w:sz w:val="24"/>
          <w:szCs w:val="24"/>
        </w:rPr>
        <w:t>877 508,33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805CD0" w:rsidRPr="00C55650">
        <w:rPr>
          <w:rFonts w:ascii="Times New Roman CYR" w:hAnsi="Times New Roman CYR" w:cs="Times New Roman CYR"/>
          <w:sz w:val="24"/>
          <w:szCs w:val="24"/>
        </w:rPr>
        <w:t>увеличиваются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805CD0" w:rsidRPr="00C55650">
        <w:rPr>
          <w:rFonts w:ascii="Times New Roman CYR" w:hAnsi="Times New Roman CYR" w:cs="Times New Roman CYR"/>
          <w:sz w:val="24"/>
          <w:szCs w:val="24"/>
        </w:rPr>
        <w:t>24 680,40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рублей, безвозмездные поступления </w:t>
      </w:r>
      <w:r w:rsidR="009C385A" w:rsidRPr="00C55650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805CD0" w:rsidRPr="00C55650">
        <w:rPr>
          <w:rFonts w:ascii="Times New Roman CYR" w:hAnsi="Times New Roman CYR" w:cs="Times New Roman CYR"/>
          <w:sz w:val="24"/>
          <w:szCs w:val="24"/>
        </w:rPr>
        <w:t>902 188,73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CF464E" w:rsidRPr="00C55650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5650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D63BA8" w:rsidRPr="00C55650">
        <w:rPr>
          <w:rFonts w:ascii="Times New Roman CYR" w:hAnsi="Times New Roman CYR" w:cs="Times New Roman CYR"/>
          <w:sz w:val="24"/>
          <w:szCs w:val="24"/>
        </w:rPr>
        <w:t>2025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D63BA8" w:rsidRPr="00C55650">
        <w:rPr>
          <w:rFonts w:ascii="Times New Roman CYR" w:hAnsi="Times New Roman CYR" w:cs="Times New Roman CYR"/>
          <w:sz w:val="24"/>
          <w:szCs w:val="24"/>
        </w:rPr>
        <w:t>2027</w:t>
      </w:r>
      <w:r w:rsidRPr="00C55650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20</w:t>
      </w:r>
      <w:r w:rsidR="00DC0BBC" w:rsidRPr="00C55650">
        <w:rPr>
          <w:rFonts w:ascii="Times New Roman CYR" w:hAnsi="Times New Roman CYR" w:cs="Times New Roman CYR"/>
          <w:sz w:val="24"/>
          <w:szCs w:val="24"/>
        </w:rPr>
        <w:t>2</w:t>
      </w:r>
      <w:r w:rsidR="00C55650" w:rsidRPr="00C55650">
        <w:rPr>
          <w:rFonts w:ascii="Times New Roman CYR" w:hAnsi="Times New Roman CYR" w:cs="Times New Roman CYR"/>
          <w:sz w:val="24"/>
          <w:szCs w:val="24"/>
        </w:rPr>
        <w:t>4</w:t>
      </w:r>
      <w:r w:rsidR="003E7D36" w:rsidRPr="00C5565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55650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Pr="00C55650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55650" w:rsidRDefault="00CF464E" w:rsidP="00533A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C55650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  <w:r w:rsidR="00C55650">
        <w:rPr>
          <w:noProof/>
          <w:lang w:eastAsia="ru-RU"/>
        </w:rPr>
        <w:drawing>
          <wp:inline distT="0" distB="0" distL="0" distR="0" wp14:anchorId="0969F185" wp14:editId="40633FE0">
            <wp:extent cx="6096000" cy="4019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5650" w:rsidRPr="00C55650" w:rsidRDefault="00C55650" w:rsidP="00FA3066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64E" w:rsidRPr="00533A6C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33A6C">
        <w:rPr>
          <w:rFonts w:ascii="Times New Roman CYR" w:hAnsi="Times New Roman CYR" w:cs="Times New Roman CYR"/>
          <w:sz w:val="24"/>
          <w:szCs w:val="24"/>
        </w:rPr>
        <w:t xml:space="preserve">Из представленной диаграммы видно, что в общем объеме доходов бюджета сельского поселения </w:t>
      </w:r>
      <w:r w:rsidR="00405570" w:rsidRPr="00533A6C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более половины всех доходов бюджета поселения.</w:t>
      </w:r>
    </w:p>
    <w:p w:rsidR="00CF464E" w:rsidRPr="00533A6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533A6C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533A6C" w:rsidTr="005376D6">
        <w:trPr>
          <w:trHeight w:val="369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33A6C" w:rsidRDefault="00DC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33A6C" w:rsidRDefault="00D63BA8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533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533A6C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33A6C" w:rsidRDefault="00D63BA8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533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533A6C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33A6C" w:rsidRDefault="00D63BA8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533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533A6C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33A6C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D63BA8" w:rsidRPr="00533A6C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D63BA8" w:rsidRPr="00533A6C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33A6C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D63BA8" w:rsidRPr="00533A6C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D63BA8" w:rsidRPr="00533A6C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533A6C" w:rsidTr="00533A6C">
        <w:trPr>
          <w:trHeight w:val="322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F464E" w:rsidRPr="00533A6C" w:rsidTr="00533A6C">
        <w:trPr>
          <w:trHeight w:val="568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 w:rsidP="0000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- 110,2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CF464E" w:rsidRPr="00533A6C" w:rsidTr="00533A6C">
        <w:trPr>
          <w:trHeight w:val="40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533A6C" w:rsidRPr="00533A6C" w:rsidTr="00533A6C">
        <w:trPr>
          <w:trHeight w:val="41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33A6C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33A6C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33A6C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33A6C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33A6C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- 144,0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33A6C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33A6C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33A6C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464E" w:rsidRPr="00533A6C" w:rsidTr="00533A6C">
        <w:trPr>
          <w:trHeight w:val="404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 w:rsidP="0000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- 1095,4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CF464E" w:rsidRPr="00533A6C" w:rsidTr="00533A6C">
        <w:trPr>
          <w:trHeight w:val="41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33A6C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5 484,2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 w:rsidP="0000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 w:rsidP="00D4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- 1 071,3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33A6C" w:rsidRDefault="00533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</w:tbl>
    <w:p w:rsidR="00CF464E" w:rsidRPr="00533A6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533A6C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33A6C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533A6C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33A6C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533A6C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D63BA8" w:rsidRPr="00533A6C">
        <w:rPr>
          <w:rFonts w:ascii="Times New Roman CYR" w:hAnsi="Times New Roman CYR" w:cs="Times New Roman CYR"/>
          <w:sz w:val="24"/>
          <w:szCs w:val="24"/>
        </w:rPr>
        <w:t>2025</w:t>
      </w:r>
      <w:r w:rsidRPr="00533A6C">
        <w:rPr>
          <w:rFonts w:ascii="Times New Roman CYR" w:hAnsi="Times New Roman CYR" w:cs="Times New Roman CYR"/>
          <w:sz w:val="24"/>
          <w:szCs w:val="24"/>
        </w:rPr>
        <w:t>-</w:t>
      </w:r>
      <w:r w:rsidR="00D63BA8" w:rsidRPr="00533A6C">
        <w:rPr>
          <w:rFonts w:ascii="Times New Roman CYR" w:hAnsi="Times New Roman CYR" w:cs="Times New Roman CYR"/>
          <w:sz w:val="24"/>
          <w:szCs w:val="24"/>
        </w:rPr>
        <w:t>2027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533A6C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533A6C">
        <w:rPr>
          <w:rFonts w:ascii="Times New Roman CYR" w:hAnsi="Times New Roman CYR" w:cs="Times New Roman CYR"/>
          <w:sz w:val="24"/>
          <w:szCs w:val="24"/>
        </w:rPr>
        <w:t>Прогноз поступления налога на доходы физических лиц, удерживаемого из доходов физических лиц, определен из ожидаемого поступления налога в 20</w:t>
      </w:r>
      <w:r w:rsidR="00FC398A" w:rsidRPr="00533A6C">
        <w:rPr>
          <w:rFonts w:ascii="Times New Roman CYR" w:hAnsi="Times New Roman CYR" w:cs="Times New Roman CYR"/>
          <w:sz w:val="24"/>
          <w:szCs w:val="24"/>
        </w:rPr>
        <w:t>2</w:t>
      </w:r>
      <w:r w:rsidR="00533A6C">
        <w:rPr>
          <w:rFonts w:ascii="Times New Roman CYR" w:hAnsi="Times New Roman CYR" w:cs="Times New Roman CYR"/>
          <w:sz w:val="24"/>
          <w:szCs w:val="24"/>
        </w:rPr>
        <w:t>4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533A6C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533A6C">
        <w:rPr>
          <w:rFonts w:ascii="Times New Roman CYR" w:hAnsi="Times New Roman CYR" w:cs="Times New Roman CYR"/>
          <w:sz w:val="24"/>
          <w:szCs w:val="24"/>
        </w:rPr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533A6C">
        <w:rPr>
          <w:rFonts w:ascii="Times New Roman CYR" w:hAnsi="Times New Roman CYR" w:cs="Times New Roman CYR"/>
          <w:sz w:val="24"/>
          <w:szCs w:val="24"/>
        </w:rPr>
        <w:t>2</w:t>
      </w:r>
      <w:r w:rsidR="00533A6C" w:rsidRPr="00533A6C">
        <w:rPr>
          <w:rFonts w:ascii="Times New Roman CYR" w:hAnsi="Times New Roman CYR" w:cs="Times New Roman CYR"/>
          <w:sz w:val="24"/>
          <w:szCs w:val="24"/>
        </w:rPr>
        <w:t>3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533A6C">
        <w:rPr>
          <w:rFonts w:ascii="Times New Roman CYR" w:hAnsi="Times New Roman CYR" w:cs="Times New Roman CYR"/>
          <w:sz w:val="24"/>
          <w:szCs w:val="24"/>
        </w:rPr>
        <w:t>даемого поступления налога в 202</w:t>
      </w:r>
      <w:r w:rsidR="00533A6C" w:rsidRPr="00533A6C">
        <w:rPr>
          <w:rFonts w:ascii="Times New Roman CYR" w:hAnsi="Times New Roman CYR" w:cs="Times New Roman CYR"/>
          <w:sz w:val="24"/>
          <w:szCs w:val="24"/>
        </w:rPr>
        <w:t>4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533A6C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33A6C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533A6C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533A6C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533A6C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533A6C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533A6C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533A6C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533A6C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D63BA8" w:rsidRPr="00533A6C">
        <w:rPr>
          <w:rFonts w:ascii="Times New Roman CYR" w:hAnsi="Times New Roman CYR" w:cs="Times New Roman CYR"/>
          <w:sz w:val="24"/>
          <w:szCs w:val="24"/>
        </w:rPr>
        <w:t>2025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533A6C" w:rsidRPr="00533A6C">
        <w:rPr>
          <w:rFonts w:ascii="Times New Roman CYR" w:hAnsi="Times New Roman CYR" w:cs="Times New Roman CYR"/>
          <w:sz w:val="24"/>
          <w:szCs w:val="24"/>
        </w:rPr>
        <w:t>569,4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тыс. рублей, в </w:t>
      </w:r>
      <w:r w:rsidR="00D63BA8" w:rsidRPr="00533A6C">
        <w:rPr>
          <w:rFonts w:ascii="Times New Roman CYR" w:hAnsi="Times New Roman CYR" w:cs="Times New Roman CYR"/>
          <w:sz w:val="24"/>
          <w:szCs w:val="24"/>
        </w:rPr>
        <w:t>2026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533A6C">
        <w:rPr>
          <w:rFonts w:ascii="Times New Roman CYR" w:hAnsi="Times New Roman CYR" w:cs="Times New Roman CYR"/>
          <w:sz w:val="24"/>
          <w:szCs w:val="24"/>
        </w:rPr>
        <w:t>2027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533A6C" w:rsidRPr="00533A6C">
        <w:rPr>
          <w:rFonts w:ascii="Times New Roman CYR" w:hAnsi="Times New Roman CYR" w:cs="Times New Roman CYR"/>
          <w:sz w:val="24"/>
          <w:szCs w:val="24"/>
        </w:rPr>
        <w:t>575,1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533A6C" w:rsidRPr="00533A6C">
        <w:rPr>
          <w:rFonts w:ascii="Times New Roman CYR" w:hAnsi="Times New Roman CYR" w:cs="Times New Roman CYR"/>
          <w:sz w:val="24"/>
          <w:szCs w:val="24"/>
        </w:rPr>
        <w:t>580,8</w:t>
      </w:r>
      <w:r w:rsidR="006C2EC4" w:rsidRPr="00533A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533A6C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533A6C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533A6C" w:rsidRPr="00533A6C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533A6C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533A6C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533A6C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533A6C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533A6C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33A6C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D63BA8" w:rsidRPr="00533A6C">
        <w:rPr>
          <w:rFonts w:ascii="Times New Roman CYR" w:hAnsi="Times New Roman CYR" w:cs="Times New Roman CYR"/>
          <w:sz w:val="24"/>
          <w:szCs w:val="24"/>
        </w:rPr>
        <w:t>2025</w:t>
      </w:r>
      <w:r w:rsidRPr="00533A6C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D63BA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533A6C" w:rsidRDefault="00533A6C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  <w:highlight w:val="yellow"/>
        </w:rPr>
      </w:pPr>
    </w:p>
    <w:p w:rsidR="00533A6C" w:rsidRDefault="00533A6C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  <w:highlight w:val="yellow"/>
        </w:rPr>
      </w:pPr>
    </w:p>
    <w:p w:rsidR="00533A6C" w:rsidRDefault="00533A6C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  <w:highlight w:val="yellow"/>
        </w:rPr>
      </w:pPr>
    </w:p>
    <w:p w:rsidR="00CF464E" w:rsidRPr="00495E9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495E91">
        <w:rPr>
          <w:rFonts w:ascii="Times New Roman CYR" w:hAnsi="Times New Roman CYR" w:cs="Times New Roman CYR"/>
          <w:sz w:val="20"/>
          <w:szCs w:val="20"/>
        </w:rPr>
        <w:lastRenderedPageBreak/>
        <w:t>Таблица № 4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495E91" w:rsidTr="005376D6">
        <w:trPr>
          <w:trHeight w:val="300"/>
        </w:trPr>
        <w:tc>
          <w:tcPr>
            <w:tcW w:w="6379" w:type="dxa"/>
            <w:vMerge w:val="restart"/>
            <w:shd w:val="clear" w:color="000000" w:fill="auto"/>
            <w:vAlign w:val="center"/>
          </w:tcPr>
          <w:p w:rsidR="00CF464E" w:rsidRPr="00495E9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shd w:val="clear" w:color="000000" w:fill="auto"/>
            <w:vAlign w:val="center"/>
          </w:tcPr>
          <w:p w:rsidR="00CF464E" w:rsidRPr="00495E91" w:rsidRDefault="00D63BA8" w:rsidP="000C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495E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495E9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</w:tcPr>
          <w:p w:rsidR="00CF464E" w:rsidRPr="00495E9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495E91" w:rsidTr="005376D6">
        <w:trPr>
          <w:trHeight w:val="509"/>
        </w:trPr>
        <w:tc>
          <w:tcPr>
            <w:tcW w:w="6379" w:type="dxa"/>
            <w:vMerge/>
            <w:shd w:val="clear" w:color="000000" w:fill="auto"/>
            <w:vAlign w:val="center"/>
          </w:tcPr>
          <w:p w:rsidR="00CF464E" w:rsidRPr="00495E9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shd w:val="clear" w:color="000000" w:fill="auto"/>
            <w:vAlign w:val="center"/>
          </w:tcPr>
          <w:p w:rsidR="00CF464E" w:rsidRPr="00495E9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shd w:val="clear" w:color="000000" w:fill="auto"/>
            <w:vAlign w:val="center"/>
          </w:tcPr>
          <w:p w:rsidR="00CF464E" w:rsidRPr="00495E9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95E91" w:rsidRPr="00495E91" w:rsidTr="005376D6">
        <w:trPr>
          <w:trHeight w:val="233"/>
        </w:trPr>
        <w:tc>
          <w:tcPr>
            <w:tcW w:w="6379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495E91" w:rsidRPr="00495E91" w:rsidRDefault="00495E91" w:rsidP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1 088 903,00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</w:tr>
      <w:tr w:rsidR="00495E91" w:rsidRPr="00495E91" w:rsidTr="005376D6">
        <w:trPr>
          <w:trHeight w:val="138"/>
        </w:trPr>
        <w:tc>
          <w:tcPr>
            <w:tcW w:w="6379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495E91" w:rsidRPr="00495E91" w:rsidRDefault="00495E91" w:rsidP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944 903,00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17,5</w:t>
            </w:r>
          </w:p>
        </w:tc>
      </w:tr>
      <w:tr w:rsidR="00495E91" w:rsidRPr="00495E91" w:rsidTr="005376D6">
        <w:trPr>
          <w:trHeight w:val="255"/>
        </w:trPr>
        <w:tc>
          <w:tcPr>
            <w:tcW w:w="6379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495E91" w:rsidRPr="00495E91" w:rsidRDefault="00495E91" w:rsidP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sz w:val="20"/>
                <w:szCs w:val="20"/>
              </w:rPr>
              <w:t>227 958,00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495E91" w:rsidRPr="00495E91" w:rsidTr="005376D6">
        <w:trPr>
          <w:trHeight w:val="291"/>
        </w:trPr>
        <w:tc>
          <w:tcPr>
            <w:tcW w:w="6379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495E91" w:rsidRPr="00495E91" w:rsidRDefault="00495E91" w:rsidP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sz w:val="20"/>
                <w:szCs w:val="20"/>
              </w:rPr>
              <w:t>23 387,00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95E91" w:rsidRPr="00495E91" w:rsidTr="005376D6">
        <w:trPr>
          <w:trHeight w:val="268"/>
        </w:trPr>
        <w:tc>
          <w:tcPr>
            <w:tcW w:w="6379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495E91" w:rsidRPr="00495E91" w:rsidRDefault="00495E91" w:rsidP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sz w:val="20"/>
                <w:szCs w:val="20"/>
              </w:rPr>
              <w:t>693 558,00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495E91" w:rsidRPr="00495E91" w:rsidRDefault="00495E91" w:rsidP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495E91" w:rsidRPr="00495E91" w:rsidTr="005376D6">
        <w:trPr>
          <w:trHeight w:val="268"/>
        </w:trPr>
        <w:tc>
          <w:tcPr>
            <w:tcW w:w="6379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95E9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495E91" w:rsidRPr="00495E91" w:rsidRDefault="00495E91" w:rsidP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144 000,00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</w:tr>
      <w:tr w:rsidR="00495E91" w:rsidRPr="00495E91" w:rsidTr="005376D6">
        <w:trPr>
          <w:trHeight w:val="268"/>
        </w:trPr>
        <w:tc>
          <w:tcPr>
            <w:tcW w:w="6379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95E9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495E91" w:rsidRPr="00495E91" w:rsidRDefault="00495E91" w:rsidP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sz w:val="20"/>
                <w:szCs w:val="20"/>
              </w:rPr>
              <w:t>144 000,00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495E91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6C2EC4" w:rsidRPr="00495E91" w:rsidTr="005376D6">
        <w:trPr>
          <w:trHeight w:val="131"/>
        </w:trPr>
        <w:tc>
          <w:tcPr>
            <w:tcW w:w="6379" w:type="dxa"/>
            <w:shd w:val="clear" w:color="000000" w:fill="auto"/>
            <w:vAlign w:val="bottom"/>
          </w:tcPr>
          <w:p w:rsidR="006C2EC4" w:rsidRPr="00495E91" w:rsidRDefault="006C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6C2EC4" w:rsidRPr="00495E91" w:rsidRDefault="00495E91" w:rsidP="0000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4 306 908,48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6C2EC4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79,8</w:t>
            </w:r>
          </w:p>
        </w:tc>
      </w:tr>
      <w:tr w:rsidR="006C2EC4" w:rsidRPr="00495E91" w:rsidTr="005376D6">
        <w:trPr>
          <w:trHeight w:val="202"/>
        </w:trPr>
        <w:tc>
          <w:tcPr>
            <w:tcW w:w="6379" w:type="dxa"/>
            <w:shd w:val="clear" w:color="000000" w:fill="auto"/>
            <w:vAlign w:val="bottom"/>
          </w:tcPr>
          <w:p w:rsidR="006C2EC4" w:rsidRPr="00495E91" w:rsidRDefault="006C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95E91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6C2EC4" w:rsidRPr="00495E91" w:rsidRDefault="00495E91" w:rsidP="00A6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5 395 811,48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C2EC4" w:rsidRPr="00495E91" w:rsidRDefault="0049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9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495E9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495E9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 xml:space="preserve">Наибольший удельный вес в части налоговых доходов занимают </w:t>
      </w:r>
      <w:r w:rsidRPr="00495E91">
        <w:rPr>
          <w:rFonts w:ascii="Times New Roman" w:hAnsi="Times New Roman" w:cs="Times New Roman"/>
          <w:sz w:val="24"/>
          <w:szCs w:val="24"/>
        </w:rPr>
        <w:t>«</w:t>
      </w:r>
      <w:r w:rsidRPr="00495E91">
        <w:rPr>
          <w:rFonts w:ascii="Times New Roman CYR" w:hAnsi="Times New Roman CYR" w:cs="Times New Roman CYR"/>
          <w:sz w:val="24"/>
          <w:szCs w:val="24"/>
        </w:rPr>
        <w:t>Налоги на имущество</w:t>
      </w:r>
      <w:r w:rsidRPr="00495E91">
        <w:rPr>
          <w:rFonts w:ascii="Times New Roman" w:hAnsi="Times New Roman" w:cs="Times New Roman"/>
          <w:sz w:val="24"/>
          <w:szCs w:val="24"/>
        </w:rPr>
        <w:t xml:space="preserve">»  </w:t>
      </w:r>
      <w:r w:rsidR="00495E91">
        <w:rPr>
          <w:rFonts w:ascii="Times New Roman" w:hAnsi="Times New Roman" w:cs="Times New Roman"/>
          <w:sz w:val="24"/>
          <w:szCs w:val="24"/>
        </w:rPr>
        <w:t>693,6</w:t>
      </w:r>
      <w:r w:rsidR="006C2EC4" w:rsidRPr="00495E91">
        <w:rPr>
          <w:rFonts w:ascii="Times New Roman" w:hAnsi="Times New Roman" w:cs="Times New Roman"/>
          <w:sz w:val="24"/>
          <w:szCs w:val="24"/>
        </w:rPr>
        <w:t xml:space="preserve"> 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495E91">
        <w:rPr>
          <w:rFonts w:ascii="Times New Roman CYR" w:hAnsi="Times New Roman CYR" w:cs="Times New Roman CYR"/>
          <w:sz w:val="24"/>
          <w:szCs w:val="24"/>
        </w:rPr>
        <w:t>12,9</w:t>
      </w:r>
      <w:r w:rsidRPr="00495E91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>Безвозмездные поступления занимают больше половины (</w:t>
      </w:r>
      <w:r w:rsidR="00495E91">
        <w:rPr>
          <w:rFonts w:ascii="Times New Roman CYR" w:hAnsi="Times New Roman CYR" w:cs="Times New Roman CYR"/>
          <w:sz w:val="24"/>
          <w:szCs w:val="24"/>
        </w:rPr>
        <w:t>79,8</w:t>
      </w:r>
      <w:r w:rsidRPr="00495E91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E91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495E9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495E91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D67313" w:rsidRPr="00495E91">
        <w:rPr>
          <w:rFonts w:ascii="Times New Roman CYR" w:hAnsi="Times New Roman CYR" w:cs="Times New Roman CYR"/>
          <w:b/>
          <w:bCs/>
          <w:sz w:val="24"/>
          <w:szCs w:val="24"/>
        </w:rPr>
        <w:t>Михальчуково</w:t>
      </w:r>
      <w:proofErr w:type="spellEnd"/>
      <w:r w:rsidRPr="00495E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FF0000"/>
          <w:sz w:val="10"/>
          <w:szCs w:val="10"/>
          <w:u w:val="single"/>
        </w:rPr>
      </w:pP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D63BA8" w:rsidRPr="00495E91">
        <w:rPr>
          <w:rFonts w:ascii="Times New Roman CYR" w:hAnsi="Times New Roman CYR" w:cs="Times New Roman CYR"/>
          <w:sz w:val="24"/>
          <w:szCs w:val="24"/>
        </w:rPr>
        <w:t>2025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73219C" w:rsidRPr="00495E9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и на плановый период </w:t>
      </w:r>
      <w:r w:rsidR="00D63BA8" w:rsidRPr="00495E91">
        <w:rPr>
          <w:rFonts w:ascii="Times New Roman CYR" w:hAnsi="Times New Roman CYR" w:cs="Times New Roman CYR"/>
          <w:sz w:val="24"/>
          <w:szCs w:val="24"/>
        </w:rPr>
        <w:t>2026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495E91">
        <w:rPr>
          <w:rFonts w:ascii="Times New Roman CYR" w:hAnsi="Times New Roman CYR" w:cs="Times New Roman CYR"/>
          <w:sz w:val="24"/>
          <w:szCs w:val="24"/>
        </w:rPr>
        <w:t>2027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495E91" w:rsidRDefault="00CF464E" w:rsidP="00FA3066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495E91" w:rsidRDefault="00CF464E" w:rsidP="00FA3066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495E91" w:rsidRDefault="00CF464E" w:rsidP="00FA3066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495E91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D63BA8" w:rsidRPr="00495E91">
        <w:rPr>
          <w:rFonts w:ascii="Times New Roman CYR" w:hAnsi="Times New Roman CYR" w:cs="Times New Roman CYR"/>
          <w:sz w:val="24"/>
          <w:szCs w:val="24"/>
        </w:rPr>
        <w:t>2025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5 447,3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73219C" w:rsidRPr="00495E91">
        <w:rPr>
          <w:rFonts w:ascii="Times New Roman CYR" w:hAnsi="Times New Roman CYR" w:cs="Times New Roman CYR"/>
          <w:sz w:val="24"/>
          <w:szCs w:val="24"/>
        </w:rPr>
        <w:t>меньше</w:t>
      </w:r>
      <w:r w:rsidR="001E0A8B" w:rsidRPr="00495E91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2</w:t>
      </w:r>
      <w:r w:rsidR="00A4613D" w:rsidRPr="00495E91">
        <w:rPr>
          <w:rFonts w:ascii="Times New Roman CYR" w:hAnsi="Times New Roman CYR" w:cs="Times New Roman CYR"/>
          <w:sz w:val="24"/>
          <w:szCs w:val="24"/>
        </w:rPr>
        <w:t>02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4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5 720,9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273,6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4,8</w:t>
      </w:r>
      <w:r w:rsidRPr="00495E91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D63BA8" w:rsidRPr="00495E91">
        <w:rPr>
          <w:rFonts w:ascii="Times New Roman CYR" w:hAnsi="Times New Roman CYR" w:cs="Times New Roman CYR"/>
          <w:sz w:val="24"/>
          <w:szCs w:val="24"/>
        </w:rPr>
        <w:t>2026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6 555,5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91,8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A4613D" w:rsidRPr="00495E91">
        <w:rPr>
          <w:rFonts w:ascii="Times New Roman CYR" w:hAnsi="Times New Roman CYR" w:cs="Times New Roman CYR"/>
          <w:sz w:val="24"/>
          <w:szCs w:val="24"/>
        </w:rPr>
        <w:t>больше</w:t>
      </w:r>
      <w:r w:rsidR="00162F91" w:rsidRPr="00495E9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D63BA8" w:rsidRPr="00495E91">
        <w:rPr>
          <w:rFonts w:ascii="Times New Roman CYR" w:hAnsi="Times New Roman CYR" w:cs="Times New Roman CYR"/>
          <w:sz w:val="24"/>
          <w:szCs w:val="24"/>
        </w:rPr>
        <w:t>2025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1 108,2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495E91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95E91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D63BA8" w:rsidRPr="00495E91">
        <w:rPr>
          <w:rFonts w:ascii="Times New Roman CYR" w:hAnsi="Times New Roman CYR" w:cs="Times New Roman CYR"/>
          <w:sz w:val="24"/>
          <w:szCs w:val="24"/>
        </w:rPr>
        <w:t>2027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5 484,2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18</w:t>
      </w:r>
      <w:r w:rsidR="001B6C45">
        <w:rPr>
          <w:rFonts w:ascii="Times New Roman CYR" w:hAnsi="Times New Roman CYR" w:cs="Times New Roman CYR"/>
          <w:sz w:val="24"/>
          <w:szCs w:val="24"/>
        </w:rPr>
        <w:t>4</w:t>
      </w:r>
      <w:r w:rsidR="0073219C" w:rsidRPr="00495E91">
        <w:rPr>
          <w:rFonts w:ascii="Times New Roman CYR" w:hAnsi="Times New Roman CYR" w:cs="Times New Roman CYR"/>
          <w:sz w:val="24"/>
          <w:szCs w:val="24"/>
        </w:rPr>
        <w:t>,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8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29745D" w:rsidRPr="00495E91">
        <w:rPr>
          <w:rFonts w:ascii="Times New Roman CYR" w:hAnsi="Times New Roman CYR" w:cs="Times New Roman CYR"/>
          <w:sz w:val="24"/>
          <w:szCs w:val="24"/>
        </w:rPr>
        <w:t>меньше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D63BA8" w:rsidRPr="00495E91">
        <w:rPr>
          <w:rFonts w:ascii="Times New Roman CYR" w:hAnsi="Times New Roman CYR" w:cs="Times New Roman CYR"/>
          <w:sz w:val="24"/>
          <w:szCs w:val="24"/>
        </w:rPr>
        <w:t>2026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495E91" w:rsidRPr="00495E91">
        <w:rPr>
          <w:rFonts w:ascii="Times New Roman CYR" w:hAnsi="Times New Roman CYR" w:cs="Times New Roman CYR"/>
          <w:sz w:val="24"/>
          <w:szCs w:val="24"/>
        </w:rPr>
        <w:t>1 071,3</w:t>
      </w:r>
      <w:r w:rsidRPr="00495E91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1B6C45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1B6C45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D63BA8" w:rsidRPr="001B6C45">
        <w:rPr>
          <w:rFonts w:ascii="Times New Roman CYR" w:hAnsi="Times New Roman CYR" w:cs="Times New Roman CYR"/>
          <w:sz w:val="24"/>
          <w:szCs w:val="24"/>
        </w:rPr>
        <w:t>2026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495E91" w:rsidRPr="001B6C45">
        <w:rPr>
          <w:rFonts w:ascii="Times New Roman CYR" w:hAnsi="Times New Roman CYR" w:cs="Times New Roman CYR"/>
          <w:sz w:val="24"/>
          <w:szCs w:val="24"/>
        </w:rPr>
        <w:t>6 463,7</w:t>
      </w:r>
      <w:r w:rsidR="00162F91" w:rsidRPr="001B6C45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D63BA8" w:rsidRPr="001B6C45">
        <w:rPr>
          <w:rFonts w:ascii="Times New Roman CYR" w:hAnsi="Times New Roman CYR" w:cs="Times New Roman CYR"/>
          <w:sz w:val="24"/>
          <w:szCs w:val="24"/>
        </w:rPr>
        <w:t>2027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73219C" w:rsidRPr="001B6C45">
        <w:rPr>
          <w:rFonts w:ascii="Times New Roman CYR" w:hAnsi="Times New Roman CYR" w:cs="Times New Roman CYR"/>
          <w:sz w:val="24"/>
          <w:szCs w:val="24"/>
        </w:rPr>
        <w:t>5</w:t>
      </w:r>
      <w:r w:rsidR="001B6C45" w:rsidRPr="001B6C45">
        <w:rPr>
          <w:rFonts w:ascii="Times New Roman CYR" w:hAnsi="Times New Roman CYR" w:cs="Times New Roman CYR"/>
          <w:sz w:val="24"/>
          <w:szCs w:val="24"/>
        </w:rPr>
        <w:t> 299,4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1B6C45" w:rsidRDefault="00CF464E" w:rsidP="00FA3066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B6C45">
        <w:rPr>
          <w:rFonts w:ascii="Times New Roman CYR" w:hAnsi="Times New Roman CYR" w:cs="Times New Roman CYR"/>
          <w:sz w:val="24"/>
          <w:szCs w:val="24"/>
        </w:rPr>
        <w:lastRenderedPageBreak/>
        <w:t xml:space="preserve">В Проекте решения о бюджете представлена ведомственная структура расходов бюджета на </w:t>
      </w:r>
      <w:r w:rsidR="00D63BA8" w:rsidRPr="001B6C45">
        <w:rPr>
          <w:rFonts w:ascii="Times New Roman CYR" w:hAnsi="Times New Roman CYR" w:cs="Times New Roman CYR"/>
          <w:sz w:val="24"/>
          <w:szCs w:val="24"/>
        </w:rPr>
        <w:t>2025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2153EC" w:rsidRPr="001B6C4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1B6C45">
        <w:rPr>
          <w:rFonts w:ascii="Times New Roman CYR" w:hAnsi="Times New Roman CYR" w:cs="Times New Roman CYR"/>
          <w:sz w:val="24"/>
          <w:szCs w:val="24"/>
        </w:rPr>
        <w:t>2026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1B6C45">
        <w:rPr>
          <w:rFonts w:ascii="Times New Roman CYR" w:hAnsi="Times New Roman CYR" w:cs="Times New Roman CYR"/>
          <w:sz w:val="24"/>
          <w:szCs w:val="24"/>
        </w:rPr>
        <w:t>2027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1B6C45">
        <w:rPr>
          <w:rFonts w:ascii="Times New Roman CYR" w:hAnsi="Times New Roman CYR" w:cs="Times New Roman CYR"/>
          <w:sz w:val="24"/>
          <w:szCs w:val="24"/>
        </w:rPr>
        <w:t>4</w:t>
      </w:r>
      <w:r w:rsidRPr="001B6C45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1B6C45">
        <w:rPr>
          <w:rFonts w:ascii="Times New Roman CYR" w:hAnsi="Times New Roman CYR" w:cs="Times New Roman CYR"/>
          <w:sz w:val="24"/>
          <w:szCs w:val="24"/>
        </w:rPr>
        <w:t>5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1B6C45" w:rsidRDefault="00CF464E" w:rsidP="00FA3066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1B6C45" w:rsidRDefault="00CF464E" w:rsidP="00FA3066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B6C45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1B6C45">
        <w:rPr>
          <w:rFonts w:ascii="Times New Roman" w:hAnsi="Times New Roman" w:cs="Times New Roman"/>
          <w:sz w:val="24"/>
          <w:szCs w:val="24"/>
        </w:rPr>
        <w:t>«</w:t>
      </w:r>
      <w:r w:rsidR="00D67313" w:rsidRPr="001B6C4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1B6C45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1B6C45">
        <w:rPr>
          <w:rFonts w:ascii="Times New Roman" w:hAnsi="Times New Roman" w:cs="Times New Roman"/>
          <w:sz w:val="24"/>
          <w:szCs w:val="24"/>
        </w:rPr>
        <w:t xml:space="preserve">»» 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1B6C45">
        <w:rPr>
          <w:rFonts w:ascii="Times New Roman CYR" w:hAnsi="Times New Roman CYR" w:cs="Times New Roman CYR"/>
          <w:sz w:val="24"/>
          <w:szCs w:val="24"/>
        </w:rPr>
        <w:t>2025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1B6C45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1B6C45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1B6C45" w:rsidTr="00A64C24">
        <w:trPr>
          <w:trHeight w:val="69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B6C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B6C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1B6C45" w:rsidRDefault="00CF464E" w:rsidP="00A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6C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D63BA8" w:rsidRPr="001B6C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1B6C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B6C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B6C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1B6C45" w:rsidTr="00A64C24">
        <w:trPr>
          <w:trHeight w:val="20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1B6C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1B6C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1B6C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1B6C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F464E" w:rsidRPr="001B6C45" w:rsidTr="00A64C24">
        <w:trPr>
          <w:trHeight w:val="324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6C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1B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7313" w:rsidRPr="001B6C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="00D67313" w:rsidRPr="001B6C4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Михальчуково</w:t>
            </w:r>
            <w:proofErr w:type="spellEnd"/>
            <w:r w:rsidRPr="001B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B6C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1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C45">
              <w:rPr>
                <w:rFonts w:ascii="Times New Roman" w:hAnsi="Times New Roman" w:cs="Times New Roman"/>
                <w:sz w:val="20"/>
                <w:szCs w:val="20"/>
              </w:rPr>
              <w:t>5 447 354,37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6C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1B6C45" w:rsidTr="00A64C24">
        <w:trPr>
          <w:trHeight w:val="271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lang w:val="en-US"/>
              </w:rPr>
            </w:pPr>
            <w:r w:rsidRPr="001B6C45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2153EC" w:rsidP="001B6C4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B6C45" w:rsidRPr="001B6C45">
              <w:rPr>
                <w:rFonts w:ascii="Times New Roman" w:hAnsi="Times New Roman" w:cs="Times New Roman"/>
                <w:b/>
                <w:sz w:val="20"/>
                <w:szCs w:val="20"/>
              </w:rPr>
              <w:t> 447 354,37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B6C45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6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1B6C4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1B6C45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B6C45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D63BA8" w:rsidRPr="001B6C45">
        <w:rPr>
          <w:rFonts w:ascii="Times New Roman CYR" w:hAnsi="Times New Roman CYR" w:cs="Times New Roman CYR"/>
          <w:sz w:val="24"/>
          <w:szCs w:val="24"/>
        </w:rPr>
        <w:t>2025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D63BA8" w:rsidRPr="001B6C45">
        <w:rPr>
          <w:rFonts w:ascii="Times New Roman CYR" w:hAnsi="Times New Roman CYR" w:cs="Times New Roman CYR"/>
          <w:sz w:val="24"/>
          <w:szCs w:val="24"/>
        </w:rPr>
        <w:t>2027</w:t>
      </w:r>
      <w:r w:rsidRPr="001B6C45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1B6C4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Pr="001B6C4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1B6C45">
        <w:rPr>
          <w:rFonts w:ascii="Times New Roman CYR" w:hAnsi="Times New Roman CYR" w:cs="Times New Roman CYR"/>
          <w:sz w:val="20"/>
          <w:szCs w:val="20"/>
        </w:rPr>
        <w:t>Таблица № 6</w:t>
      </w:r>
    </w:p>
    <w:tbl>
      <w:tblPr>
        <w:tblW w:w="9760" w:type="dxa"/>
        <w:tblInd w:w="103" w:type="dxa"/>
        <w:tblLook w:val="04A0" w:firstRow="1" w:lastRow="0" w:firstColumn="1" w:lastColumn="0" w:noHBand="0" w:noVBand="1"/>
      </w:tblPr>
      <w:tblGrid>
        <w:gridCol w:w="1030"/>
        <w:gridCol w:w="3626"/>
        <w:gridCol w:w="851"/>
        <w:gridCol w:w="851"/>
        <w:gridCol w:w="850"/>
        <w:gridCol w:w="851"/>
        <w:gridCol w:w="850"/>
        <w:gridCol w:w="851"/>
      </w:tblGrid>
      <w:tr w:rsidR="00A64C24" w:rsidRPr="001B6C45" w:rsidTr="00CC01C4">
        <w:trPr>
          <w:trHeight w:val="330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24" w:rsidRPr="001B6C45" w:rsidRDefault="00A64C24" w:rsidP="00A6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64C24" w:rsidRPr="001B6C45" w:rsidRDefault="00A64C2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24" w:rsidRPr="001B6C45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3BA8"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24" w:rsidRPr="001B6C45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3BA8"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24" w:rsidRPr="001B6C45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3BA8"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1B6C45" w:rsidTr="00CC01C4">
        <w:trPr>
          <w:trHeight w:val="678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1B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405570" w:rsidRPr="001B6C45" w:rsidTr="002153EC">
        <w:trPr>
          <w:trHeight w:val="404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570" w:rsidRPr="001B6C45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E8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405570" w:rsidRPr="001B6C45" w:rsidTr="002153EC">
        <w:trPr>
          <w:trHeight w:val="281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9A2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405570" w:rsidRPr="001B6C45" w:rsidTr="00CC01C4">
        <w:trPr>
          <w:trHeight w:val="41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05570" w:rsidRPr="001B6C45" w:rsidTr="002153EC">
        <w:trPr>
          <w:trHeight w:val="22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570" w:rsidRPr="001B6C45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405570" w:rsidRPr="001B6C45" w:rsidTr="002153EC">
        <w:trPr>
          <w:trHeight w:val="26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570" w:rsidRPr="001B6C45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570" w:rsidRPr="001B6C45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570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6C45" w:rsidRDefault="001C0972" w:rsidP="00916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</w:tr>
      <w:tr w:rsidR="00DE285D" w:rsidRPr="001B6C45" w:rsidTr="00CC01C4">
        <w:trPr>
          <w:trHeight w:val="27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5D" w:rsidRPr="001B6C45" w:rsidRDefault="00DE285D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5D" w:rsidRPr="001B6C45" w:rsidRDefault="00DE285D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5D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5D" w:rsidRPr="001B6C45" w:rsidRDefault="001C0972" w:rsidP="00C0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5D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5D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85D" w:rsidRPr="001B6C45" w:rsidRDefault="001B6C45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85D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CC01C4" w:rsidRPr="001B6C45" w:rsidTr="002153EC">
        <w:trPr>
          <w:trHeight w:val="261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CC01C4" w:rsidP="001E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CC01C4" w:rsidP="001E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1B6C45" w:rsidP="001E0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1C4" w:rsidRPr="001B6C45" w:rsidRDefault="001C0972" w:rsidP="001C0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1C4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1C4" w:rsidRPr="001B6C45" w:rsidRDefault="001C0972" w:rsidP="00803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CC01C4" w:rsidRPr="001B6C45" w:rsidTr="002153EC">
        <w:trPr>
          <w:trHeight w:val="28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CC01C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CC01C4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1C4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1C4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1C4" w:rsidRPr="001B6C45" w:rsidRDefault="001C097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C01C4" w:rsidRPr="001B6C45" w:rsidTr="005376D6">
        <w:trPr>
          <w:trHeight w:val="331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1C4" w:rsidRPr="001B6C45" w:rsidRDefault="00CC01C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4" w:rsidRPr="001B6C45" w:rsidRDefault="00CC01C4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2153EC" w:rsidP="001B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1B6C45" w:rsidRPr="001B6C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447,3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1C4" w:rsidRPr="001B6C45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1B6C45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6 463,7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1C4" w:rsidRPr="001B6C45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1C4" w:rsidRPr="001B6C45" w:rsidRDefault="002153EC" w:rsidP="001B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1B6C45" w:rsidRPr="001B6C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299,4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1C4" w:rsidRPr="001B6C45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6C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D63BA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1C0972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proofErr w:type="gramStart"/>
      <w:r w:rsidRPr="001C0972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D63BA8" w:rsidRPr="001C0972">
        <w:rPr>
          <w:rFonts w:ascii="Times New Roman CYR" w:hAnsi="Times New Roman CYR" w:cs="Times New Roman CYR"/>
          <w:sz w:val="24"/>
          <w:szCs w:val="24"/>
        </w:rPr>
        <w:t>2025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D63BA8" w:rsidRPr="001C0972">
        <w:rPr>
          <w:rFonts w:ascii="Times New Roman CYR" w:hAnsi="Times New Roman CYR" w:cs="Times New Roman CYR"/>
          <w:sz w:val="24"/>
          <w:szCs w:val="24"/>
        </w:rPr>
        <w:t>2027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1C0972">
        <w:rPr>
          <w:rFonts w:ascii="Times New Roman" w:hAnsi="Times New Roman" w:cs="Times New Roman"/>
          <w:sz w:val="24"/>
          <w:szCs w:val="24"/>
        </w:rPr>
        <w:t>«</w:t>
      </w:r>
      <w:r w:rsidR="00D67313" w:rsidRPr="001C097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1C0972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1C0972">
        <w:rPr>
          <w:rFonts w:ascii="Times New Roman" w:hAnsi="Times New Roman" w:cs="Times New Roman"/>
          <w:sz w:val="24"/>
          <w:szCs w:val="24"/>
        </w:rPr>
        <w:t xml:space="preserve">» 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1C0972" w:rsidRPr="001C0972">
        <w:rPr>
          <w:rFonts w:ascii="Times New Roman CYR" w:hAnsi="Times New Roman CYR" w:cs="Times New Roman CYR"/>
          <w:sz w:val="24"/>
          <w:szCs w:val="24"/>
        </w:rPr>
        <w:t>5 447,3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1C0972" w:rsidRPr="001C0972">
        <w:rPr>
          <w:rFonts w:ascii="Times New Roman CYR" w:hAnsi="Times New Roman CYR" w:cs="Times New Roman CYR"/>
          <w:sz w:val="24"/>
          <w:szCs w:val="24"/>
        </w:rPr>
        <w:t>6 463,7</w:t>
      </w:r>
      <w:r w:rsidRPr="001C0972">
        <w:rPr>
          <w:rFonts w:ascii="Times New Roman" w:hAnsi="Times New Roman" w:cs="Times New Roman"/>
          <w:sz w:val="24"/>
          <w:szCs w:val="24"/>
        </w:rPr>
        <w:t xml:space="preserve"> 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8033CE" w:rsidRPr="001C0972">
        <w:rPr>
          <w:rFonts w:ascii="Times New Roman CYR" w:hAnsi="Times New Roman CYR" w:cs="Times New Roman CYR"/>
          <w:sz w:val="24"/>
          <w:szCs w:val="24"/>
        </w:rPr>
        <w:t>5</w:t>
      </w:r>
      <w:r w:rsidR="001C0972" w:rsidRPr="001C0972">
        <w:rPr>
          <w:rFonts w:ascii="Times New Roman CYR" w:hAnsi="Times New Roman CYR" w:cs="Times New Roman CYR"/>
          <w:sz w:val="24"/>
          <w:szCs w:val="24"/>
        </w:rPr>
        <w:t> 299,4</w:t>
      </w:r>
      <w:r w:rsidRPr="001C0972">
        <w:rPr>
          <w:rFonts w:ascii="Times New Roman" w:hAnsi="Times New Roman" w:cs="Times New Roman"/>
          <w:sz w:val="24"/>
          <w:szCs w:val="24"/>
        </w:rPr>
        <w:t xml:space="preserve"> 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соответственно, что соответствует Приложениям № </w:t>
      </w:r>
      <w:r w:rsidR="00E839A9" w:rsidRPr="001C0972">
        <w:rPr>
          <w:rFonts w:ascii="Times New Roman CYR" w:hAnsi="Times New Roman CYR" w:cs="Times New Roman CYR"/>
          <w:sz w:val="24"/>
          <w:szCs w:val="24"/>
        </w:rPr>
        <w:t>4,5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C0972">
        <w:rPr>
          <w:rFonts w:ascii="Times New Roman" w:hAnsi="Times New Roman" w:cs="Times New Roman"/>
          <w:sz w:val="24"/>
          <w:szCs w:val="24"/>
        </w:rPr>
        <w:t>«</w:t>
      </w:r>
      <w:r w:rsidRPr="001C0972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E839A9" w:rsidRPr="001C0972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E839A9" w:rsidRPr="001C0972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1C0972">
        <w:rPr>
          <w:rFonts w:ascii="Times New Roman" w:hAnsi="Times New Roman" w:cs="Times New Roman"/>
          <w:sz w:val="24"/>
          <w:szCs w:val="24"/>
        </w:rPr>
        <w:t xml:space="preserve">», 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Приложениям № </w:t>
      </w:r>
      <w:r w:rsidR="00E839A9" w:rsidRPr="001C0972">
        <w:rPr>
          <w:rFonts w:ascii="Times New Roman CYR" w:hAnsi="Times New Roman CYR" w:cs="Times New Roman CYR"/>
          <w:sz w:val="24"/>
          <w:szCs w:val="24"/>
        </w:rPr>
        <w:t>6,7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C0972">
        <w:rPr>
          <w:rFonts w:ascii="Times New Roman" w:hAnsi="Times New Roman" w:cs="Times New Roman"/>
          <w:sz w:val="24"/>
          <w:szCs w:val="24"/>
        </w:rPr>
        <w:t>«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1C0972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E839A9" w:rsidRPr="001C0972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E839A9" w:rsidRPr="001C097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C0972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(государственным программам и непрограммным направлениям деятельности), группам и</w:t>
      </w:r>
      <w:proofErr w:type="gramEnd"/>
      <w:r w:rsidRPr="001C0972">
        <w:rPr>
          <w:rFonts w:ascii="Times New Roman CYR" w:hAnsi="Times New Roman CYR" w:cs="Times New Roman CYR"/>
          <w:sz w:val="24"/>
          <w:szCs w:val="24"/>
        </w:rPr>
        <w:t xml:space="preserve"> подгруппам видов расходов классификации расходов бюджетов</w:t>
      </w:r>
      <w:r w:rsidRPr="001C0972">
        <w:rPr>
          <w:rFonts w:ascii="Times New Roman" w:hAnsi="Times New Roman" w:cs="Times New Roman"/>
          <w:sz w:val="24"/>
          <w:szCs w:val="24"/>
        </w:rPr>
        <w:t xml:space="preserve">» 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и Приложениям № </w:t>
      </w:r>
      <w:r w:rsidR="00E839A9" w:rsidRPr="001C0972">
        <w:rPr>
          <w:rFonts w:ascii="Times New Roman CYR" w:hAnsi="Times New Roman CYR" w:cs="Times New Roman CYR"/>
          <w:sz w:val="24"/>
          <w:szCs w:val="24"/>
        </w:rPr>
        <w:t>8,9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C0972">
        <w:rPr>
          <w:rFonts w:ascii="Times New Roman" w:hAnsi="Times New Roman" w:cs="Times New Roman"/>
          <w:sz w:val="24"/>
          <w:szCs w:val="24"/>
        </w:rPr>
        <w:t>«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1C0972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E839A9" w:rsidRPr="001C0972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E839A9" w:rsidRPr="001C097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C0972">
        <w:rPr>
          <w:rFonts w:ascii="Times New Roman CYR" w:hAnsi="Times New Roman CYR" w:cs="Times New Roman CYR"/>
          <w:sz w:val="24"/>
          <w:szCs w:val="24"/>
        </w:rPr>
        <w:t>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1C0972">
        <w:rPr>
          <w:rFonts w:ascii="Times New Roman" w:hAnsi="Times New Roman" w:cs="Times New Roman"/>
          <w:sz w:val="24"/>
          <w:szCs w:val="24"/>
        </w:rPr>
        <w:t xml:space="preserve">»  </w:t>
      </w:r>
      <w:r w:rsidRPr="001C0972">
        <w:rPr>
          <w:rFonts w:ascii="Times New Roman CYR" w:hAnsi="Times New Roman CYR" w:cs="Times New Roman CYR"/>
          <w:sz w:val="24"/>
          <w:szCs w:val="24"/>
        </w:rPr>
        <w:t>к Проекту решения о бюджете.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1C0972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1C0972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D63BA8" w:rsidRPr="001C0972">
        <w:rPr>
          <w:rFonts w:ascii="Times New Roman CYR" w:hAnsi="Times New Roman CYR" w:cs="Times New Roman CYR"/>
          <w:sz w:val="24"/>
          <w:szCs w:val="24"/>
        </w:rPr>
        <w:t>2025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2153EC" w:rsidRPr="001C097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1C0972">
        <w:rPr>
          <w:rFonts w:ascii="Times New Roman CYR" w:hAnsi="Times New Roman CYR" w:cs="Times New Roman CYR"/>
          <w:sz w:val="24"/>
          <w:szCs w:val="24"/>
        </w:rPr>
        <w:t>2026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1C0972">
        <w:rPr>
          <w:rFonts w:ascii="Times New Roman CYR" w:hAnsi="Times New Roman CYR" w:cs="Times New Roman CYR"/>
          <w:sz w:val="24"/>
          <w:szCs w:val="24"/>
        </w:rPr>
        <w:t>2027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20</w:t>
      </w:r>
      <w:r w:rsidR="0000165E" w:rsidRPr="001C0972">
        <w:rPr>
          <w:rFonts w:ascii="Times New Roman CYR" w:hAnsi="Times New Roman CYR" w:cs="Times New Roman CYR"/>
          <w:sz w:val="24"/>
          <w:szCs w:val="24"/>
        </w:rPr>
        <w:t>2</w:t>
      </w:r>
      <w:r w:rsidR="001C0972" w:rsidRPr="001C0972">
        <w:rPr>
          <w:rFonts w:ascii="Times New Roman CYR" w:hAnsi="Times New Roman CYR" w:cs="Times New Roman CYR"/>
          <w:sz w:val="24"/>
          <w:szCs w:val="24"/>
        </w:rPr>
        <w:t>4</w:t>
      </w:r>
      <w:r w:rsidRPr="001C0972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1C097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0972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1C0972" w:rsidRDefault="001C0972" w:rsidP="001C0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DE8FF50" wp14:editId="4305F959">
            <wp:extent cx="6286500" cy="44386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972" w:rsidRPr="001C0972" w:rsidRDefault="001C097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B93CEA" w:rsidRDefault="009A5E08" w:rsidP="00FA3066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="00D35C30" w:rsidRPr="00B93CEA">
        <w:rPr>
          <w:rFonts w:ascii="Times New Roman" w:hAnsi="Times New Roman" w:cs="Times New Roman"/>
          <w:sz w:val="24"/>
          <w:szCs w:val="24"/>
        </w:rPr>
        <w:t>«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="00D35C30" w:rsidRPr="00B93CEA">
        <w:rPr>
          <w:rFonts w:ascii="Times New Roman" w:hAnsi="Times New Roman" w:cs="Times New Roman"/>
          <w:sz w:val="24"/>
          <w:szCs w:val="24"/>
        </w:rPr>
        <w:t xml:space="preserve">». 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 год составит  </w:t>
      </w:r>
      <w:r w:rsidR="006E5EED" w:rsidRPr="00B93CEA">
        <w:rPr>
          <w:rFonts w:ascii="Times New Roman CYR" w:hAnsi="Times New Roman CYR" w:cs="Times New Roman CYR"/>
          <w:sz w:val="24"/>
          <w:szCs w:val="24"/>
        </w:rPr>
        <w:t>39,1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6E5EED" w:rsidRPr="00B93CEA">
        <w:rPr>
          <w:rFonts w:ascii="Times New Roman CYR" w:hAnsi="Times New Roman CYR" w:cs="Times New Roman CYR"/>
          <w:sz w:val="24"/>
          <w:szCs w:val="24"/>
        </w:rPr>
        <w:t>34,8%, 40,8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B93CEA" w:rsidRDefault="00CF464E" w:rsidP="00FA3066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B93CEA">
        <w:rPr>
          <w:rFonts w:ascii="Times New Roman CYR" w:hAnsi="Times New Roman CYR" w:cs="Times New Roman CYR"/>
          <w:sz w:val="24"/>
          <w:szCs w:val="24"/>
        </w:rPr>
        <w:t>второе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</w:t>
      </w:r>
      <w:r w:rsidR="00D35C30" w:rsidRPr="00B93CEA">
        <w:rPr>
          <w:rFonts w:ascii="Times New Roman" w:hAnsi="Times New Roman" w:cs="Times New Roman"/>
          <w:sz w:val="24"/>
          <w:szCs w:val="24"/>
        </w:rPr>
        <w:t xml:space="preserve"> «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="00D35C30" w:rsidRPr="00B93CEA">
        <w:rPr>
          <w:rFonts w:ascii="Times New Roman" w:hAnsi="Times New Roman" w:cs="Times New Roman"/>
          <w:sz w:val="24"/>
          <w:szCs w:val="24"/>
        </w:rPr>
        <w:t xml:space="preserve">». 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6E5EED" w:rsidRPr="00B93CEA">
        <w:rPr>
          <w:rFonts w:ascii="Times New Roman CYR" w:hAnsi="Times New Roman CYR" w:cs="Times New Roman CYR"/>
          <w:sz w:val="24"/>
          <w:szCs w:val="24"/>
        </w:rPr>
        <w:t>28,6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 год – 2</w:t>
      </w:r>
      <w:r w:rsidR="006E5EED" w:rsidRPr="00B93CEA">
        <w:rPr>
          <w:rFonts w:ascii="Times New Roman CYR" w:hAnsi="Times New Roman CYR" w:cs="Times New Roman CYR"/>
          <w:sz w:val="24"/>
          <w:szCs w:val="24"/>
        </w:rPr>
        <w:t>0,4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6E5EED" w:rsidRPr="00B93CEA">
        <w:rPr>
          <w:rFonts w:ascii="Times New Roman CYR" w:hAnsi="Times New Roman CYR" w:cs="Times New Roman CYR"/>
          <w:sz w:val="24"/>
          <w:szCs w:val="24"/>
        </w:rPr>
        <w:t>32,6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B93CEA" w:rsidRDefault="00CF464E" w:rsidP="00FA3066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Третье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B93CEA">
        <w:rPr>
          <w:rFonts w:ascii="Times New Roman" w:hAnsi="Times New Roman" w:cs="Times New Roman"/>
          <w:sz w:val="24"/>
          <w:szCs w:val="24"/>
        </w:rPr>
        <w:t>«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Pr="00B93CEA">
        <w:rPr>
          <w:rFonts w:ascii="Times New Roman" w:hAnsi="Times New Roman" w:cs="Times New Roman"/>
          <w:sz w:val="24"/>
          <w:szCs w:val="24"/>
        </w:rPr>
        <w:t xml:space="preserve">». 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6E5EED" w:rsidRPr="00B93CEA">
        <w:rPr>
          <w:rFonts w:ascii="Times New Roman CYR" w:hAnsi="Times New Roman CYR" w:cs="Times New Roman CYR"/>
          <w:sz w:val="24"/>
          <w:szCs w:val="24"/>
        </w:rPr>
        <w:t>20,9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6E5EED" w:rsidRPr="00B93CEA">
        <w:rPr>
          <w:rFonts w:ascii="Times New Roman CYR" w:hAnsi="Times New Roman CYR" w:cs="Times New Roman CYR"/>
          <w:sz w:val="24"/>
          <w:szCs w:val="24"/>
        </w:rPr>
        <w:t>30,8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>1</w:t>
      </w:r>
      <w:r w:rsidR="006E5EED" w:rsidRPr="00B93CEA">
        <w:rPr>
          <w:rFonts w:ascii="Times New Roman CYR" w:hAnsi="Times New Roman CYR" w:cs="Times New Roman CYR"/>
          <w:sz w:val="24"/>
          <w:szCs w:val="24"/>
        </w:rPr>
        <w:t>4,9</w:t>
      </w:r>
      <w:r w:rsidRPr="00B93CEA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B93CEA" w:rsidRDefault="00CF464E" w:rsidP="00FA3066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D35C30" w:rsidRPr="00B93CEA">
        <w:rPr>
          <w:rFonts w:ascii="Times New Roman CYR" w:hAnsi="Times New Roman CYR" w:cs="Times New Roman CYR"/>
          <w:sz w:val="24"/>
          <w:szCs w:val="24"/>
        </w:rPr>
        <w:t xml:space="preserve">общегосударственных </w:t>
      </w:r>
      <w:proofErr w:type="gramStart"/>
      <w:r w:rsidR="00D35C30" w:rsidRPr="00B93CEA">
        <w:rPr>
          <w:rFonts w:ascii="Times New Roman CYR" w:hAnsi="Times New Roman CYR" w:cs="Times New Roman CYR"/>
          <w:sz w:val="24"/>
          <w:szCs w:val="24"/>
        </w:rPr>
        <w:t>вопросах</w:t>
      </w:r>
      <w:proofErr w:type="gramEnd"/>
      <w:r w:rsidRPr="00B93CEA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0E058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E0582">
        <w:rPr>
          <w:rFonts w:ascii="Times New Roman CYR" w:hAnsi="Times New Roman CYR" w:cs="Times New Roman CYR"/>
          <w:sz w:val="20"/>
          <w:szCs w:val="20"/>
        </w:rPr>
        <w:lastRenderedPageBreak/>
        <w:t>Таблица № 7</w:t>
      </w:r>
    </w:p>
    <w:p w:rsidR="00CF464E" w:rsidRPr="000E0582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63" w:type="dxa"/>
        <w:tblInd w:w="103" w:type="dxa"/>
        <w:tblLook w:val="04A0" w:firstRow="1" w:lastRow="0" w:firstColumn="1" w:lastColumn="0" w:noHBand="0" w:noVBand="1"/>
      </w:tblPr>
      <w:tblGrid>
        <w:gridCol w:w="784"/>
        <w:gridCol w:w="3332"/>
        <w:gridCol w:w="991"/>
        <w:gridCol w:w="711"/>
        <w:gridCol w:w="1074"/>
        <w:gridCol w:w="848"/>
        <w:gridCol w:w="1075"/>
        <w:gridCol w:w="848"/>
      </w:tblGrid>
      <w:tr w:rsidR="006D5C60" w:rsidRPr="000E0582" w:rsidTr="00471763">
        <w:trPr>
          <w:trHeight w:val="9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E0582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E0582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3BA8"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E0582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3BA8"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E0582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3BA8"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0E0582" w:rsidTr="009E07A4">
        <w:trPr>
          <w:trHeight w:val="17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E0582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0E058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E0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D35C30" w:rsidRPr="000E0582" w:rsidTr="009E07A4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D35C3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C30" w:rsidRPr="000E0582" w:rsidRDefault="00D35C3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1 433,4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1 433,4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D35C30" w:rsidRPr="000E0582" w:rsidTr="009E07A4">
        <w:trPr>
          <w:trHeight w:val="31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D35C3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C30" w:rsidRPr="000E0582" w:rsidRDefault="00D35C3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3 149,6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4 166,0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3 001,7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0E0582" w:rsidRPr="000E0582" w:rsidTr="009E07A4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582" w:rsidRPr="000E0582" w:rsidRDefault="000E0582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582" w:rsidRPr="000E0582" w:rsidRDefault="000E0582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582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2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582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2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582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2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D35C30" w:rsidRPr="000E0582" w:rsidTr="009E07A4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D35C3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D35C3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D35C30" w:rsidRPr="000E0582" w:rsidTr="009E07A4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D35C3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C30" w:rsidRPr="000E0582" w:rsidRDefault="00D35C3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0D1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C30" w:rsidRPr="000E0582" w:rsidRDefault="000E0582" w:rsidP="00D35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C30" w:rsidRPr="000E0582" w:rsidRDefault="000E058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022B4" w:rsidRPr="000E0582" w:rsidTr="00471763">
        <w:trPr>
          <w:trHeight w:val="26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2B4" w:rsidRPr="000E0582" w:rsidRDefault="00A022B4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B4" w:rsidRPr="000E0582" w:rsidRDefault="00A022B4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0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2B4" w:rsidRPr="000E0582" w:rsidRDefault="00A022B4" w:rsidP="00E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582">
              <w:rPr>
                <w:rFonts w:ascii="Times New Roman" w:hAnsi="Times New Roman" w:cs="Times New Roman"/>
                <w:b/>
                <w:sz w:val="20"/>
                <w:szCs w:val="20"/>
              </w:rPr>
              <w:t>5 447,3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2B4" w:rsidRPr="000E0582" w:rsidRDefault="00A022B4" w:rsidP="00E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5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2B4" w:rsidRPr="000E0582" w:rsidRDefault="00A022B4" w:rsidP="00E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582">
              <w:rPr>
                <w:rFonts w:ascii="Times New Roman" w:hAnsi="Times New Roman" w:cs="Times New Roman"/>
                <w:b/>
                <w:sz w:val="20"/>
                <w:szCs w:val="20"/>
              </w:rPr>
              <w:t>6 463,7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2B4" w:rsidRPr="000E0582" w:rsidRDefault="00A022B4" w:rsidP="00E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5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2B4" w:rsidRPr="000E0582" w:rsidRDefault="00A022B4" w:rsidP="00E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582">
              <w:rPr>
                <w:rFonts w:ascii="Times New Roman" w:hAnsi="Times New Roman" w:cs="Times New Roman"/>
                <w:b/>
                <w:sz w:val="20"/>
                <w:szCs w:val="20"/>
              </w:rPr>
              <w:t>5 299,4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2B4" w:rsidRPr="000E0582" w:rsidRDefault="00A022B4" w:rsidP="00E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5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D63BA8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  <w:lang w:val="en-US"/>
        </w:rPr>
      </w:pPr>
    </w:p>
    <w:p w:rsidR="00CF464E" w:rsidRPr="000E0582" w:rsidRDefault="00CF464E" w:rsidP="00FA3066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E0582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D63BA8" w:rsidRPr="000E0582">
        <w:rPr>
          <w:rFonts w:ascii="Times New Roman CYR" w:hAnsi="Times New Roman CYR" w:cs="Times New Roman CYR"/>
          <w:sz w:val="24"/>
          <w:szCs w:val="24"/>
        </w:rPr>
        <w:t>2025</w:t>
      </w:r>
      <w:r w:rsidRPr="000E0582">
        <w:rPr>
          <w:rFonts w:ascii="Times New Roman CYR" w:hAnsi="Times New Roman CYR" w:cs="Times New Roman CYR"/>
          <w:sz w:val="24"/>
          <w:szCs w:val="24"/>
        </w:rPr>
        <w:t>-</w:t>
      </w:r>
      <w:r w:rsidR="00D63BA8" w:rsidRPr="000E0582">
        <w:rPr>
          <w:rFonts w:ascii="Times New Roman CYR" w:hAnsi="Times New Roman CYR" w:cs="Times New Roman CYR"/>
          <w:sz w:val="24"/>
          <w:szCs w:val="24"/>
        </w:rPr>
        <w:t>2027</w:t>
      </w:r>
      <w:r w:rsidRPr="000E0582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0E0582" w:rsidRPr="000E0582">
        <w:rPr>
          <w:rFonts w:ascii="Times New Roman CYR" w:hAnsi="Times New Roman CYR" w:cs="Times New Roman CYR"/>
          <w:sz w:val="24"/>
          <w:szCs w:val="24"/>
        </w:rPr>
        <w:t>57,8</w:t>
      </w:r>
      <w:r w:rsidRPr="000E0582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0E0582" w:rsidRPr="000E0582">
        <w:rPr>
          <w:rFonts w:ascii="Times New Roman CYR" w:hAnsi="Times New Roman CYR" w:cs="Times New Roman CYR"/>
          <w:sz w:val="24"/>
          <w:szCs w:val="24"/>
        </w:rPr>
        <w:t>64,5</w:t>
      </w:r>
      <w:r w:rsidRPr="000E0582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0E0582" w:rsidRPr="000E0582">
        <w:rPr>
          <w:rFonts w:ascii="Times New Roman CYR" w:hAnsi="Times New Roman CYR" w:cs="Times New Roman CYR"/>
          <w:sz w:val="24"/>
          <w:szCs w:val="24"/>
        </w:rPr>
        <w:t>56,6</w:t>
      </w:r>
      <w:r w:rsidRPr="000E0582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E727CC" w:rsidRPr="000E0582">
        <w:rPr>
          <w:rFonts w:ascii="Times New Roman CYR" w:hAnsi="Times New Roman CYR" w:cs="Times New Roman CYR"/>
          <w:sz w:val="24"/>
          <w:szCs w:val="24"/>
        </w:rPr>
        <w:t>1</w:t>
      </w:r>
      <w:r w:rsidRPr="000E0582">
        <w:rPr>
          <w:rFonts w:ascii="Times New Roman CYR" w:hAnsi="Times New Roman CYR" w:cs="Times New Roman CYR"/>
          <w:sz w:val="24"/>
          <w:szCs w:val="24"/>
        </w:rPr>
        <w:t xml:space="preserve">,0%) расходы по </w:t>
      </w:r>
      <w:r w:rsidR="000E0582" w:rsidRPr="000E0582">
        <w:rPr>
          <w:rFonts w:ascii="Times New Roman CYR" w:hAnsi="Times New Roman CYR" w:cs="Times New Roman CYR"/>
          <w:sz w:val="24"/>
          <w:szCs w:val="24"/>
        </w:rPr>
        <w:t xml:space="preserve">иным бюджетным </w:t>
      </w:r>
      <w:r w:rsidRPr="000E0582">
        <w:rPr>
          <w:rFonts w:ascii="Times New Roman CYR" w:hAnsi="Times New Roman CYR" w:cs="Times New Roman CYR"/>
          <w:sz w:val="24"/>
          <w:szCs w:val="24"/>
        </w:rPr>
        <w:t>ассигнования</w:t>
      </w:r>
      <w:r w:rsidR="000E0582" w:rsidRPr="000E0582">
        <w:rPr>
          <w:rFonts w:ascii="Times New Roman CYR" w:hAnsi="Times New Roman CYR" w:cs="Times New Roman CYR"/>
          <w:sz w:val="24"/>
          <w:szCs w:val="24"/>
        </w:rPr>
        <w:t>м</w:t>
      </w:r>
      <w:r w:rsidRPr="000E0582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E0582" w:rsidRDefault="00CF464E" w:rsidP="00FA3066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B93CEA" w:rsidRDefault="00CF464E" w:rsidP="00FA3066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E0582">
        <w:rPr>
          <w:rFonts w:ascii="Times New Roman CYR" w:hAnsi="Times New Roman CYR" w:cs="Times New Roman CYR"/>
          <w:sz w:val="24"/>
          <w:szCs w:val="24"/>
        </w:rPr>
        <w:t>Функциональная структура расходов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бюджета сельского поселения и ее изменение по сравнению с бюджетными назначениями 20</w:t>
      </w:r>
      <w:r w:rsidR="009E07A4" w:rsidRPr="00B93CEA">
        <w:rPr>
          <w:rFonts w:ascii="Times New Roman CYR" w:hAnsi="Times New Roman CYR" w:cs="Times New Roman CYR"/>
          <w:sz w:val="24"/>
          <w:szCs w:val="24"/>
        </w:rPr>
        <w:t>2</w:t>
      </w:r>
      <w:r w:rsidR="00B93CEA">
        <w:rPr>
          <w:rFonts w:ascii="Times New Roman CYR" w:hAnsi="Times New Roman CYR" w:cs="Times New Roman CYR"/>
          <w:sz w:val="24"/>
          <w:szCs w:val="24"/>
        </w:rPr>
        <w:t>4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B93CEA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CF464E" w:rsidRPr="00B93CEA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B93CEA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54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559"/>
        <w:gridCol w:w="1559"/>
        <w:gridCol w:w="1560"/>
        <w:gridCol w:w="1276"/>
      </w:tblGrid>
      <w:tr w:rsidR="00CF464E" w:rsidRPr="00B93CEA" w:rsidTr="005376D6">
        <w:trPr>
          <w:trHeight w:val="206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Ожидаемое исполнение на 20</w:t>
            </w:r>
            <w:r w:rsidR="009E07A4" w:rsidRPr="00B93CEA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93CEA" w:rsidRPr="00B93CEA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</w:t>
            </w:r>
          </w:p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B93CEA" w:rsidRDefault="00D6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B93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F464E" w:rsidRPr="00B93CEA" w:rsidRDefault="00CF464E" w:rsidP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Отклонение </w:t>
            </w:r>
            <w:r w:rsidR="00D63BA8" w:rsidRPr="00B93CEA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/20</w:t>
            </w:r>
            <w:r w:rsidR="009E07A4" w:rsidRPr="00B93CEA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93CEA" w:rsidRPr="00B93CEA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CF464E" w:rsidRPr="00B93CEA" w:rsidTr="005376D6">
        <w:trPr>
          <w:trHeight w:val="299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B93CE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B93CE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B93CE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сумме, </w:t>
            </w:r>
          </w:p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B93CEA" w:rsidRPr="00B93CEA" w:rsidTr="00547DD0">
        <w:trPr>
          <w:trHeight w:val="324"/>
        </w:trPr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1 734,3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B93CEA" w:rsidRPr="00B93CEA" w:rsidRDefault="00B93CEA" w:rsidP="00D67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2 127,7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B93CEA" w:rsidRPr="00B93CEA" w:rsidTr="005376D6">
        <w:trPr>
          <w:trHeight w:val="212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 w:rsidP="00D67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- 35,1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</w:tr>
      <w:tr w:rsidR="00B93CEA" w:rsidRPr="00B93CEA" w:rsidTr="00547DD0">
        <w:trPr>
          <w:trHeight w:val="30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 w:rsidP="00D67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- 20,0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93CEA" w:rsidRPr="00B93CEA" w:rsidTr="00547DD0">
        <w:trPr>
          <w:trHeight w:val="30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1 626,9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 w:rsidP="00D67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1 558,3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- 68,6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B93CEA" w:rsidRPr="00B93CEA" w:rsidTr="00547DD0">
        <w:trPr>
          <w:trHeight w:val="2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1 641,4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 w:rsidP="00D67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- 503,6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B93CEA" w:rsidRPr="00B93CEA" w:rsidTr="00547DD0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540,1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 w:rsidP="00D67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- 31,4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B93CEA" w:rsidRPr="00B93CEA" w:rsidTr="00547DD0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3CE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 w:rsidP="00D67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- 13,4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</w:tr>
      <w:tr w:rsidR="00B93CEA" w:rsidRPr="00B93CEA" w:rsidTr="00547DD0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3CE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 w:rsidP="00D67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</w:tr>
      <w:tr w:rsidR="00B93CEA" w:rsidRPr="00B93CEA" w:rsidTr="00547DD0">
        <w:trPr>
          <w:trHeight w:val="319"/>
        </w:trPr>
        <w:tc>
          <w:tcPr>
            <w:tcW w:w="35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b/>
                <w:sz w:val="20"/>
                <w:szCs w:val="20"/>
              </w:rPr>
              <w:t>5 720,9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93CEA" w:rsidRPr="00B93CEA" w:rsidRDefault="00B93CEA" w:rsidP="00D67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3C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5 447,3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b/>
                <w:sz w:val="20"/>
                <w:szCs w:val="20"/>
              </w:rPr>
              <w:t>- 273,6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93CEA" w:rsidRPr="00B93CEA" w:rsidRDefault="00B9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b/>
                <w:sz w:val="20"/>
                <w:szCs w:val="20"/>
              </w:rPr>
              <w:t>95,2</w:t>
            </w:r>
          </w:p>
        </w:tc>
      </w:tr>
    </w:tbl>
    <w:p w:rsidR="00CF464E" w:rsidRPr="00B93CE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471763" w:rsidRPr="00B93CEA" w:rsidRDefault="00471763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B93CEA">
        <w:rPr>
          <w:rFonts w:ascii="Times New Roman CYR" w:hAnsi="Times New Roman CYR" w:cs="Times New Roman CYR"/>
          <w:sz w:val="24"/>
          <w:szCs w:val="24"/>
        </w:rPr>
        <w:t>5 447,3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B93CEA">
        <w:rPr>
          <w:rFonts w:ascii="Times New Roman CYR" w:hAnsi="Times New Roman CYR" w:cs="Times New Roman CYR"/>
          <w:sz w:val="24"/>
          <w:szCs w:val="24"/>
        </w:rPr>
        <w:t>4,8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B93CEA">
        <w:rPr>
          <w:rFonts w:ascii="Times New Roman CYR" w:hAnsi="Times New Roman CYR" w:cs="Times New Roman CYR"/>
          <w:sz w:val="24"/>
          <w:szCs w:val="24"/>
        </w:rPr>
        <w:t>на 273,6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C2202C" w:rsidRPr="00B93CEA">
        <w:rPr>
          <w:rFonts w:ascii="Times New Roman CYR" w:hAnsi="Times New Roman CYR" w:cs="Times New Roman CYR"/>
          <w:sz w:val="24"/>
          <w:szCs w:val="24"/>
        </w:rPr>
        <w:t>меньше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бюджетных назначений 20</w:t>
      </w:r>
      <w:r w:rsidR="00547DD0" w:rsidRPr="00B93CEA">
        <w:rPr>
          <w:rFonts w:ascii="Times New Roman CYR" w:hAnsi="Times New Roman CYR" w:cs="Times New Roman CYR"/>
          <w:sz w:val="24"/>
          <w:szCs w:val="24"/>
        </w:rPr>
        <w:t>2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4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F4A8A" w:rsidRDefault="000F4A8A" w:rsidP="00FA30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F4A8A" w:rsidRDefault="000F4A8A" w:rsidP="00FA30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F4A8A" w:rsidRDefault="000F4A8A" w:rsidP="00FA30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B93CEA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Анализ  муниципальных  программ сельского поселения </w:t>
      </w:r>
      <w:r w:rsidRPr="00B93C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b/>
          <w:bCs/>
          <w:sz w:val="24"/>
          <w:szCs w:val="24"/>
        </w:rPr>
        <w:t>Михальчуково</w:t>
      </w:r>
      <w:proofErr w:type="spellEnd"/>
      <w:r w:rsidRPr="00B93CE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CF464E" w:rsidRPr="00B93CE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B93CE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B93CEA">
        <w:rPr>
          <w:rFonts w:ascii="Times New Roman CYR" w:hAnsi="Times New Roman CYR" w:cs="Times New Roman CYR"/>
          <w:sz w:val="20"/>
          <w:szCs w:val="20"/>
        </w:rPr>
        <w:t>Таблица № 9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863"/>
        <w:gridCol w:w="850"/>
        <w:gridCol w:w="852"/>
        <w:gridCol w:w="991"/>
        <w:gridCol w:w="745"/>
        <w:gridCol w:w="956"/>
        <w:gridCol w:w="850"/>
      </w:tblGrid>
      <w:tr w:rsidR="00547DD0" w:rsidRPr="00B93CEA" w:rsidTr="005376D6">
        <w:trPr>
          <w:trHeight w:val="175"/>
        </w:trPr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B93CEA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B93CEA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B93CEA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B93CEA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B93CEA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B93CEA" w:rsidRDefault="00D63BA8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B93CEA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B93CEA" w:rsidRDefault="00D63BA8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B93CEA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B93CEA" w:rsidRDefault="00D63BA8" w:rsidP="0053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B93CEA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r w:rsidR="005376D6" w:rsidRPr="00B93CEA">
              <w:rPr>
                <w:rFonts w:ascii="Times New Roman CYR" w:hAnsi="Times New Roman CYR" w:cs="Times New Roman CYR"/>
                <w:sz w:val="16"/>
                <w:szCs w:val="16"/>
              </w:rPr>
              <w:t>о</w:t>
            </w:r>
            <w:r w:rsidR="00547DD0" w:rsidRPr="00B93CEA">
              <w:rPr>
                <w:rFonts w:ascii="Times New Roman CYR" w:hAnsi="Times New Roman CYR" w:cs="Times New Roman CYR"/>
                <w:sz w:val="16"/>
                <w:szCs w:val="16"/>
              </w:rPr>
              <w:t>д</w:t>
            </w:r>
          </w:p>
        </w:tc>
      </w:tr>
      <w:tr w:rsidR="00CF464E" w:rsidRPr="00B93CEA" w:rsidTr="002E5C12">
        <w:trPr>
          <w:trHeight w:val="120"/>
        </w:trPr>
        <w:tc>
          <w:tcPr>
            <w:tcW w:w="6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B93CEA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B93CEA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B93CEA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B93CEA" w:rsidTr="002E5C12">
        <w:trPr>
          <w:trHeight w:val="55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5 392,6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6 404,0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5 237,5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</w:tr>
      <w:tr w:rsidR="006E3B84" w:rsidRPr="00B93CEA" w:rsidTr="002E5C12">
        <w:trPr>
          <w:trHeight w:val="48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FA13DD" w:rsidP="005E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E3B84" w:rsidP="006E3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 w:rsidP="006F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464E" w:rsidRPr="00B93CEA" w:rsidTr="005376D6">
        <w:trPr>
          <w:trHeight w:val="41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 w:rsidP="005E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FA13DD" w:rsidRPr="00B93C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CF46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3B84" w:rsidRPr="00B93CEA" w:rsidTr="005376D6">
        <w:trPr>
          <w:trHeight w:val="43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FA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E3B84" w:rsidP="006E3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в сельском поселении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 w:rsidP="006F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2062BF" w:rsidRPr="00B93CEA" w:rsidTr="005376D6">
        <w:trPr>
          <w:trHeight w:val="40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 w:rsidP="00B64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062BF" w:rsidRPr="00B93CEA" w:rsidTr="005376D6">
        <w:trPr>
          <w:trHeight w:val="23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 w:rsidP="00B64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D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1 137,8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2062BF" w:rsidRPr="00B93CEA" w:rsidTr="005376D6">
        <w:trPr>
          <w:trHeight w:val="36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1 558,3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1 602,2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1 725,6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2062BF" w:rsidRPr="00B93CEA" w:rsidTr="002E5C12">
        <w:trPr>
          <w:trHeight w:val="94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3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Муниципальная 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программа 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3CEA">
              <w:rPr>
                <w:rFonts w:ascii="Times New Roman CYR" w:hAnsi="Times New Roman CYR" w:cs="Times New Roman CYR"/>
                <w:sz w:val="20"/>
                <w:szCs w:val="20"/>
              </w:rPr>
              <w:t>Разработка землеустроительной документации по описанию границ территориальных зон муниципальных образований для внесения в сведения ЕГРН</w:t>
            </w:r>
            <w:r w:rsidRPr="00B93C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A0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A0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A0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A0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A0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A022B4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62BF" w:rsidRPr="00B93CEA" w:rsidTr="000F4A8A">
        <w:trPr>
          <w:trHeight w:val="108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06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</w:t>
            </w:r>
            <w:r w:rsidR="002062BF" w:rsidRPr="00B93CE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«Совершенствование системы управления общественными финансами»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</w:tr>
      <w:tr w:rsidR="002062BF" w:rsidRPr="00B93CEA" w:rsidTr="000F4A8A">
        <w:trPr>
          <w:trHeight w:val="99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062361" w:rsidP="0006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Муниципальная </w:t>
            </w:r>
            <w:bookmarkStart w:id="0" w:name="_GoBack"/>
            <w:bookmarkEnd w:id="0"/>
            <w:r w:rsidR="002062BF" w:rsidRPr="00B93CE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программа </w:t>
            </w:r>
            <w:r w:rsidR="002062BF" w:rsidRPr="00B93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2062BF" w:rsidRPr="00B93CE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="002062BF" w:rsidRPr="00B93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2 126,6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2 250,1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2 161,2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</w:t>
            </w:r>
          </w:p>
        </w:tc>
      </w:tr>
      <w:tr w:rsidR="002062BF" w:rsidRPr="00B93CEA" w:rsidTr="000F4A8A">
        <w:trPr>
          <w:trHeight w:val="64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CE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062BF" w:rsidRPr="00B93CEA" w:rsidTr="000F4A8A">
        <w:trPr>
          <w:trHeight w:val="45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93CE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6E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5 447,3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5E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6 463,7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6B020C" w:rsidP="006E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5 299,4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062BF" w:rsidRPr="00B93CEA" w:rsidRDefault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E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2E5C12" w:rsidRPr="00D63BA8" w:rsidRDefault="002E5C1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6B020C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6B020C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6B020C">
        <w:rPr>
          <w:rFonts w:ascii="Times New Roman" w:hAnsi="Times New Roman" w:cs="Times New Roman"/>
          <w:sz w:val="24"/>
          <w:szCs w:val="24"/>
        </w:rPr>
        <w:t>«</w:t>
      </w:r>
      <w:r w:rsidR="00D67313" w:rsidRPr="006B020C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6B020C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6B020C">
        <w:rPr>
          <w:rFonts w:ascii="Times New Roman" w:hAnsi="Times New Roman" w:cs="Times New Roman"/>
          <w:sz w:val="24"/>
          <w:szCs w:val="24"/>
        </w:rPr>
        <w:t xml:space="preserve">» </w:t>
      </w:r>
      <w:r w:rsidRPr="006B020C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D63BA8" w:rsidRPr="006B020C">
        <w:rPr>
          <w:rFonts w:ascii="Times New Roman CYR" w:hAnsi="Times New Roman CYR" w:cs="Times New Roman CYR"/>
          <w:sz w:val="24"/>
          <w:szCs w:val="24"/>
        </w:rPr>
        <w:t>2025</w:t>
      </w:r>
      <w:r w:rsidRPr="006B020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D63BA8" w:rsidRPr="006B020C">
        <w:rPr>
          <w:rFonts w:ascii="Times New Roman CYR" w:hAnsi="Times New Roman CYR" w:cs="Times New Roman CYR"/>
          <w:sz w:val="24"/>
          <w:szCs w:val="24"/>
        </w:rPr>
        <w:t>2026</w:t>
      </w:r>
      <w:r w:rsidRPr="006B020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6B020C">
        <w:rPr>
          <w:rFonts w:ascii="Times New Roman CYR" w:hAnsi="Times New Roman CYR" w:cs="Times New Roman CYR"/>
          <w:sz w:val="24"/>
          <w:szCs w:val="24"/>
        </w:rPr>
        <w:t>2027</w:t>
      </w:r>
      <w:r w:rsidRPr="006B020C">
        <w:rPr>
          <w:rFonts w:ascii="Times New Roman CYR" w:hAnsi="Times New Roman CYR" w:cs="Times New Roman CYR"/>
          <w:sz w:val="24"/>
          <w:szCs w:val="24"/>
        </w:rPr>
        <w:t xml:space="preserve"> годах составляют 9</w:t>
      </w:r>
      <w:r w:rsidR="006B020C" w:rsidRPr="006B020C">
        <w:rPr>
          <w:rFonts w:ascii="Times New Roman CYR" w:hAnsi="Times New Roman CYR" w:cs="Times New Roman CYR"/>
          <w:sz w:val="24"/>
          <w:szCs w:val="24"/>
        </w:rPr>
        <w:t>9,0</w:t>
      </w:r>
      <w:r w:rsidRPr="006B020C">
        <w:rPr>
          <w:rFonts w:ascii="Times New Roman CYR" w:hAnsi="Times New Roman CYR" w:cs="Times New Roman CYR"/>
          <w:sz w:val="24"/>
          <w:szCs w:val="24"/>
        </w:rPr>
        <w:t>%, 9</w:t>
      </w:r>
      <w:r w:rsidR="006B020C" w:rsidRPr="006B020C">
        <w:rPr>
          <w:rFonts w:ascii="Times New Roman CYR" w:hAnsi="Times New Roman CYR" w:cs="Times New Roman CYR"/>
          <w:sz w:val="24"/>
          <w:szCs w:val="24"/>
        </w:rPr>
        <w:t>9,1</w:t>
      </w:r>
      <w:r w:rsidR="000865E3" w:rsidRPr="006B020C">
        <w:rPr>
          <w:rFonts w:ascii="Times New Roman CYR" w:hAnsi="Times New Roman CYR" w:cs="Times New Roman CYR"/>
          <w:sz w:val="24"/>
          <w:szCs w:val="24"/>
        </w:rPr>
        <w:t>%, 9</w:t>
      </w:r>
      <w:r w:rsidR="006B020C" w:rsidRPr="006B020C">
        <w:rPr>
          <w:rFonts w:ascii="Times New Roman CYR" w:hAnsi="Times New Roman CYR" w:cs="Times New Roman CYR"/>
          <w:sz w:val="24"/>
          <w:szCs w:val="24"/>
        </w:rPr>
        <w:t>8,8</w:t>
      </w:r>
      <w:r w:rsidRPr="006B020C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CEA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Источники внутреннего финансирования дефицита бюджета СП </w:t>
      </w:r>
      <w:r w:rsidRPr="00B93C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b/>
          <w:bCs/>
          <w:sz w:val="24"/>
          <w:szCs w:val="24"/>
        </w:rPr>
        <w:t>Михальчуково</w:t>
      </w:r>
      <w:proofErr w:type="spellEnd"/>
      <w:r w:rsidRPr="00B93CE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B93CEA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D63BA8" w:rsidRPr="00B93CEA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D63BA8" w:rsidRPr="00B93CEA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B93CEA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D63BA8" w:rsidRPr="00B93CEA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B93CEA">
        <w:rPr>
          <w:rFonts w:ascii="Times New Roman CYR" w:hAnsi="Times New Roman CYR" w:cs="Times New Roman CYR"/>
          <w:sz w:val="24"/>
          <w:szCs w:val="24"/>
        </w:rPr>
        <w:t>0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B93CEA">
        <w:rPr>
          <w:rFonts w:ascii="Times New Roman" w:hAnsi="Times New Roman" w:cs="Times New Roman"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B93CEA">
        <w:rPr>
          <w:rFonts w:ascii="Times New Roman" w:hAnsi="Times New Roman" w:cs="Times New Roman"/>
          <w:sz w:val="24"/>
          <w:szCs w:val="24"/>
        </w:rPr>
        <w:t xml:space="preserve">» 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51,5</w:t>
      </w:r>
      <w:r w:rsidR="00B128E3"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93CEA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B93CEA">
        <w:rPr>
          <w:rFonts w:ascii="Times New Roman" w:hAnsi="Times New Roman" w:cs="Times New Roman"/>
          <w:sz w:val="24"/>
          <w:szCs w:val="24"/>
        </w:rPr>
        <w:t xml:space="preserve">- 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51,5</w:t>
      </w:r>
      <w:r w:rsidR="00B128E3"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93CEA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B93CEA">
        <w:rPr>
          <w:rFonts w:ascii="Times New Roman" w:hAnsi="Times New Roman" w:cs="Times New Roman"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B93CEA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B93CEA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B93CEA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B93CE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CEA">
        <w:rPr>
          <w:rFonts w:ascii="Times New Roman CYR" w:hAnsi="Times New Roman CYR" w:cs="Times New Roman CYR"/>
          <w:b/>
          <w:bCs/>
          <w:sz w:val="24"/>
          <w:szCs w:val="24"/>
        </w:rPr>
        <w:t>Выводы</w:t>
      </w:r>
    </w:p>
    <w:p w:rsidR="00FD6626" w:rsidRPr="00B93CEA" w:rsidRDefault="00FD6626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B93CEA" w:rsidRDefault="00CF464E" w:rsidP="00FA3066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BD61AE" w:rsidRPr="00B93CE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B93CEA" w:rsidRDefault="00C14B2A" w:rsidP="00FA3066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>П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роект решения </w:t>
      </w:r>
      <w:r w:rsidR="00CF464E" w:rsidRPr="00B93CEA">
        <w:rPr>
          <w:rFonts w:ascii="Times New Roman" w:hAnsi="Times New Roman" w:cs="Times New Roman"/>
          <w:sz w:val="24"/>
          <w:szCs w:val="24"/>
        </w:rPr>
        <w:t>«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="00CF464E" w:rsidRPr="00B93CEA">
        <w:rPr>
          <w:rFonts w:ascii="Times New Roman" w:hAnsi="Times New Roman" w:cs="Times New Roman"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CF464E" w:rsidRPr="00B93CEA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BD61AE" w:rsidRPr="00B93CE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CF464E" w:rsidRPr="00B93CEA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="00CF464E" w:rsidRPr="00B93CEA">
        <w:rPr>
          <w:rFonts w:ascii="Times New Roman" w:hAnsi="Times New Roman" w:cs="Times New Roman"/>
          <w:sz w:val="24"/>
          <w:szCs w:val="24"/>
        </w:rPr>
        <w:t>«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="00CF464E" w:rsidRPr="00B93CEA">
        <w:rPr>
          <w:rFonts w:ascii="Times New Roman" w:hAnsi="Times New Roman" w:cs="Times New Roman"/>
          <w:sz w:val="24"/>
          <w:szCs w:val="24"/>
        </w:rPr>
        <w:t xml:space="preserve">» </w:t>
      </w:r>
      <w:r w:rsidR="008C74C7" w:rsidRPr="00B93CEA">
        <w:rPr>
          <w:rFonts w:ascii="Times New Roman CYR" w:hAnsi="Times New Roman CYR" w:cs="Times New Roman CYR"/>
          <w:sz w:val="24"/>
          <w:szCs w:val="24"/>
        </w:rPr>
        <w:t>в установленный срок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B93CEA" w:rsidRDefault="00CF464E" w:rsidP="00FA3066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Основные параметры и показатели Проекта решения о бюджете сельского поселения </w:t>
      </w:r>
      <w:r w:rsidRPr="00B93CEA">
        <w:rPr>
          <w:rFonts w:ascii="Times New Roman" w:hAnsi="Times New Roman" w:cs="Times New Roman"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B93CEA">
        <w:rPr>
          <w:rFonts w:ascii="Times New Roman" w:hAnsi="Times New Roman" w:cs="Times New Roman"/>
          <w:sz w:val="24"/>
          <w:szCs w:val="24"/>
        </w:rPr>
        <w:t xml:space="preserve">»  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BD61AE" w:rsidRPr="00B93CE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годов достоверны и соответствуют документам, предоставленным с Проектом решения о бюджете.</w:t>
      </w:r>
    </w:p>
    <w:p w:rsidR="00CF464E" w:rsidRPr="00B93CEA" w:rsidRDefault="00CF464E" w:rsidP="00FA3066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B93CEA" w:rsidRDefault="00CF464E" w:rsidP="00FA3066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B93CE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D63BA8" w:rsidRPr="00B93CE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B93CE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B93CEA" w:rsidRDefault="00C14B2A" w:rsidP="00FA3066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5 395,8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4 306,9</w:t>
      </w:r>
      <w:r w:rsidR="00CF464E" w:rsidRPr="00B93CEA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B93CEA" w:rsidRDefault="00C14B2A" w:rsidP="00FA3066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5 447,3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B93CEA" w:rsidRDefault="00C14B2A" w:rsidP="00FA3066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51,5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B93CEA" w:rsidRDefault="009472B1" w:rsidP="00FA3066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B93CE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D63BA8" w:rsidRPr="00B93CE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B93CE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B93CEA" w:rsidRDefault="00C14B2A" w:rsidP="00FA3066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6 555,5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5 576,7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B93CEA" w:rsidRDefault="00C14B2A" w:rsidP="00FA3066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6 555,5</w:t>
      </w:r>
      <w:r w:rsidR="00CF464E" w:rsidRPr="00B93CEA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91,8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B93CEA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B93CEA" w:rsidRDefault="00C14B2A" w:rsidP="00FA3066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B93CEA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B93CEA" w:rsidRDefault="00CF464E" w:rsidP="00FA3066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B93CE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D63BA8" w:rsidRPr="00B93CE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B93CE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B93CEA" w:rsidRDefault="00C14B2A" w:rsidP="00FA3066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5 484,2</w:t>
      </w:r>
      <w:r w:rsidR="007A60F3" w:rsidRPr="00B93CEA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F4217" w:rsidRPr="00B93CEA">
        <w:rPr>
          <w:rFonts w:ascii="Times New Roman CYR" w:hAnsi="Times New Roman CYR" w:cs="Times New Roman CYR"/>
          <w:sz w:val="24"/>
          <w:szCs w:val="24"/>
        </w:rPr>
        <w:t>4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 481,3</w:t>
      </w:r>
      <w:r w:rsidR="009472B1"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B93CEA" w:rsidRDefault="00C14B2A" w:rsidP="00FA3066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6F4217" w:rsidRPr="00B93CEA">
        <w:rPr>
          <w:rFonts w:ascii="Times New Roman CYR" w:hAnsi="Times New Roman CYR" w:cs="Times New Roman CYR"/>
          <w:sz w:val="24"/>
          <w:szCs w:val="24"/>
        </w:rPr>
        <w:t>5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 484,2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BD61AE" w:rsidRPr="00B93CEA">
        <w:rPr>
          <w:rFonts w:ascii="Times New Roman CYR" w:hAnsi="Times New Roman CYR" w:cs="Times New Roman CYR"/>
          <w:sz w:val="24"/>
          <w:szCs w:val="24"/>
        </w:rPr>
        <w:t>1</w:t>
      </w:r>
      <w:r w:rsidR="00B93CEA" w:rsidRPr="00B93CEA">
        <w:rPr>
          <w:rFonts w:ascii="Times New Roman CYR" w:hAnsi="Times New Roman CYR" w:cs="Times New Roman CYR"/>
          <w:sz w:val="24"/>
          <w:szCs w:val="24"/>
        </w:rPr>
        <w:t>84,8</w:t>
      </w:r>
      <w:r w:rsidR="007A60F3"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B93CEA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0F4A8A" w:rsidRDefault="00C14B2A" w:rsidP="00FA3066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B93CEA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0F4A8A" w:rsidRPr="00B93CEA" w:rsidRDefault="000F4A8A" w:rsidP="000F4A8A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Calibri" w:hAnsi="Calibri" w:cs="Calibri"/>
        </w:rPr>
      </w:pPr>
    </w:p>
    <w:p w:rsidR="00CF464E" w:rsidRPr="00B93CEA" w:rsidRDefault="00C14B2A" w:rsidP="00FA3066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lastRenderedPageBreak/>
        <w:t>Д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B93CEA">
        <w:rPr>
          <w:rFonts w:ascii="Times New Roman" w:hAnsi="Times New Roman" w:cs="Times New Roman"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="00CF464E" w:rsidRPr="00B93CEA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B93CEA" w:rsidRDefault="00CF464E" w:rsidP="00FA3066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B93CEA">
        <w:rPr>
          <w:rFonts w:ascii="Times New Roman" w:hAnsi="Times New Roman" w:cs="Times New Roman"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B93CEA">
        <w:rPr>
          <w:rFonts w:ascii="Times New Roman" w:hAnsi="Times New Roman" w:cs="Times New Roman"/>
          <w:sz w:val="24"/>
          <w:szCs w:val="24"/>
        </w:rPr>
        <w:t xml:space="preserve">» </w:t>
      </w:r>
      <w:r w:rsidRPr="00B93CEA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B93CEA" w:rsidRDefault="00CF464E" w:rsidP="00FA3066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BD61AE" w:rsidRPr="00B93CEA">
        <w:rPr>
          <w:rFonts w:ascii="Times New Roman CYR" w:hAnsi="Times New Roman CYR" w:cs="Times New Roman CYR"/>
          <w:sz w:val="24"/>
          <w:szCs w:val="24"/>
        </w:rPr>
        <w:t>общегосударственных вопросов</w:t>
      </w:r>
      <w:r w:rsidR="009323B7" w:rsidRPr="00B93CEA">
        <w:rPr>
          <w:rFonts w:ascii="Times New Roman CYR" w:hAnsi="Times New Roman CYR" w:cs="Times New Roman CYR"/>
          <w:sz w:val="24"/>
          <w:szCs w:val="24"/>
        </w:rPr>
        <w:t>.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B93CEA" w:rsidRDefault="00CF464E" w:rsidP="00FA3066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B93CEA" w:rsidRDefault="0057217B" w:rsidP="00FA3066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Calibri" w:hAnsi="Calibri" w:cs="Calibri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B93CEA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законодательства.</w:t>
      </w:r>
    </w:p>
    <w:p w:rsidR="00CF464E" w:rsidRPr="00B93CEA" w:rsidRDefault="00CF464E" w:rsidP="00FA3066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B93CEA">
        <w:rPr>
          <w:rFonts w:ascii="Times New Roman" w:hAnsi="Times New Roman" w:cs="Times New Roman"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B93CEA">
        <w:rPr>
          <w:rFonts w:ascii="Times New Roman" w:hAnsi="Times New Roman" w:cs="Times New Roman"/>
          <w:sz w:val="24"/>
          <w:szCs w:val="24"/>
        </w:rPr>
        <w:t xml:space="preserve">» 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2025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7A60F3" w:rsidRPr="00B93CEA">
        <w:rPr>
          <w:rFonts w:ascii="Times New Roman CYR" w:hAnsi="Times New Roman CYR" w:cs="Times New Roman CYR"/>
          <w:sz w:val="24"/>
          <w:szCs w:val="24"/>
        </w:rPr>
        <w:t>2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2026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</w:t>
      </w:r>
      <w:r w:rsidR="007A60F3" w:rsidRPr="00B93CEA">
        <w:rPr>
          <w:rFonts w:ascii="Times New Roman CYR" w:hAnsi="Times New Roman CYR" w:cs="Times New Roman CYR"/>
          <w:sz w:val="24"/>
          <w:szCs w:val="24"/>
        </w:rPr>
        <w:t>2</w:t>
      </w:r>
      <w:r w:rsidRPr="00B93CEA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D63BA8" w:rsidRPr="00B93CEA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B93CEA">
        <w:rPr>
          <w:rFonts w:ascii="Times New Roman CYR" w:hAnsi="Times New Roman CYR" w:cs="Times New Roman CYR"/>
          <w:sz w:val="24"/>
          <w:szCs w:val="24"/>
        </w:rPr>
        <w:t xml:space="preserve"> год – 2</w:t>
      </w:r>
      <w:r w:rsidRPr="00B93CEA">
        <w:rPr>
          <w:rFonts w:ascii="Times New Roman CYR" w:hAnsi="Times New Roman CYR" w:cs="Times New Roman CYR"/>
          <w:sz w:val="24"/>
          <w:szCs w:val="24"/>
        </w:rPr>
        <w:t>0,0 тыс. рублей.</w:t>
      </w:r>
    </w:p>
    <w:p w:rsidR="00CF464E" w:rsidRPr="00B93CEA" w:rsidRDefault="00CF464E" w:rsidP="00FA3066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93CEA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B93CEA">
        <w:rPr>
          <w:rFonts w:ascii="Times New Roman" w:hAnsi="Times New Roman" w:cs="Times New Roman"/>
          <w:sz w:val="24"/>
          <w:szCs w:val="24"/>
        </w:rPr>
        <w:t>«</w:t>
      </w:r>
      <w:r w:rsidR="00D67313" w:rsidRPr="00B93CE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 w:rsidRPr="00B93CEA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B93CEA">
        <w:rPr>
          <w:rFonts w:ascii="Times New Roman" w:hAnsi="Times New Roman" w:cs="Times New Roman"/>
          <w:sz w:val="24"/>
          <w:szCs w:val="24"/>
        </w:rPr>
        <w:t xml:space="preserve">» </w:t>
      </w:r>
      <w:r w:rsidRPr="00B93CEA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D63BA8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CEA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B93CEA" w:rsidRDefault="00CF464E" w:rsidP="00FA3066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B93CEA" w:rsidRDefault="00C14B2A" w:rsidP="00FA3066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>В соответствии со статьей 179 БК РФ привести муниципальные программы в соответствие с Решением о бюджете не позднее трех месяцев со дня вступления его в силу</w:t>
      </w:r>
      <w:r w:rsidR="00CF464E" w:rsidRPr="00B93CEA">
        <w:rPr>
          <w:rFonts w:ascii="Times New Roman" w:hAnsi="Times New Roman" w:cs="Times New Roman"/>
          <w:sz w:val="24"/>
          <w:szCs w:val="24"/>
        </w:rPr>
        <w:t>.</w:t>
      </w:r>
    </w:p>
    <w:p w:rsidR="00CF464E" w:rsidRPr="00B93CEA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14B2A" w:rsidRPr="00B93CEA" w:rsidRDefault="00C14B2A" w:rsidP="00FA306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CEA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14B2A" w:rsidRPr="00B93CEA" w:rsidRDefault="00C14B2A" w:rsidP="00FA3066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D6626" w:rsidRDefault="00C14B2A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Проекта Решения «О бюджете сельского поселения «Деревня </w:t>
      </w:r>
      <w:proofErr w:type="spellStart"/>
      <w:r w:rsidRPr="00B93CEA">
        <w:rPr>
          <w:rFonts w:ascii="Times New Roman" w:hAnsi="Times New Roman" w:cs="Times New Roman"/>
          <w:sz w:val="24"/>
          <w:szCs w:val="24"/>
        </w:rPr>
        <w:t>Михальчуково</w:t>
      </w:r>
      <w:proofErr w:type="spellEnd"/>
      <w:r w:rsidRPr="00B93CEA">
        <w:rPr>
          <w:rFonts w:ascii="Times New Roman" w:hAnsi="Times New Roman" w:cs="Times New Roman"/>
          <w:sz w:val="24"/>
          <w:szCs w:val="24"/>
        </w:rPr>
        <w:t xml:space="preserve">» на </w:t>
      </w:r>
      <w:r w:rsidR="00D63BA8" w:rsidRPr="00B93CEA">
        <w:rPr>
          <w:rFonts w:ascii="Times New Roman" w:hAnsi="Times New Roman" w:cs="Times New Roman"/>
          <w:sz w:val="24"/>
          <w:szCs w:val="24"/>
        </w:rPr>
        <w:t>2025</w:t>
      </w:r>
      <w:r w:rsidRPr="00B93CEA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FB7072" w:rsidRPr="00B93CEA">
        <w:rPr>
          <w:rFonts w:ascii="Times New Roman" w:hAnsi="Times New Roman" w:cs="Times New Roman"/>
          <w:sz w:val="24"/>
          <w:szCs w:val="24"/>
        </w:rPr>
        <w:t xml:space="preserve">на </w:t>
      </w:r>
      <w:r w:rsidRPr="00B93CEA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D63BA8" w:rsidRPr="00B93CEA">
        <w:rPr>
          <w:rFonts w:ascii="Times New Roman" w:hAnsi="Times New Roman" w:cs="Times New Roman"/>
          <w:sz w:val="24"/>
          <w:szCs w:val="24"/>
        </w:rPr>
        <w:t>2026</w:t>
      </w:r>
      <w:r w:rsidRPr="00B93CEA">
        <w:rPr>
          <w:rFonts w:ascii="Times New Roman" w:hAnsi="Times New Roman" w:cs="Times New Roman"/>
          <w:sz w:val="24"/>
          <w:szCs w:val="24"/>
        </w:rPr>
        <w:t xml:space="preserve"> и </w:t>
      </w:r>
      <w:r w:rsidR="00D63BA8" w:rsidRPr="00B93CEA">
        <w:rPr>
          <w:rFonts w:ascii="Times New Roman" w:hAnsi="Times New Roman" w:cs="Times New Roman"/>
          <w:sz w:val="24"/>
          <w:szCs w:val="24"/>
        </w:rPr>
        <w:t>2027</w:t>
      </w:r>
      <w:r w:rsidRPr="00B93CEA">
        <w:rPr>
          <w:rFonts w:ascii="Times New Roman" w:hAnsi="Times New Roman" w:cs="Times New Roman"/>
          <w:sz w:val="24"/>
          <w:szCs w:val="24"/>
        </w:rPr>
        <w:t xml:space="preserve"> годов» Контрольно-счетная комиссия МР «Медынский район» </w:t>
      </w:r>
      <w:r w:rsidR="00245FCA" w:rsidRPr="00B93CEA">
        <w:rPr>
          <w:rFonts w:ascii="Times New Roman" w:hAnsi="Times New Roman" w:cs="Times New Roman"/>
          <w:sz w:val="24"/>
          <w:szCs w:val="24"/>
        </w:rPr>
        <w:t>предлагает рассмотре</w:t>
      </w:r>
      <w:r w:rsidR="00B93CEA" w:rsidRPr="00B93CEA">
        <w:rPr>
          <w:rFonts w:ascii="Times New Roman" w:hAnsi="Times New Roman" w:cs="Times New Roman"/>
          <w:sz w:val="24"/>
          <w:szCs w:val="24"/>
        </w:rPr>
        <w:t>ть</w:t>
      </w:r>
      <w:r w:rsidR="00245FCA" w:rsidRPr="00B93CEA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B93CEA" w:rsidRPr="00B93CEA">
        <w:rPr>
          <w:rFonts w:ascii="Times New Roman" w:hAnsi="Times New Roman" w:cs="Times New Roman"/>
          <w:sz w:val="24"/>
          <w:szCs w:val="24"/>
        </w:rPr>
        <w:t>ь</w:t>
      </w:r>
      <w:r w:rsidR="00245FCA" w:rsidRPr="00B93CEA">
        <w:rPr>
          <w:rFonts w:ascii="Times New Roman" w:hAnsi="Times New Roman" w:cs="Times New Roman"/>
          <w:sz w:val="24"/>
          <w:szCs w:val="24"/>
        </w:rPr>
        <w:t xml:space="preserve"> Сельской Думой Проект решения о бюджете.</w:t>
      </w:r>
    </w:p>
    <w:p w:rsidR="00C14B2A" w:rsidRPr="005376D6" w:rsidRDefault="00C14B2A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CF464E" w:rsidRDefault="00CF464E" w:rsidP="00FA30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CF464E">
        <w:rPr>
          <w:rFonts w:ascii="Times New Roman" w:hAnsi="Times New Roman" w:cs="Times New Roman"/>
          <w:sz w:val="24"/>
          <w:szCs w:val="24"/>
        </w:rPr>
        <w:t>«</w:t>
      </w:r>
      <w:r w:rsidR="00D67313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D67313">
        <w:rPr>
          <w:rFonts w:ascii="Times New Roman CYR" w:hAnsi="Times New Roman CYR" w:cs="Times New Roman CYR"/>
          <w:sz w:val="24"/>
          <w:szCs w:val="24"/>
        </w:rPr>
        <w:t>Михальчуково</w:t>
      </w:r>
      <w:proofErr w:type="spellEnd"/>
      <w:r w:rsidRPr="00CF464E">
        <w:rPr>
          <w:rFonts w:ascii="Times New Roman" w:hAnsi="Times New Roman" w:cs="Times New Roman"/>
          <w:sz w:val="24"/>
          <w:szCs w:val="24"/>
        </w:rPr>
        <w:t>».</w:t>
      </w:r>
    </w:p>
    <w:p w:rsidR="00CF464E" w:rsidRDefault="00CF464E" w:rsidP="00FA3066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464E" w:rsidRPr="00CF464E" w:rsidRDefault="00CF464E" w:rsidP="00FA3066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 КСК</w:t>
      </w:r>
      <w:r w:rsidR="00FA306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МР </w:t>
      </w:r>
      <w:r w:rsidRPr="00CF46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F464E">
        <w:rPr>
          <w:rFonts w:ascii="Times New Roman" w:hAnsi="Times New Roman" w:cs="Times New Roman"/>
          <w:sz w:val="24"/>
          <w:szCs w:val="24"/>
        </w:rPr>
        <w:t xml:space="preserve">»                </w:t>
      </w:r>
      <w:r w:rsidRPr="00CF464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FA30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С.В. Никитина</w:t>
      </w:r>
    </w:p>
    <w:p w:rsidR="00EB25CB" w:rsidRDefault="00EB25CB" w:rsidP="00FA3066"/>
    <w:sectPr w:rsidR="00EB25CB" w:rsidSect="00C264EB">
      <w:footerReference w:type="default" r:id="rId11"/>
      <w:pgSz w:w="12240" w:h="15840"/>
      <w:pgMar w:top="1134" w:right="850" w:bottom="1134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10" w:rsidRDefault="00894310" w:rsidP="00135173">
      <w:pPr>
        <w:spacing w:after="0" w:line="240" w:lineRule="auto"/>
      </w:pPr>
      <w:r>
        <w:separator/>
      </w:r>
    </w:p>
  </w:endnote>
  <w:endnote w:type="continuationSeparator" w:id="0">
    <w:p w:rsidR="00894310" w:rsidRDefault="00894310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EndPr/>
    <w:sdtContent>
      <w:p w:rsidR="00D67562" w:rsidRDefault="00D675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61">
          <w:rPr>
            <w:noProof/>
          </w:rPr>
          <w:t>15</w:t>
        </w:r>
        <w:r>
          <w:fldChar w:fldCharType="end"/>
        </w:r>
      </w:p>
    </w:sdtContent>
  </w:sdt>
  <w:p w:rsidR="00D67562" w:rsidRDefault="00D675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10" w:rsidRDefault="00894310" w:rsidP="00135173">
      <w:pPr>
        <w:spacing w:after="0" w:line="240" w:lineRule="auto"/>
      </w:pPr>
      <w:r>
        <w:separator/>
      </w:r>
    </w:p>
  </w:footnote>
  <w:footnote w:type="continuationSeparator" w:id="0">
    <w:p w:rsidR="00894310" w:rsidRDefault="00894310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B3ADE"/>
    <w:multiLevelType w:val="hybridMultilevel"/>
    <w:tmpl w:val="29B45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35072"/>
    <w:multiLevelType w:val="hybridMultilevel"/>
    <w:tmpl w:val="C36690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0E0BD8"/>
    <w:multiLevelType w:val="hybridMultilevel"/>
    <w:tmpl w:val="FAB6C428"/>
    <w:lvl w:ilvl="0" w:tplc="A860FB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17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5"/>
  </w:num>
  <w:num w:numId="15">
    <w:abstractNumId w:val="1"/>
  </w:num>
  <w:num w:numId="16">
    <w:abstractNumId w:val="10"/>
  </w:num>
  <w:num w:numId="17">
    <w:abstractNumId w:val="1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0536A"/>
    <w:rsid w:val="00016564"/>
    <w:rsid w:val="00021838"/>
    <w:rsid w:val="000560AE"/>
    <w:rsid w:val="00062361"/>
    <w:rsid w:val="00063F6A"/>
    <w:rsid w:val="00075C3E"/>
    <w:rsid w:val="000865E3"/>
    <w:rsid w:val="000C7F7B"/>
    <w:rsid w:val="000D1FDD"/>
    <w:rsid w:val="000E0582"/>
    <w:rsid w:val="000E6DE9"/>
    <w:rsid w:val="000F4A8A"/>
    <w:rsid w:val="00135173"/>
    <w:rsid w:val="00136161"/>
    <w:rsid w:val="0014291E"/>
    <w:rsid w:val="00144BC6"/>
    <w:rsid w:val="00162F91"/>
    <w:rsid w:val="00163107"/>
    <w:rsid w:val="00194943"/>
    <w:rsid w:val="00195DEC"/>
    <w:rsid w:val="001A59B2"/>
    <w:rsid w:val="001B6C45"/>
    <w:rsid w:val="001B6EAC"/>
    <w:rsid w:val="001C0972"/>
    <w:rsid w:val="001E0A8B"/>
    <w:rsid w:val="002041A7"/>
    <w:rsid w:val="002062BF"/>
    <w:rsid w:val="002153EC"/>
    <w:rsid w:val="00245FCA"/>
    <w:rsid w:val="002464B7"/>
    <w:rsid w:val="00252013"/>
    <w:rsid w:val="00284150"/>
    <w:rsid w:val="0029184F"/>
    <w:rsid w:val="0029745D"/>
    <w:rsid w:val="002A2F22"/>
    <w:rsid w:val="002E5C12"/>
    <w:rsid w:val="002F2323"/>
    <w:rsid w:val="002F2C97"/>
    <w:rsid w:val="0032688F"/>
    <w:rsid w:val="003340EA"/>
    <w:rsid w:val="003843BA"/>
    <w:rsid w:val="003C12BA"/>
    <w:rsid w:val="003C3ECC"/>
    <w:rsid w:val="003E0214"/>
    <w:rsid w:val="003E7D36"/>
    <w:rsid w:val="003E7E0E"/>
    <w:rsid w:val="003F146E"/>
    <w:rsid w:val="00405570"/>
    <w:rsid w:val="00445B00"/>
    <w:rsid w:val="00471763"/>
    <w:rsid w:val="0047182A"/>
    <w:rsid w:val="00474250"/>
    <w:rsid w:val="00480260"/>
    <w:rsid w:val="00483ADD"/>
    <w:rsid w:val="00490392"/>
    <w:rsid w:val="00495E91"/>
    <w:rsid w:val="004A3630"/>
    <w:rsid w:val="004A75CA"/>
    <w:rsid w:val="004C0F10"/>
    <w:rsid w:val="004E3DF9"/>
    <w:rsid w:val="005121BE"/>
    <w:rsid w:val="005159C4"/>
    <w:rsid w:val="00527BC2"/>
    <w:rsid w:val="00533A6C"/>
    <w:rsid w:val="005376D6"/>
    <w:rsid w:val="0054084D"/>
    <w:rsid w:val="00546D26"/>
    <w:rsid w:val="00547DD0"/>
    <w:rsid w:val="005625EE"/>
    <w:rsid w:val="0057217B"/>
    <w:rsid w:val="00592F5C"/>
    <w:rsid w:val="00595E0C"/>
    <w:rsid w:val="005969E0"/>
    <w:rsid w:val="005B48DB"/>
    <w:rsid w:val="005E6894"/>
    <w:rsid w:val="00605900"/>
    <w:rsid w:val="00606BE5"/>
    <w:rsid w:val="00613347"/>
    <w:rsid w:val="00654828"/>
    <w:rsid w:val="00680712"/>
    <w:rsid w:val="006A7C35"/>
    <w:rsid w:val="006B020C"/>
    <w:rsid w:val="006B2D66"/>
    <w:rsid w:val="006C2EC4"/>
    <w:rsid w:val="006C6E83"/>
    <w:rsid w:val="006D5C60"/>
    <w:rsid w:val="006D7CB2"/>
    <w:rsid w:val="006E3B84"/>
    <w:rsid w:val="006E5EED"/>
    <w:rsid w:val="006F4217"/>
    <w:rsid w:val="0073219C"/>
    <w:rsid w:val="00742665"/>
    <w:rsid w:val="007A06DE"/>
    <w:rsid w:val="007A60F3"/>
    <w:rsid w:val="007B4325"/>
    <w:rsid w:val="007D4A56"/>
    <w:rsid w:val="007E631A"/>
    <w:rsid w:val="007F4CC4"/>
    <w:rsid w:val="008033CE"/>
    <w:rsid w:val="00805CD0"/>
    <w:rsid w:val="008122F0"/>
    <w:rsid w:val="0081727D"/>
    <w:rsid w:val="00843D0C"/>
    <w:rsid w:val="008451F2"/>
    <w:rsid w:val="00847385"/>
    <w:rsid w:val="00864E67"/>
    <w:rsid w:val="00867D45"/>
    <w:rsid w:val="00894310"/>
    <w:rsid w:val="008C74C7"/>
    <w:rsid w:val="008D0061"/>
    <w:rsid w:val="008D715B"/>
    <w:rsid w:val="009026EE"/>
    <w:rsid w:val="00916387"/>
    <w:rsid w:val="009220FB"/>
    <w:rsid w:val="009323B7"/>
    <w:rsid w:val="0094584A"/>
    <w:rsid w:val="009472B1"/>
    <w:rsid w:val="009820F7"/>
    <w:rsid w:val="009A22CB"/>
    <w:rsid w:val="009A2A30"/>
    <w:rsid w:val="009A5E08"/>
    <w:rsid w:val="009B0AA7"/>
    <w:rsid w:val="009C385A"/>
    <w:rsid w:val="009E07A4"/>
    <w:rsid w:val="009E7456"/>
    <w:rsid w:val="009F4321"/>
    <w:rsid w:val="009F49D0"/>
    <w:rsid w:val="009F5560"/>
    <w:rsid w:val="00A022B4"/>
    <w:rsid w:val="00A113B6"/>
    <w:rsid w:val="00A376F2"/>
    <w:rsid w:val="00A4613D"/>
    <w:rsid w:val="00A64C24"/>
    <w:rsid w:val="00A9767A"/>
    <w:rsid w:val="00AA0838"/>
    <w:rsid w:val="00AB1265"/>
    <w:rsid w:val="00AB7871"/>
    <w:rsid w:val="00B128E3"/>
    <w:rsid w:val="00B27B40"/>
    <w:rsid w:val="00B3297D"/>
    <w:rsid w:val="00B6445A"/>
    <w:rsid w:val="00B770DF"/>
    <w:rsid w:val="00B93CEA"/>
    <w:rsid w:val="00BA4173"/>
    <w:rsid w:val="00BD61AE"/>
    <w:rsid w:val="00BF2578"/>
    <w:rsid w:val="00BF42A4"/>
    <w:rsid w:val="00C01538"/>
    <w:rsid w:val="00C14B2A"/>
    <w:rsid w:val="00C2202C"/>
    <w:rsid w:val="00C264EB"/>
    <w:rsid w:val="00C47708"/>
    <w:rsid w:val="00C47CBA"/>
    <w:rsid w:val="00C55650"/>
    <w:rsid w:val="00C55AF6"/>
    <w:rsid w:val="00C84C92"/>
    <w:rsid w:val="00C94A51"/>
    <w:rsid w:val="00CA2792"/>
    <w:rsid w:val="00CC01C4"/>
    <w:rsid w:val="00CF464E"/>
    <w:rsid w:val="00D10F7B"/>
    <w:rsid w:val="00D235E0"/>
    <w:rsid w:val="00D24F36"/>
    <w:rsid w:val="00D35C30"/>
    <w:rsid w:val="00D40C21"/>
    <w:rsid w:val="00D419B4"/>
    <w:rsid w:val="00D63BA8"/>
    <w:rsid w:val="00D64B1B"/>
    <w:rsid w:val="00D67313"/>
    <w:rsid w:val="00D67562"/>
    <w:rsid w:val="00D704DE"/>
    <w:rsid w:val="00D71D05"/>
    <w:rsid w:val="00D82315"/>
    <w:rsid w:val="00DB09F0"/>
    <w:rsid w:val="00DC07DA"/>
    <w:rsid w:val="00DC0BBC"/>
    <w:rsid w:val="00DE285D"/>
    <w:rsid w:val="00DE65AD"/>
    <w:rsid w:val="00E02EFF"/>
    <w:rsid w:val="00E14629"/>
    <w:rsid w:val="00E16343"/>
    <w:rsid w:val="00E25608"/>
    <w:rsid w:val="00E604EA"/>
    <w:rsid w:val="00E6767C"/>
    <w:rsid w:val="00E727CC"/>
    <w:rsid w:val="00E839A9"/>
    <w:rsid w:val="00E86CEA"/>
    <w:rsid w:val="00E96A8A"/>
    <w:rsid w:val="00EB25CB"/>
    <w:rsid w:val="00EB2719"/>
    <w:rsid w:val="00EB2927"/>
    <w:rsid w:val="00EB4639"/>
    <w:rsid w:val="00EE1FDE"/>
    <w:rsid w:val="00EE63CB"/>
    <w:rsid w:val="00EF37F1"/>
    <w:rsid w:val="00F057D7"/>
    <w:rsid w:val="00F5284C"/>
    <w:rsid w:val="00F73808"/>
    <w:rsid w:val="00F91015"/>
    <w:rsid w:val="00FA13DD"/>
    <w:rsid w:val="00FA3066"/>
    <w:rsid w:val="00FB7072"/>
    <w:rsid w:val="00FC398A"/>
    <w:rsid w:val="00FD6626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897931171236477"/>
          <c:y val="2.9630423498904108E-2"/>
          <c:w val="0.62702950404815039"/>
          <c:h val="0.662548747930113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Word]Лист3'!$A$5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'[Диаграмма в Microsoft Word]Лист3'!$B$4:$E$4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Word]Лист3'!$B$5:$E$5</c:f>
              <c:numCache>
                <c:formatCode>#,##0.0</c:formatCode>
                <c:ptCount val="4"/>
                <c:pt idx="0">
                  <c:v>923.1</c:v>
                </c:pt>
                <c:pt idx="1">
                  <c:v>944.9</c:v>
                </c:pt>
                <c:pt idx="2">
                  <c:v>978.7</c:v>
                </c:pt>
                <c:pt idx="3">
                  <c:v>1002.9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Word]Лист3'!$A$6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'[Диаграмма в Microsoft Word]Лист3'!$B$4:$E$4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Word]Лист3'!$B$6:$E$6</c:f>
              <c:numCache>
                <c:formatCode>#,##0.0</c:formatCode>
                <c:ptCount val="4"/>
                <c:pt idx="0">
                  <c:v>141.19999999999999</c:v>
                </c:pt>
                <c:pt idx="1">
                  <c:v>144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Word]Лист3'!$A$7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'[Диаграмма в Microsoft Word]Лист3'!$B$4:$E$4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Word]Лист3'!$B$7:$E$7</c:f>
              <c:numCache>
                <c:formatCode>#,##0.0</c:formatCode>
                <c:ptCount val="4"/>
                <c:pt idx="0">
                  <c:v>5209.1000000000004</c:v>
                </c:pt>
                <c:pt idx="1">
                  <c:v>4306.8999999999996</c:v>
                </c:pt>
                <c:pt idx="2">
                  <c:v>5576.7</c:v>
                </c:pt>
                <c:pt idx="3">
                  <c:v>4481.3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285568"/>
        <c:axId val="68287104"/>
        <c:axId val="0"/>
      </c:bar3DChart>
      <c:catAx>
        <c:axId val="68285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68287104"/>
        <c:crosses val="autoZero"/>
        <c:auto val="1"/>
        <c:lblAlgn val="ctr"/>
        <c:lblOffset val="100"/>
        <c:noMultiLvlLbl val="0"/>
      </c:catAx>
      <c:valAx>
        <c:axId val="68287104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682855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Word]Лист3'!$B$33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'[Диаграмма 2 в Microsoft Word]Лист3'!$A$34:$A$41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Word]Лист3'!$B$34:$B$41</c:f>
              <c:numCache>
                <c:formatCode>0.0%</c:formatCode>
                <c:ptCount val="8"/>
                <c:pt idx="0">
                  <c:v>0.3031516020206611</c:v>
                </c:pt>
                <c:pt idx="1">
                  <c:v>1.5696830918212171E-2</c:v>
                </c:pt>
                <c:pt idx="2">
                  <c:v>4.3699417923753255E-3</c:v>
                </c:pt>
                <c:pt idx="3">
                  <c:v>0.28437833208061675</c:v>
                </c:pt>
                <c:pt idx="4">
                  <c:v>0.2869128983201944</c:v>
                </c:pt>
                <c:pt idx="5">
                  <c:v>9.4408222482476545E-2</c:v>
                </c:pt>
                <c:pt idx="6">
                  <c:v>7.5862189515635654E-3</c:v>
                </c:pt>
                <c:pt idx="7">
                  <c:v>3.4959534339002608E-3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Word]Лист3'!$C$33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'[Диаграмма 2 в Microsoft Word]Лист3'!$A$34:$A$41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Word]Лист3'!$C$34:$C$41</c:f>
              <c:numCache>
                <c:formatCode>0.0%</c:formatCode>
                <c:ptCount val="8"/>
                <c:pt idx="0">
                  <c:v>0.39100000000000001</c:v>
                </c:pt>
                <c:pt idx="1">
                  <c:v>0.01</c:v>
                </c:pt>
                <c:pt idx="2">
                  <c:v>1E-3</c:v>
                </c:pt>
                <c:pt idx="3">
                  <c:v>0.28599999999999998</c:v>
                </c:pt>
                <c:pt idx="4">
                  <c:v>0.20899999999999999</c:v>
                </c:pt>
                <c:pt idx="5">
                  <c:v>9.2999999999999999E-2</c:v>
                </c:pt>
                <c:pt idx="6">
                  <c:v>5.0000000000000001E-3</c:v>
                </c:pt>
                <c:pt idx="7">
                  <c:v>5.0000000000000001E-3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Word]Лист3'!$D$33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'[Диаграмма 2 в Microsoft Word]Лист3'!$A$34:$A$41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Word]Лист3'!$D$34:$D$41</c:f>
              <c:numCache>
                <c:formatCode>0.0%</c:formatCode>
                <c:ptCount val="8"/>
                <c:pt idx="0">
                  <c:v>0.34799999999999998</c:v>
                </c:pt>
                <c:pt idx="1">
                  <c:v>8.9999999999999993E-3</c:v>
                </c:pt>
                <c:pt idx="2">
                  <c:v>1E-3</c:v>
                </c:pt>
                <c:pt idx="3">
                  <c:v>0.248</c:v>
                </c:pt>
                <c:pt idx="4">
                  <c:v>0.308</c:v>
                </c:pt>
                <c:pt idx="5">
                  <c:v>7.6999999999999999E-2</c:v>
                </c:pt>
                <c:pt idx="6">
                  <c:v>5.0000000000000001E-3</c:v>
                </c:pt>
                <c:pt idx="7">
                  <c:v>4.0000000000000001E-3</c:v>
                </c:pt>
              </c:numCache>
            </c:numRef>
          </c:val>
        </c:ser>
        <c:ser>
          <c:idx val="3"/>
          <c:order val="3"/>
          <c:tx>
            <c:strRef>
              <c:f>'[Диаграмма 2 в Microsoft Word]Лист3'!$E$33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'[Диаграмма 2 в Microsoft Word]Лист3'!$A$34:$A$41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Word]Лист3'!$E$34:$E$41</c:f>
              <c:numCache>
                <c:formatCode>0.0%</c:formatCode>
                <c:ptCount val="8"/>
                <c:pt idx="0">
                  <c:v>0.40799999999999997</c:v>
                </c:pt>
                <c:pt idx="1">
                  <c:v>1.2E-2</c:v>
                </c:pt>
                <c:pt idx="2">
                  <c:v>1E-3</c:v>
                </c:pt>
                <c:pt idx="3">
                  <c:v>0.32600000000000001</c:v>
                </c:pt>
                <c:pt idx="4">
                  <c:v>0.14899999999999999</c:v>
                </c:pt>
                <c:pt idx="5">
                  <c:v>9.4E-2</c:v>
                </c:pt>
                <c:pt idx="6">
                  <c:v>6.0000000000000001E-3</c:v>
                </c:pt>
                <c:pt idx="7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626112"/>
        <c:axId val="69627904"/>
        <c:axId val="0"/>
      </c:bar3DChart>
      <c:catAx>
        <c:axId val="69626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69627904"/>
        <c:crosses val="autoZero"/>
        <c:auto val="1"/>
        <c:lblAlgn val="ctr"/>
        <c:lblOffset val="100"/>
        <c:noMultiLvlLbl val="0"/>
      </c:catAx>
      <c:valAx>
        <c:axId val="69627904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696261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7B63-2D91-483F-B009-DEE1EFDB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</TotalTime>
  <Pages>16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121</cp:revision>
  <cp:lastPrinted>2020-12-25T05:54:00Z</cp:lastPrinted>
  <dcterms:created xsi:type="dcterms:W3CDTF">2019-12-26T05:08:00Z</dcterms:created>
  <dcterms:modified xsi:type="dcterms:W3CDTF">2024-11-27T12:34:00Z</dcterms:modified>
</cp:coreProperties>
</file>