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872" w:rsidRDefault="006C7872">
      <w:pPr>
        <w:pStyle w:val="ConsPlusTitlePage"/>
      </w:pPr>
      <w:r>
        <w:br/>
      </w:r>
    </w:p>
    <w:p w:rsidR="006C7872" w:rsidRDefault="006C7872">
      <w:pPr>
        <w:pStyle w:val="ConsPlusNormal"/>
        <w:jc w:val="both"/>
        <w:outlineLvl w:val="0"/>
      </w:pPr>
    </w:p>
    <w:p w:rsidR="006C7872" w:rsidRDefault="006C7872">
      <w:pPr>
        <w:pStyle w:val="ConsPlusTitle"/>
        <w:jc w:val="center"/>
        <w:outlineLvl w:val="0"/>
      </w:pPr>
      <w:bookmarkStart w:id="0" w:name="_GoBack"/>
      <w:r>
        <w:t>МИНИСТЕРСТВО СТРОИТЕЛЬСТВА И ЖИЛИЩНО-КОММУНАЛЬНОГО</w:t>
      </w:r>
    </w:p>
    <w:p w:rsidR="006C7872" w:rsidRDefault="006C7872">
      <w:pPr>
        <w:pStyle w:val="ConsPlusTitle"/>
        <w:jc w:val="center"/>
      </w:pPr>
      <w:r>
        <w:t>ХОЗЯЙСТВА РОССИЙСКОЙ ФЕДЕРАЦИИ</w:t>
      </w:r>
    </w:p>
    <w:p w:rsidR="006C7872" w:rsidRDefault="006C7872">
      <w:pPr>
        <w:pStyle w:val="ConsPlusTitle"/>
        <w:jc w:val="center"/>
      </w:pPr>
      <w:r>
        <w:t>N 897/пр</w:t>
      </w:r>
    </w:p>
    <w:bookmarkEnd w:id="0"/>
    <w:p w:rsidR="006C7872" w:rsidRDefault="006C7872">
      <w:pPr>
        <w:pStyle w:val="ConsPlusTitle"/>
        <w:jc w:val="center"/>
      </w:pPr>
    </w:p>
    <w:p w:rsidR="006C7872" w:rsidRDefault="006C7872">
      <w:pPr>
        <w:pStyle w:val="ConsPlusTitle"/>
        <w:jc w:val="center"/>
      </w:pPr>
      <w:r>
        <w:t>МИНИСТЕРСТВО СПОРТА РОССИЙСКОЙ ФЕДЕРАЦИИ</w:t>
      </w:r>
    </w:p>
    <w:p w:rsidR="006C7872" w:rsidRDefault="006C7872">
      <w:pPr>
        <w:pStyle w:val="ConsPlusTitle"/>
        <w:jc w:val="center"/>
      </w:pPr>
      <w:r>
        <w:t>N 1128</w:t>
      </w:r>
    </w:p>
    <w:p w:rsidR="006C7872" w:rsidRDefault="006C7872">
      <w:pPr>
        <w:pStyle w:val="ConsPlusTitle"/>
        <w:jc w:val="center"/>
      </w:pPr>
    </w:p>
    <w:p w:rsidR="006C7872" w:rsidRDefault="006C7872">
      <w:pPr>
        <w:pStyle w:val="ConsPlusTitle"/>
        <w:jc w:val="center"/>
      </w:pPr>
      <w:r>
        <w:t>ПРИКАЗ</w:t>
      </w:r>
    </w:p>
    <w:p w:rsidR="006C7872" w:rsidRDefault="006C7872">
      <w:pPr>
        <w:pStyle w:val="ConsPlusTitle"/>
        <w:jc w:val="center"/>
      </w:pPr>
      <w:r>
        <w:t>от 27 декабря 2019 года</w:t>
      </w:r>
    </w:p>
    <w:p w:rsidR="006C7872" w:rsidRDefault="006C7872">
      <w:pPr>
        <w:pStyle w:val="ConsPlusTitle"/>
        <w:jc w:val="center"/>
      </w:pPr>
    </w:p>
    <w:p w:rsidR="006C7872" w:rsidRDefault="006C7872">
      <w:pPr>
        <w:pStyle w:val="ConsPlusTitle"/>
        <w:jc w:val="center"/>
      </w:pPr>
      <w:r>
        <w:t>ОБ УТВЕРЖДЕНИИ МЕТОДИЧЕСКИХ РЕКОМЕНДАЦИЙ</w:t>
      </w:r>
    </w:p>
    <w:p w:rsidR="006C7872" w:rsidRDefault="006C7872">
      <w:pPr>
        <w:pStyle w:val="ConsPlusTitle"/>
        <w:jc w:val="center"/>
      </w:pPr>
      <w:r>
        <w:t>ПО БЛАГОУСТРОЙСТВУ ОБЩЕСТВЕННЫХ И ДВОРОВЫХ ТЕРРИТОРИЙ</w:t>
      </w:r>
    </w:p>
    <w:p w:rsidR="006C7872" w:rsidRDefault="006C7872">
      <w:pPr>
        <w:pStyle w:val="ConsPlusTitle"/>
        <w:jc w:val="center"/>
      </w:pPr>
      <w:r>
        <w:t>СРЕДСТВАМИ СПОРТИВНОЙ И ДЕТСКОЙ ИГРОВОЙ ИНФРАСТРУКТУРЫ</w:t>
      </w:r>
    </w:p>
    <w:p w:rsidR="006C7872" w:rsidRDefault="006C78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7872">
        <w:tc>
          <w:tcPr>
            <w:tcW w:w="60" w:type="dxa"/>
            <w:tcBorders>
              <w:top w:val="nil"/>
              <w:left w:val="nil"/>
              <w:bottom w:val="nil"/>
              <w:right w:val="nil"/>
            </w:tcBorders>
            <w:shd w:val="clear" w:color="auto" w:fill="CED3F1"/>
            <w:tcMar>
              <w:top w:w="0" w:type="dxa"/>
              <w:left w:w="0" w:type="dxa"/>
              <w:bottom w:w="0" w:type="dxa"/>
              <w:right w:w="0" w:type="dxa"/>
            </w:tcMar>
          </w:tcPr>
          <w:p w:rsidR="006C7872" w:rsidRDefault="006C78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7872" w:rsidRDefault="006C7872">
            <w:pPr>
              <w:pStyle w:val="ConsPlusNormal"/>
              <w:jc w:val="center"/>
            </w:pPr>
            <w:r>
              <w:rPr>
                <w:color w:val="392C69"/>
              </w:rPr>
              <w:t>Список изменяющих документов</w:t>
            </w:r>
          </w:p>
          <w:p w:rsidR="006C7872" w:rsidRDefault="006C7872">
            <w:pPr>
              <w:pStyle w:val="ConsPlusNormal"/>
              <w:jc w:val="center"/>
            </w:pPr>
            <w:r>
              <w:rPr>
                <w:color w:val="392C69"/>
              </w:rPr>
              <w:t xml:space="preserve">(в ред. </w:t>
            </w:r>
            <w:hyperlink r:id="rId5">
              <w:r>
                <w:rPr>
                  <w:color w:val="0000FF"/>
                </w:rPr>
                <w:t>Приказа</w:t>
              </w:r>
            </w:hyperlink>
            <w:r>
              <w:rPr>
                <w:color w:val="392C69"/>
              </w:rPr>
              <w:t xml:space="preserve"> Минстроя России N 414/пр, Минспорта России N 473</w:t>
            </w:r>
          </w:p>
          <w:p w:rsidR="006C7872" w:rsidRDefault="006C7872">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r>
    </w:tbl>
    <w:p w:rsidR="006C7872" w:rsidRDefault="006C78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7872">
        <w:tc>
          <w:tcPr>
            <w:tcW w:w="60" w:type="dxa"/>
            <w:tcBorders>
              <w:top w:val="nil"/>
              <w:left w:val="nil"/>
              <w:bottom w:val="nil"/>
              <w:right w:val="nil"/>
            </w:tcBorders>
            <w:shd w:val="clear" w:color="auto" w:fill="CED3F1"/>
            <w:tcMar>
              <w:top w:w="0" w:type="dxa"/>
              <w:left w:w="0" w:type="dxa"/>
              <w:bottom w:w="0" w:type="dxa"/>
              <w:right w:w="0" w:type="dxa"/>
            </w:tcMar>
          </w:tcPr>
          <w:p w:rsidR="006C7872" w:rsidRDefault="006C78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7872" w:rsidRDefault="006C7872">
            <w:pPr>
              <w:pStyle w:val="ConsPlusNormal"/>
              <w:jc w:val="both"/>
            </w:pPr>
            <w:r>
              <w:rPr>
                <w:color w:val="392C69"/>
              </w:rPr>
              <w:t>КонсультантПлюс: примечание.</w:t>
            </w:r>
          </w:p>
          <w:p w:rsidR="006C7872" w:rsidRDefault="006C7872">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r>
    </w:tbl>
    <w:p w:rsidR="006C7872" w:rsidRDefault="006C7872">
      <w:pPr>
        <w:pStyle w:val="ConsPlusNormal"/>
        <w:spacing w:before="280"/>
        <w:ind w:firstLine="540"/>
        <w:jc w:val="both"/>
      </w:pPr>
      <w:r>
        <w:t xml:space="preserve">В целях реализации положений </w:t>
      </w:r>
      <w:hyperlink r:id="rId6">
        <w:r>
          <w:rPr>
            <w:color w:val="0000FF"/>
          </w:rPr>
          <w:t>Указа</w:t>
        </w:r>
      </w:hyperlink>
      <w:r>
        <w:t xml:space="preserve"> Президента Российской Федерации от 8 мая 2018 г. N 204 "О национальных целях и стратегических задачах развития Российской Федерации на период до 2024 года", федерального </w:t>
      </w:r>
      <w:hyperlink r:id="rId7">
        <w:r>
          <w:rPr>
            <w:color w:val="0000FF"/>
          </w:rPr>
          <w:t>проекта</w:t>
        </w:r>
      </w:hyperlink>
      <w:r>
        <w:t xml:space="preserve">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N 3, а также во исполнение </w:t>
      </w:r>
      <w:hyperlink r:id="rId8">
        <w:r>
          <w:rPr>
            <w:color w:val="0000FF"/>
          </w:rPr>
          <w:t>подпункта "д" пункта 1</w:t>
        </w:r>
      </w:hyperlink>
      <w:r>
        <w:t xml:space="preserve"> перечня поручений Президента Российской Федерации от 30 апреля 2019 г. N Пр-759 по итогам заседания Совета при Президенте Российской Федерации по развитию физической культуры и спорта 27 марта 2019 г. приказываю:</w:t>
      </w:r>
    </w:p>
    <w:p w:rsidR="006C7872" w:rsidRDefault="006C7872">
      <w:pPr>
        <w:pStyle w:val="ConsPlusNormal"/>
        <w:spacing w:before="220"/>
        <w:ind w:firstLine="540"/>
        <w:jc w:val="both"/>
      </w:pPr>
      <w:r>
        <w:t xml:space="preserve">1. Утвердить методические </w:t>
      </w:r>
      <w:hyperlink w:anchor="P44">
        <w:r>
          <w:rPr>
            <w:color w:val="0000FF"/>
          </w:rPr>
          <w:t>рекомендации</w:t>
        </w:r>
      </w:hyperlink>
      <w:r>
        <w:t xml:space="preserve"> по благоустройству общественных и дворовых территорий средствами спортивной и детской игровой инфраструктуры согласно приложению к настоящему приказу.</w:t>
      </w:r>
    </w:p>
    <w:p w:rsidR="006C7872" w:rsidRDefault="006C7872">
      <w:pPr>
        <w:pStyle w:val="ConsPlusNormal"/>
        <w:spacing w:before="220"/>
        <w:ind w:firstLine="540"/>
        <w:jc w:val="both"/>
      </w:pPr>
      <w:r>
        <w:t xml:space="preserve">2. Установить, что информационно-аналитическое, методическое и организационное обеспечение деятельности, связанной с реализацией методических </w:t>
      </w:r>
      <w:hyperlink w:anchor="P44">
        <w:r>
          <w:rPr>
            <w:color w:val="0000FF"/>
          </w:rPr>
          <w:t>рекомендаций</w:t>
        </w:r>
      </w:hyperlink>
      <w:r>
        <w:t>, а также разъяснительную работу по вопросам реализации проектов благоустройства общественных и дворовых территорий проводит федеральное автономное учреждение "Проектная дирекция Министерства строительства и жилищно-коммунального хозяйства Российской Федерации".</w:t>
      </w:r>
    </w:p>
    <w:p w:rsidR="006C7872" w:rsidRDefault="006C7872">
      <w:pPr>
        <w:pStyle w:val="ConsPlusNormal"/>
        <w:jc w:val="both"/>
      </w:pPr>
    </w:p>
    <w:p w:rsidR="006C7872" w:rsidRDefault="006C7872">
      <w:pPr>
        <w:pStyle w:val="ConsPlusNormal"/>
        <w:jc w:val="right"/>
      </w:pPr>
      <w:r>
        <w:t>Министр строительства</w:t>
      </w:r>
    </w:p>
    <w:p w:rsidR="006C7872" w:rsidRDefault="006C7872">
      <w:pPr>
        <w:pStyle w:val="ConsPlusNormal"/>
        <w:jc w:val="right"/>
      </w:pPr>
      <w:r>
        <w:t>и жилищно-коммунального хозяйства</w:t>
      </w:r>
    </w:p>
    <w:p w:rsidR="006C7872" w:rsidRDefault="006C7872">
      <w:pPr>
        <w:pStyle w:val="ConsPlusNormal"/>
        <w:jc w:val="right"/>
      </w:pPr>
      <w:r>
        <w:t>Российской Федерации</w:t>
      </w:r>
    </w:p>
    <w:p w:rsidR="006C7872" w:rsidRDefault="006C7872">
      <w:pPr>
        <w:pStyle w:val="ConsPlusNormal"/>
        <w:jc w:val="right"/>
      </w:pPr>
      <w:r>
        <w:t>В.В.ЯКУШЕВ</w:t>
      </w:r>
    </w:p>
    <w:p w:rsidR="006C7872" w:rsidRDefault="006C7872">
      <w:pPr>
        <w:pStyle w:val="ConsPlusNormal"/>
        <w:jc w:val="both"/>
      </w:pPr>
    </w:p>
    <w:p w:rsidR="006C7872" w:rsidRDefault="006C7872">
      <w:pPr>
        <w:pStyle w:val="ConsPlusNormal"/>
        <w:jc w:val="right"/>
      </w:pPr>
      <w:r>
        <w:t>Министр спорта</w:t>
      </w:r>
    </w:p>
    <w:p w:rsidR="006C7872" w:rsidRDefault="006C7872">
      <w:pPr>
        <w:pStyle w:val="ConsPlusNormal"/>
        <w:jc w:val="right"/>
      </w:pPr>
      <w:r>
        <w:t>Российской Федерации</w:t>
      </w:r>
    </w:p>
    <w:p w:rsidR="006C7872" w:rsidRDefault="006C7872">
      <w:pPr>
        <w:pStyle w:val="ConsPlusNormal"/>
        <w:jc w:val="right"/>
      </w:pPr>
      <w:r>
        <w:t>П.А.КОЛОБКОВ</w:t>
      </w: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right"/>
        <w:outlineLvl w:val="0"/>
      </w:pPr>
      <w:r>
        <w:t>Утверждены</w:t>
      </w:r>
    </w:p>
    <w:p w:rsidR="006C7872" w:rsidRDefault="006C7872">
      <w:pPr>
        <w:pStyle w:val="ConsPlusNormal"/>
        <w:jc w:val="right"/>
      </w:pPr>
      <w:r>
        <w:t>приказом Министерства строительства</w:t>
      </w:r>
    </w:p>
    <w:p w:rsidR="006C7872" w:rsidRDefault="006C7872">
      <w:pPr>
        <w:pStyle w:val="ConsPlusNormal"/>
        <w:jc w:val="right"/>
      </w:pPr>
      <w:r>
        <w:t>и жилищно-коммунального хозяйства</w:t>
      </w:r>
    </w:p>
    <w:p w:rsidR="006C7872" w:rsidRDefault="006C7872">
      <w:pPr>
        <w:pStyle w:val="ConsPlusNormal"/>
        <w:jc w:val="right"/>
      </w:pPr>
      <w:r>
        <w:t>Российской Федерации,</w:t>
      </w:r>
    </w:p>
    <w:p w:rsidR="006C7872" w:rsidRDefault="006C7872">
      <w:pPr>
        <w:pStyle w:val="ConsPlusNormal"/>
        <w:jc w:val="right"/>
      </w:pPr>
      <w:r>
        <w:t>Министерства спорта Российской Федерации</w:t>
      </w:r>
    </w:p>
    <w:p w:rsidR="006C7872" w:rsidRDefault="006C7872">
      <w:pPr>
        <w:pStyle w:val="ConsPlusNormal"/>
        <w:jc w:val="right"/>
      </w:pPr>
      <w:r>
        <w:t>от 27 декабря 2019 г. N 897/пр/1128</w:t>
      </w:r>
    </w:p>
    <w:p w:rsidR="006C7872" w:rsidRDefault="006C7872">
      <w:pPr>
        <w:pStyle w:val="ConsPlusNormal"/>
        <w:jc w:val="both"/>
      </w:pPr>
    </w:p>
    <w:p w:rsidR="006C7872" w:rsidRDefault="006C7872">
      <w:pPr>
        <w:pStyle w:val="ConsPlusTitle"/>
        <w:jc w:val="center"/>
      </w:pPr>
      <w:bookmarkStart w:id="1" w:name="P44"/>
      <w:bookmarkEnd w:id="1"/>
      <w:r>
        <w:t>МЕТОДИЧЕСКИЕ РЕКОМЕНДАЦИИ</w:t>
      </w:r>
    </w:p>
    <w:p w:rsidR="006C7872" w:rsidRDefault="006C7872">
      <w:pPr>
        <w:pStyle w:val="ConsPlusTitle"/>
        <w:jc w:val="center"/>
      </w:pPr>
      <w:r>
        <w:t>ПО БЛАГОУСТРОЙСТВУ ОБЩЕСТВЕННЫХ И ДВОРОВЫХ ТЕРРИТОРИЙ</w:t>
      </w:r>
    </w:p>
    <w:p w:rsidR="006C7872" w:rsidRDefault="006C7872">
      <w:pPr>
        <w:pStyle w:val="ConsPlusTitle"/>
        <w:jc w:val="center"/>
      </w:pPr>
      <w:r>
        <w:t>СРЕДСТВАМИ СПОРТИВНОЙ И ДЕТСКОЙ ИГРОВОЙ ИНФРАСТРУКТУРЫ</w:t>
      </w:r>
    </w:p>
    <w:p w:rsidR="006C7872" w:rsidRDefault="006C78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7872">
        <w:tc>
          <w:tcPr>
            <w:tcW w:w="60" w:type="dxa"/>
            <w:tcBorders>
              <w:top w:val="nil"/>
              <w:left w:val="nil"/>
              <w:bottom w:val="nil"/>
              <w:right w:val="nil"/>
            </w:tcBorders>
            <w:shd w:val="clear" w:color="auto" w:fill="CED3F1"/>
            <w:tcMar>
              <w:top w:w="0" w:type="dxa"/>
              <w:left w:w="0" w:type="dxa"/>
              <w:bottom w:w="0" w:type="dxa"/>
              <w:right w:w="0" w:type="dxa"/>
            </w:tcMar>
          </w:tcPr>
          <w:p w:rsidR="006C7872" w:rsidRDefault="006C78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7872" w:rsidRDefault="006C7872">
            <w:pPr>
              <w:pStyle w:val="ConsPlusNormal"/>
              <w:jc w:val="center"/>
            </w:pPr>
            <w:r>
              <w:rPr>
                <w:color w:val="392C69"/>
              </w:rPr>
              <w:t>Список изменяющих документов</w:t>
            </w:r>
          </w:p>
          <w:p w:rsidR="006C7872" w:rsidRDefault="006C7872">
            <w:pPr>
              <w:pStyle w:val="ConsPlusNormal"/>
              <w:jc w:val="center"/>
            </w:pPr>
            <w:r>
              <w:rPr>
                <w:color w:val="392C69"/>
              </w:rPr>
              <w:t xml:space="preserve">(в ред. </w:t>
            </w:r>
            <w:hyperlink r:id="rId9">
              <w:r>
                <w:rPr>
                  <w:color w:val="0000FF"/>
                </w:rPr>
                <w:t>Приказа</w:t>
              </w:r>
            </w:hyperlink>
            <w:r>
              <w:rPr>
                <w:color w:val="392C69"/>
              </w:rPr>
              <w:t xml:space="preserve"> Минстроя России N 414/пр, Минспорта России N 473</w:t>
            </w:r>
          </w:p>
          <w:p w:rsidR="006C7872" w:rsidRDefault="006C7872">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r>
    </w:tbl>
    <w:p w:rsidR="006C7872" w:rsidRDefault="006C7872">
      <w:pPr>
        <w:pStyle w:val="ConsPlusNormal"/>
        <w:jc w:val="both"/>
      </w:pPr>
    </w:p>
    <w:p w:rsidR="006C7872" w:rsidRDefault="006C7872">
      <w:pPr>
        <w:pStyle w:val="ConsPlusTitle"/>
        <w:jc w:val="center"/>
        <w:outlineLvl w:val="1"/>
      </w:pPr>
      <w:r>
        <w:t>1. Общие положения</w:t>
      </w:r>
    </w:p>
    <w:p w:rsidR="006C7872" w:rsidRDefault="006C78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7872">
        <w:tc>
          <w:tcPr>
            <w:tcW w:w="60" w:type="dxa"/>
            <w:tcBorders>
              <w:top w:val="nil"/>
              <w:left w:val="nil"/>
              <w:bottom w:val="nil"/>
              <w:right w:val="nil"/>
            </w:tcBorders>
            <w:shd w:val="clear" w:color="auto" w:fill="CED3F1"/>
            <w:tcMar>
              <w:top w:w="0" w:type="dxa"/>
              <w:left w:w="0" w:type="dxa"/>
              <w:bottom w:w="0" w:type="dxa"/>
              <w:right w:w="0" w:type="dxa"/>
            </w:tcMar>
          </w:tcPr>
          <w:p w:rsidR="006C7872" w:rsidRDefault="006C78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7872" w:rsidRDefault="006C7872">
            <w:pPr>
              <w:pStyle w:val="ConsPlusNormal"/>
              <w:jc w:val="both"/>
            </w:pPr>
            <w:r>
              <w:rPr>
                <w:color w:val="392C69"/>
              </w:rPr>
              <w:t>КонсультантПлюс: примечание.</w:t>
            </w:r>
          </w:p>
          <w:p w:rsidR="006C7872" w:rsidRDefault="006C7872">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r>
    </w:tbl>
    <w:p w:rsidR="006C7872" w:rsidRDefault="006C7872">
      <w:pPr>
        <w:pStyle w:val="ConsPlusNormal"/>
        <w:spacing w:before="280"/>
        <w:ind w:firstLine="540"/>
        <w:jc w:val="both"/>
      </w:pPr>
      <w:r>
        <w:t xml:space="preserve">1.1. Настоящие Методические рекомендации разработаны в целях оказания методического содействия органам местного самоуправления при подготовке ими правил благоустройства территории муниципального образования в части установления требований к оборудованию общественных и дворовых территорий городских и сельских поселений, городских округов, внутригородских районов средствами спортивной и детской инфраструктуры (далее - благоустройство территорий) в рамках реализации полномочий, предусмотренных Федеральным </w:t>
      </w:r>
      <w:hyperlink r:id="rId10">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и в целях реализации положений </w:t>
      </w:r>
      <w:hyperlink r:id="rId11">
        <w:r>
          <w:rPr>
            <w:color w:val="0000FF"/>
          </w:rPr>
          <w:t>Указа</w:t>
        </w:r>
      </w:hyperlink>
      <w:r>
        <w:t xml:space="preserve"> Президента Российской Федерации от 8 мая 2018 года N 204 "О национальных целях и стратегических задачах развития Российской Федерации на период до 2024 года" и национального </w:t>
      </w:r>
      <w:hyperlink r:id="rId12">
        <w:r>
          <w:rPr>
            <w:color w:val="0000FF"/>
          </w:rPr>
          <w:t>проекта</w:t>
        </w:r>
      </w:hyperlink>
      <w:r>
        <w:t xml:space="preserve"> "Жилье и городская среда".</w:t>
      </w:r>
    </w:p>
    <w:p w:rsidR="006C7872" w:rsidRDefault="006C7872">
      <w:pPr>
        <w:pStyle w:val="ConsPlusNormal"/>
        <w:spacing w:before="220"/>
        <w:ind w:firstLine="540"/>
        <w:jc w:val="both"/>
      </w:pPr>
      <w:r>
        <w:t>1.2. В настоящих Методических рекомендациях изложены основные подходы, качественные характеристики и показатели, рекомендуемые к применению при подготовке правил благоустройства территорий в части уличной детской игровой и спортивной инфраструктуры в целях формирования безопасной, экологически благоприятной, удобной и привлекательной городской среды.</w:t>
      </w:r>
    </w:p>
    <w:p w:rsidR="006C7872" w:rsidRDefault="006C7872">
      <w:pPr>
        <w:pStyle w:val="ConsPlusNormal"/>
        <w:spacing w:before="220"/>
        <w:ind w:firstLine="540"/>
        <w:jc w:val="both"/>
      </w:pPr>
      <w:r>
        <w:t>1.3. Методические рекомендации направлены на обеспечение создания комфортной городской среды, способствующей комплексному и устойчивому развитию муниципальных образований в части привлечения населения к здоровому образу жизни, физической культуре и спорту через развитие уличной детской игровой и спортивной инфраструктуры.</w:t>
      </w:r>
    </w:p>
    <w:p w:rsidR="006C7872" w:rsidRDefault="006C7872">
      <w:pPr>
        <w:pStyle w:val="ConsPlusNormal"/>
        <w:spacing w:before="220"/>
        <w:ind w:firstLine="540"/>
        <w:jc w:val="both"/>
      </w:pPr>
      <w:r>
        <w:t xml:space="preserve">Открытая плоскостная детская игровая и спортивная инфраструктура способствует формированию возможностей для создания новых связей, общения и взаимодействия граждан и сообществ, социализации детей и маломобильных групп населения через их участие в совместных играх, мероприятиях и соревнованиях, а также проектировании и реализации проектов площадок, их содержанию и эксплуатации, совместных усилий по созданию условий для ведения здорового </w:t>
      </w:r>
      <w:r>
        <w:lastRenderedPageBreak/>
        <w:t>образа жизни, занятия физической культурой и спортом.</w:t>
      </w:r>
    </w:p>
    <w:p w:rsidR="006C7872" w:rsidRDefault="006C7872">
      <w:pPr>
        <w:pStyle w:val="ConsPlusNormal"/>
        <w:spacing w:before="220"/>
        <w:ind w:firstLine="540"/>
        <w:jc w:val="both"/>
      </w:pPr>
      <w:r>
        <w:t>1.4. Методические рекомендации могут быть применены 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 атлетики), иных общественных территорий, дворовых территорий.</w:t>
      </w:r>
    </w:p>
    <w:p w:rsidR="006C7872" w:rsidRDefault="006C7872">
      <w:pPr>
        <w:pStyle w:val="ConsPlusNormal"/>
        <w:jc w:val="both"/>
      </w:pPr>
      <w:r>
        <w:t xml:space="preserve">(в ред. </w:t>
      </w:r>
      <w:hyperlink r:id="rId13">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1.5. Участниками деятельности по благоустройству территорий (включая территории с использованием открытой плоскостной детской игровой и спортивной инфраструктуры) могут являться:</w:t>
      </w:r>
    </w:p>
    <w:p w:rsidR="006C7872" w:rsidRDefault="006C7872">
      <w:pPr>
        <w:pStyle w:val="ConsPlusNormal"/>
        <w:spacing w:before="220"/>
        <w:ind w:firstLine="540"/>
        <w:jc w:val="both"/>
      </w:pPr>
      <w:r>
        <w:t>а) граждане, общественные организации, объединения граждан, которые принимают участие в выборе территории, подлежащей благоустройству, и обсуждении проектов благоустройства, в отдельных случаях - участвуют в выполнении работ по благоустройству;</w:t>
      </w:r>
    </w:p>
    <w:p w:rsidR="006C7872" w:rsidRDefault="006C7872">
      <w:pPr>
        <w:pStyle w:val="ConsPlusNormal"/>
        <w:spacing w:before="220"/>
        <w:ind w:firstLine="540"/>
        <w:jc w:val="both"/>
      </w:pPr>
      <w:r>
        <w:t>б) органы местного самоуправления, которые формируют техническое задание на благоустройство территорий, проводят торги, выбирают подрядчиков, осуществляют финансирование работ по благоустройству и их приемку;</w:t>
      </w:r>
    </w:p>
    <w:p w:rsidR="006C7872" w:rsidRDefault="006C7872">
      <w:pPr>
        <w:pStyle w:val="ConsPlusNormal"/>
        <w:spacing w:before="220"/>
        <w:ind w:firstLine="540"/>
        <w:jc w:val="both"/>
      </w:pPr>
      <w: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территории, а также в финансировании мероприятий по благоустройству и их реализации;</w:t>
      </w:r>
    </w:p>
    <w:p w:rsidR="006C7872" w:rsidRDefault="006C7872">
      <w:pPr>
        <w:pStyle w:val="ConsPlusNormal"/>
        <w:spacing w:before="220"/>
        <w:ind w:firstLine="540"/>
        <w:jc w:val="both"/>
      </w:pPr>
      <w:r>
        <w:t>г) представители профессиональных сообществ, в том числе архитекторы и дизайнеры, которые разрабатывают концепции объектов благоустройства и создают рабочую документацию;</w:t>
      </w:r>
    </w:p>
    <w:p w:rsidR="006C7872" w:rsidRDefault="006C7872">
      <w:pPr>
        <w:pStyle w:val="ConsPlusNormal"/>
        <w:spacing w:before="220"/>
        <w:ind w:firstLine="540"/>
        <w:jc w:val="both"/>
      </w:pPr>
      <w:r>
        <w:t>д) представители спортивного сообщества - спортивные общественные организации, федерации и клубы, которые могут участвовать в разработке концепций мест занятий физической культурой и спортом в части функционального развития территории, с учетом качественной и эффективной эксплуатации создаваемой спортивной инфраструктуры;</w:t>
      </w:r>
    </w:p>
    <w:p w:rsidR="006C7872" w:rsidRDefault="006C7872">
      <w:pPr>
        <w:pStyle w:val="ConsPlusNormal"/>
        <w:spacing w:before="220"/>
        <w:ind w:firstLine="540"/>
        <w:jc w:val="both"/>
      </w:pPr>
      <w:r>
        <w:t>е) исполнители работ по благоустройству территорий;</w:t>
      </w:r>
    </w:p>
    <w:p w:rsidR="006C7872" w:rsidRDefault="006C7872">
      <w:pPr>
        <w:pStyle w:val="ConsPlusNormal"/>
        <w:spacing w:before="220"/>
        <w:ind w:firstLine="540"/>
        <w:jc w:val="both"/>
      </w:pPr>
      <w:r>
        <w:t>ж) иные заинтересованные лица.</w:t>
      </w:r>
    </w:p>
    <w:p w:rsidR="006C7872" w:rsidRDefault="006C7872">
      <w:pPr>
        <w:pStyle w:val="ConsPlusNormal"/>
        <w:jc w:val="both"/>
      </w:pPr>
    </w:p>
    <w:p w:rsidR="006C7872" w:rsidRDefault="006C7872">
      <w:pPr>
        <w:pStyle w:val="ConsPlusTitle"/>
        <w:jc w:val="center"/>
        <w:outlineLvl w:val="1"/>
      </w:pPr>
      <w:r>
        <w:t>2. Общие подходы по благоустройству территорий</w:t>
      </w:r>
    </w:p>
    <w:p w:rsidR="006C7872" w:rsidRDefault="006C7872">
      <w:pPr>
        <w:pStyle w:val="ConsPlusTitle"/>
        <w:jc w:val="center"/>
      </w:pPr>
      <w:r>
        <w:t>средствами открытой плоскостной детской игровой</w:t>
      </w:r>
    </w:p>
    <w:p w:rsidR="006C7872" w:rsidRDefault="006C7872">
      <w:pPr>
        <w:pStyle w:val="ConsPlusTitle"/>
        <w:jc w:val="center"/>
      </w:pPr>
      <w:r>
        <w:t>и спортивной инфраструктуры</w:t>
      </w:r>
    </w:p>
    <w:p w:rsidR="006C7872" w:rsidRDefault="006C7872">
      <w:pPr>
        <w:pStyle w:val="ConsPlusNormal"/>
        <w:jc w:val="both"/>
      </w:pPr>
    </w:p>
    <w:p w:rsidR="006C7872" w:rsidRDefault="006C7872">
      <w:pPr>
        <w:pStyle w:val="ConsPlusNormal"/>
        <w:ind w:firstLine="540"/>
        <w:jc w:val="both"/>
      </w:pPr>
      <w:r>
        <w:t>2.1.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6C7872" w:rsidRDefault="006C7872">
      <w:pPr>
        <w:pStyle w:val="ConsPlusNormal"/>
        <w:spacing w:before="220"/>
        <w:ind w:firstLine="540"/>
        <w:jc w:val="both"/>
      </w:pPr>
      <w:r>
        <w:t xml:space="preserve">2.2. В качестве приоритетных объектов для благоустройства территорий населенного пункта рекомендуется выбирать массово посещаемые и (или) востребованные у населения территории общего пользования,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w:t>
      </w:r>
      <w:r>
        <w:lastRenderedPageBreak/>
        <w:t>пользования, скверы, бульвары) (далее - общественные территории), и прилегающие к многоквартирным домам территории, с расположенными на них объектами, предназначенными для обслуживания и эксплуатации таких домов, и элементами благоустройства (далее -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p w:rsidR="006C7872" w:rsidRDefault="006C7872">
      <w:pPr>
        <w:pStyle w:val="ConsPlusNormal"/>
        <w:jc w:val="both"/>
      </w:pPr>
      <w:r>
        <w:t xml:space="preserve">(в ред. </w:t>
      </w:r>
      <w:hyperlink r:id="rId14">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Концепцию благоустройства для каждой территории целесообразно создавать с учетом потребностей жителей населенного пункта и иных лиц, а также с учетом стратегических задач развития городской среды.</w:t>
      </w:r>
    </w:p>
    <w:p w:rsidR="006C7872" w:rsidRDefault="006C7872">
      <w:pPr>
        <w:pStyle w:val="ConsPlusNormal"/>
        <w:spacing w:before="220"/>
        <w:ind w:firstLine="540"/>
        <w:jc w:val="both"/>
      </w:pPr>
      <w:r>
        <w:t>2.3. Решения по вопросам благоустройства территорий рекомендуется принимать с учетом мнения жителей населенных пунктов, в том числе с учетом мнения законных представителей детей с ограниченными возможностями здоровья. При этом в зависимости от особенностей проекта благоустройства привлечение жителей к решению вопросов о благоустройстве территорий, разработке и реализации мероприятий по благоустройству может быть прямым или опосредованным через общественные организации, ассоциации и объединения предпринимателей, иных заинтересованных лиц. Органы местного самоуправления могут рекомендовать местным жителям инициировать проекты благоустройства, участвовать в голосовании, обсуждении таких проектов, в том числе с использованием электронных технологий, участвовать в реализации мероприятий и решений, а также иным образом принимать участие в решении вопросов, связанных с благоустройством территорий.</w:t>
      </w:r>
    </w:p>
    <w:p w:rsidR="006C7872" w:rsidRDefault="006C7872">
      <w:pPr>
        <w:pStyle w:val="ConsPlusNormal"/>
        <w:jc w:val="both"/>
      </w:pPr>
      <w:r>
        <w:t xml:space="preserve">(в ред. </w:t>
      </w:r>
      <w:hyperlink r:id="rId15">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2.4. Реализацию комплексных проектов благоустройства территорий рекомендуется осуществлять с привлечением финансирования инвесторов, развивающих данную территорию, и использованием механизмов государственно-частного партнерства.</w:t>
      </w:r>
    </w:p>
    <w:p w:rsidR="006C7872" w:rsidRDefault="006C7872">
      <w:pPr>
        <w:pStyle w:val="ConsPlusNormal"/>
        <w:spacing w:before="220"/>
        <w:ind w:firstLine="540"/>
        <w:jc w:val="both"/>
      </w:pPr>
      <w:r>
        <w:t>2.5.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3 лет и маломобильных групп населения (далее - МГН).</w:t>
      </w:r>
    </w:p>
    <w:p w:rsidR="006C7872" w:rsidRDefault="006C7872">
      <w:pPr>
        <w:pStyle w:val="ConsPlusNormal"/>
        <w:jc w:val="both"/>
      </w:pPr>
      <w:r>
        <w:t xml:space="preserve">(в ред. </w:t>
      </w:r>
      <w:hyperlink r:id="rId16">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2.6. Рекомендуется обеспечивать взаимосвязь городских пространств, доступность объектов инфраструктуры и сервиса, в том числе для МГН.</w:t>
      </w:r>
    </w:p>
    <w:p w:rsidR="006C7872" w:rsidRDefault="006C7872">
      <w:pPr>
        <w:pStyle w:val="ConsPlusNormal"/>
        <w:spacing w:before="220"/>
        <w:ind w:firstLine="540"/>
        <w:jc w:val="both"/>
      </w:pPr>
      <w:r>
        <w:t>2.7.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6C7872" w:rsidRDefault="006C7872">
      <w:pPr>
        <w:pStyle w:val="ConsPlusNormal"/>
        <w:spacing w:before="220"/>
        <w:ind w:firstLine="540"/>
        <w:jc w:val="both"/>
      </w:pPr>
      <w:r>
        <w:t>2.8.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6C7872" w:rsidRDefault="006C7872">
      <w:pPr>
        <w:pStyle w:val="ConsPlusNormal"/>
        <w:spacing w:before="220"/>
        <w:ind w:firstLine="540"/>
        <w:jc w:val="both"/>
      </w:pPr>
      <w:r>
        <w:lastRenderedPageBreak/>
        <w:t>2.9.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6C7872" w:rsidRDefault="006C7872">
      <w:pPr>
        <w:pStyle w:val="ConsPlusNormal"/>
        <w:spacing w:before="220"/>
        <w:ind w:firstLine="540"/>
        <w:jc w:val="both"/>
      </w:pPr>
      <w:r>
        <w:t>2.10.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6C7872" w:rsidRDefault="006C7872">
      <w:pPr>
        <w:pStyle w:val="ConsPlusNormal"/>
        <w:spacing w:before="220"/>
        <w:ind w:firstLine="540"/>
        <w:jc w:val="both"/>
      </w:pPr>
      <w: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6C7872" w:rsidRDefault="006C7872">
      <w:pPr>
        <w:pStyle w:val="ConsPlusNormal"/>
        <w:spacing w:before="220"/>
        <w:ind w:firstLine="540"/>
        <w:jc w:val="both"/>
      </w:pPr>
      <w: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6C7872" w:rsidRDefault="006C7872">
      <w:pPr>
        <w:pStyle w:val="ConsPlusNormal"/>
        <w:spacing w:before="220"/>
        <w:ind w:firstLine="540"/>
        <w:jc w:val="both"/>
      </w:pPr>
      <w: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6C7872" w:rsidRDefault="006C7872">
      <w:pPr>
        <w:pStyle w:val="ConsPlusNormal"/>
        <w:spacing w:before="220"/>
        <w:ind w:firstLine="540"/>
        <w:jc w:val="both"/>
      </w:pPr>
      <w: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6C7872" w:rsidRDefault="006C7872">
      <w:pPr>
        <w:pStyle w:val="ConsPlusNormal"/>
        <w:spacing w:before="220"/>
        <w:ind w:firstLine="540"/>
        <w:jc w:val="both"/>
      </w:pPr>
      <w: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rsidR="006C7872" w:rsidRDefault="006C7872">
      <w:pPr>
        <w:pStyle w:val="ConsPlusNormal"/>
        <w:spacing w:before="220"/>
        <w:ind w:firstLine="540"/>
        <w:jc w:val="both"/>
      </w:pPr>
      <w:r>
        <w:t>е) сохранение и (или) создание озелененных территорий, высадку зеленых насаждений - деревьев и кустарников;</w:t>
      </w:r>
    </w:p>
    <w:p w:rsidR="006C7872" w:rsidRDefault="006C7872">
      <w:pPr>
        <w:pStyle w:val="ConsPlusNormal"/>
        <w:spacing w:before="220"/>
        <w:ind w:firstLine="540"/>
        <w:jc w:val="both"/>
      </w:pPr>
      <w:r>
        <w:t>ж) обеспечение на благоустраиваемой территории необходимого уровня освещения.</w:t>
      </w:r>
    </w:p>
    <w:p w:rsidR="006C7872" w:rsidRDefault="006C7872">
      <w:pPr>
        <w:pStyle w:val="ConsPlusNormal"/>
        <w:jc w:val="both"/>
      </w:pPr>
    </w:p>
    <w:p w:rsidR="006C7872" w:rsidRDefault="006C7872">
      <w:pPr>
        <w:pStyle w:val="ConsPlusTitle"/>
        <w:jc w:val="center"/>
        <w:outlineLvl w:val="1"/>
      </w:pPr>
      <w:r>
        <w:t>3. Общие рекомендации по планированию и размещению</w:t>
      </w:r>
    </w:p>
    <w:p w:rsidR="006C7872" w:rsidRDefault="006C7872">
      <w:pPr>
        <w:pStyle w:val="ConsPlusTitle"/>
        <w:jc w:val="center"/>
      </w:pPr>
      <w:r>
        <w:t>объектов с использованием открытой плоскостной детской</w:t>
      </w:r>
    </w:p>
    <w:p w:rsidR="006C7872" w:rsidRDefault="006C7872">
      <w:pPr>
        <w:pStyle w:val="ConsPlusTitle"/>
        <w:jc w:val="center"/>
      </w:pPr>
      <w:r>
        <w:t>игровой и спортивной инфраструктуры на общественных</w:t>
      </w:r>
    </w:p>
    <w:p w:rsidR="006C7872" w:rsidRDefault="006C7872">
      <w:pPr>
        <w:pStyle w:val="ConsPlusTitle"/>
        <w:jc w:val="center"/>
      </w:pPr>
      <w:r>
        <w:t>и дворовых территориях</w:t>
      </w:r>
    </w:p>
    <w:p w:rsidR="006C7872" w:rsidRDefault="006C7872">
      <w:pPr>
        <w:pStyle w:val="ConsPlusNormal"/>
        <w:jc w:val="both"/>
      </w:pPr>
    </w:p>
    <w:p w:rsidR="006C7872" w:rsidRDefault="006C7872">
      <w:pPr>
        <w:pStyle w:val="ConsPlusNormal"/>
        <w:ind w:firstLine="540"/>
        <w:jc w:val="both"/>
      </w:pPr>
      <w:r>
        <w:t>3.1. На общественных и дворовых территориях населенного пункта могут размещаться, в том числе, следующие виды площадок:</w:t>
      </w:r>
    </w:p>
    <w:p w:rsidR="006C7872" w:rsidRDefault="006C7872">
      <w:pPr>
        <w:pStyle w:val="ConsPlusNormal"/>
        <w:spacing w:before="220"/>
        <w:ind w:firstLine="540"/>
        <w:jc w:val="both"/>
      </w:pPr>
      <w:r>
        <w:t>детские игровые площадки;</w:t>
      </w:r>
    </w:p>
    <w:p w:rsidR="006C7872" w:rsidRDefault="006C7872">
      <w:pPr>
        <w:pStyle w:val="ConsPlusNormal"/>
        <w:spacing w:before="220"/>
        <w:ind w:firstLine="540"/>
        <w:jc w:val="both"/>
      </w:pPr>
      <w:r>
        <w:t>инклюзивные детские игровые площадки,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спортивно-игровые площадки);</w:t>
      </w:r>
    </w:p>
    <w:p w:rsidR="006C7872" w:rsidRDefault="006C7872">
      <w:pPr>
        <w:pStyle w:val="ConsPlusNormal"/>
        <w:jc w:val="both"/>
      </w:pPr>
      <w:r>
        <w:t xml:space="preserve">(в ред. </w:t>
      </w:r>
      <w:hyperlink r:id="rId17">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детские спортивные площадки;</w:t>
      </w:r>
    </w:p>
    <w:p w:rsidR="006C7872" w:rsidRDefault="006C7872">
      <w:pPr>
        <w:pStyle w:val="ConsPlusNormal"/>
        <w:spacing w:before="220"/>
        <w:ind w:firstLine="540"/>
        <w:jc w:val="both"/>
      </w:pPr>
      <w:r>
        <w:lastRenderedPageBreak/>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 (далее - спортивные площадки);</w:t>
      </w:r>
    </w:p>
    <w:p w:rsidR="006C7872" w:rsidRDefault="006C7872">
      <w:pPr>
        <w:pStyle w:val="ConsPlusNormal"/>
        <w:jc w:val="both"/>
      </w:pPr>
      <w:r>
        <w:t xml:space="preserve">(в ред. </w:t>
      </w:r>
      <w:hyperlink r:id="rId18">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C7872" w:rsidRDefault="006C7872">
      <w:pPr>
        <w:pStyle w:val="ConsPlusNormal"/>
        <w:jc w:val="both"/>
      </w:pPr>
      <w:r>
        <w:t xml:space="preserve">(в ред. </w:t>
      </w:r>
      <w:hyperlink r:id="rId19">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спортивные комплексы для занятий активными видами спорта;</w:t>
      </w:r>
    </w:p>
    <w:p w:rsidR="006C7872" w:rsidRDefault="006C7872">
      <w:pPr>
        <w:pStyle w:val="ConsPlusNormal"/>
        <w:spacing w:before="220"/>
        <w:ind w:firstLine="540"/>
        <w:jc w:val="both"/>
      </w:pPr>
      <w:r>
        <w:t>спортивно-общественные кластеры;</w:t>
      </w:r>
    </w:p>
    <w:p w:rsidR="006C7872" w:rsidRDefault="006C7872">
      <w:pPr>
        <w:pStyle w:val="ConsPlusNormal"/>
        <w:spacing w:before="220"/>
        <w:ind w:firstLine="540"/>
        <w:jc w:val="both"/>
      </w:pPr>
      <w:r>
        <w:t>площадки воздушно-силовой атлетики (далее - площадки ВСА).</w:t>
      </w:r>
    </w:p>
    <w:p w:rsidR="006C7872" w:rsidRDefault="006C7872">
      <w:pPr>
        <w:pStyle w:val="ConsPlusNormal"/>
        <w:spacing w:before="220"/>
        <w:ind w:firstLine="540"/>
        <w:jc w:val="both"/>
      </w:pPr>
      <w:r>
        <w:t>3.2.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6C7872" w:rsidRDefault="006C7872">
      <w:pPr>
        <w:pStyle w:val="ConsPlusNormal"/>
        <w:spacing w:before="220"/>
        <w:ind w:firstLine="540"/>
        <w:jc w:val="both"/>
      </w:pPr>
      <w:r>
        <w:t>3.3. Планирование функционала и (или) функциональных зон площадок рекомендуется осуществлять с учетом:</w:t>
      </w:r>
    </w:p>
    <w:p w:rsidR="006C7872" w:rsidRDefault="006C7872">
      <w:pPr>
        <w:pStyle w:val="ConsPlusNormal"/>
        <w:spacing w:before="220"/>
        <w:ind w:firstLine="540"/>
        <w:jc w:val="both"/>
      </w:pPr>
      <w:r>
        <w:t>а) площади земельного участка, предназначенного для размещения площадки и (или) реконструкции площадки;</w:t>
      </w:r>
    </w:p>
    <w:p w:rsidR="006C7872" w:rsidRDefault="006C7872">
      <w:pPr>
        <w:pStyle w:val="ConsPlusNormal"/>
        <w:spacing w:before="220"/>
        <w:ind w:firstLine="540"/>
        <w:jc w:val="both"/>
      </w:pPr>
      <w:r>
        <w:t>б) предпочтений (выбора) жителей;</w:t>
      </w:r>
    </w:p>
    <w:p w:rsidR="006C7872" w:rsidRDefault="006C7872">
      <w:pPr>
        <w:pStyle w:val="ConsPlusNormal"/>
        <w:spacing w:before="220"/>
        <w:ind w:firstLine="540"/>
        <w:jc w:val="both"/>
      </w:pPr>
      <w:r>
        <w:t>в) 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6C7872" w:rsidRDefault="006C7872">
      <w:pPr>
        <w:pStyle w:val="ConsPlusNormal"/>
        <w:spacing w:before="220"/>
        <w:ind w:firstLine="540"/>
        <w:jc w:val="both"/>
      </w:pPr>
      <w:r>
        <w:t>г) экономических возможностей для реализации проектов по благоустройству;</w:t>
      </w:r>
    </w:p>
    <w:p w:rsidR="006C7872" w:rsidRDefault="006C7872">
      <w:pPr>
        <w:pStyle w:val="ConsPlusNormal"/>
        <w:spacing w:before="220"/>
        <w:ind w:firstLine="540"/>
        <w:jc w:val="both"/>
      </w:pPr>
      <w:r>
        <w:t>д) требований к безопасности площадок (технические регламенты, национальные стандарты Российской Федерации, санитарные правила и нормы);</w:t>
      </w:r>
    </w:p>
    <w:p w:rsidR="006C7872" w:rsidRDefault="006C7872">
      <w:pPr>
        <w:pStyle w:val="ConsPlusNormal"/>
        <w:spacing w:before="220"/>
        <w:ind w:firstLine="540"/>
        <w:jc w:val="both"/>
      </w:pPr>
      <w:r>
        <w:t>е) природно-климатических условий;</w:t>
      </w:r>
    </w:p>
    <w:p w:rsidR="006C7872" w:rsidRDefault="006C7872">
      <w:pPr>
        <w:pStyle w:val="ConsPlusNormal"/>
        <w:spacing w:before="220"/>
        <w:ind w:firstLine="540"/>
        <w:jc w:val="both"/>
      </w:pPr>
      <w:r>
        <w:t>ж) возраста, половозрастных характеристик населения прилегающей территории;</w:t>
      </w:r>
    </w:p>
    <w:p w:rsidR="006C7872" w:rsidRDefault="006C7872">
      <w:pPr>
        <w:pStyle w:val="ConsPlusNormal"/>
        <w:spacing w:before="220"/>
        <w:ind w:firstLine="540"/>
        <w:jc w:val="both"/>
      </w:pPr>
      <w:r>
        <w:t>з) фактического наличия площадок (обеспеченности площадками с учетом их функционала) на прилегающей территории;</w:t>
      </w:r>
    </w:p>
    <w:p w:rsidR="006C7872" w:rsidRDefault="006C7872">
      <w:pPr>
        <w:pStyle w:val="ConsPlusNormal"/>
        <w:spacing w:before="220"/>
        <w:ind w:firstLine="540"/>
        <w:jc w:val="both"/>
      </w:pPr>
      <w:r>
        <w:t>и) создания условий доступности площадок для всех категорий жителей;</w:t>
      </w:r>
    </w:p>
    <w:p w:rsidR="006C7872" w:rsidRDefault="006C7872">
      <w:pPr>
        <w:pStyle w:val="ConsPlusNormal"/>
        <w:spacing w:before="220"/>
        <w:ind w:firstLine="540"/>
        <w:jc w:val="both"/>
      </w:pPr>
      <w:r>
        <w:t>к) структуры прилегающей жилой застройки.</w:t>
      </w:r>
    </w:p>
    <w:p w:rsidR="006C7872" w:rsidRDefault="006C7872">
      <w:pPr>
        <w:pStyle w:val="ConsPlusNormal"/>
        <w:spacing w:before="220"/>
        <w:ind w:firstLine="540"/>
        <w:jc w:val="both"/>
      </w:pPr>
      <w:r>
        <w:t>3.4.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и большую привлекательность инфраструктуры.</w:t>
      </w:r>
    </w:p>
    <w:p w:rsidR="006C7872" w:rsidRDefault="006C7872">
      <w:pPr>
        <w:pStyle w:val="ConsPlusNormal"/>
        <w:jc w:val="both"/>
      </w:pPr>
      <w:r>
        <w:t xml:space="preserve">(в ред. </w:t>
      </w:r>
      <w:hyperlink r:id="rId20">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3.5. При планировании размеров площадок (функциональных зон площадок) рекомендуется </w:t>
      </w:r>
      <w:r>
        <w:lastRenderedPageBreak/>
        <w:t>учитывать:</w:t>
      </w:r>
    </w:p>
    <w:p w:rsidR="006C7872" w:rsidRDefault="006C7872">
      <w:pPr>
        <w:pStyle w:val="ConsPlusNormal"/>
        <w:spacing w:before="220"/>
        <w:ind w:firstLine="540"/>
        <w:jc w:val="both"/>
      </w:pPr>
      <w:r>
        <w:t>а) размеры территории, на которой будет располагаться площадка;</w:t>
      </w:r>
    </w:p>
    <w:p w:rsidR="006C7872" w:rsidRDefault="006C7872">
      <w:pPr>
        <w:pStyle w:val="ConsPlusNormal"/>
        <w:spacing w:before="220"/>
        <w:ind w:firstLine="540"/>
        <w:jc w:val="both"/>
      </w:pPr>
      <w:r>
        <w:t>б) функциональное предназначение и состав оборудования;</w:t>
      </w:r>
    </w:p>
    <w:p w:rsidR="006C7872" w:rsidRDefault="006C7872">
      <w:pPr>
        <w:pStyle w:val="ConsPlusNormal"/>
        <w:spacing w:before="220"/>
        <w:ind w:firstLine="540"/>
        <w:jc w:val="both"/>
      </w:pPr>
      <w:r>
        <w:t>в) требования документов по безопасности площадок (зоны безопасности оборудования);</w:t>
      </w:r>
    </w:p>
    <w:p w:rsidR="006C7872" w:rsidRDefault="006C7872">
      <w:pPr>
        <w:pStyle w:val="ConsPlusNormal"/>
        <w:spacing w:before="220"/>
        <w:ind w:firstLine="540"/>
        <w:jc w:val="both"/>
      </w:pPr>
      <w:r>
        <w:t>г) наличие других элементов благоустройства (разделение различных функциональных зон);</w:t>
      </w:r>
    </w:p>
    <w:p w:rsidR="006C7872" w:rsidRDefault="006C7872">
      <w:pPr>
        <w:pStyle w:val="ConsPlusNormal"/>
        <w:spacing w:before="220"/>
        <w:ind w:firstLine="540"/>
        <w:jc w:val="both"/>
      </w:pPr>
      <w:r>
        <w:t>д) расположение подходов к площадке;</w:t>
      </w:r>
    </w:p>
    <w:p w:rsidR="006C7872" w:rsidRDefault="006C7872">
      <w:pPr>
        <w:pStyle w:val="ConsPlusNormal"/>
        <w:spacing w:before="220"/>
        <w:ind w:firstLine="540"/>
        <w:jc w:val="both"/>
      </w:pPr>
      <w:r>
        <w:t>е) пропускную способность площадки.</w:t>
      </w:r>
    </w:p>
    <w:p w:rsidR="006C7872" w:rsidRDefault="006C7872">
      <w:pPr>
        <w:pStyle w:val="ConsPlusNormal"/>
        <w:spacing w:before="220"/>
        <w:ind w:firstLine="540"/>
        <w:jc w:val="both"/>
      </w:pPr>
      <w:r>
        <w:t>3.6.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6C7872" w:rsidRDefault="006C7872">
      <w:pPr>
        <w:pStyle w:val="ConsPlusNormal"/>
        <w:spacing w:before="220"/>
        <w:ind w:firstLine="540"/>
        <w:jc w:val="both"/>
      </w:pPr>
      <w: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6C7872" w:rsidRDefault="006C7872">
      <w:pPr>
        <w:pStyle w:val="ConsPlusNormal"/>
        <w:spacing w:before="220"/>
        <w:ind w:firstLine="540"/>
        <w:jc w:val="both"/>
      </w:pPr>
      <w:r>
        <w:t>3.7. Размеры и условия размещения площадок рекомендуется проектировать с учетом места размещения жилой застройки в населенном пункте.</w:t>
      </w:r>
    </w:p>
    <w:p w:rsidR="006C7872" w:rsidRDefault="006C7872">
      <w:pPr>
        <w:pStyle w:val="ConsPlusNormal"/>
        <w:spacing w:before="220"/>
        <w:ind w:firstLine="540"/>
        <w:jc w:val="both"/>
      </w:pPr>
      <w: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6C7872" w:rsidRDefault="006C7872">
      <w:pPr>
        <w:pStyle w:val="ConsPlusNormal"/>
        <w:spacing w:before="220"/>
        <w:ind w:firstLine="540"/>
        <w:jc w:val="both"/>
      </w:pPr>
      <w: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6C7872" w:rsidRDefault="006C7872">
      <w:pPr>
        <w:pStyle w:val="ConsPlusNormal"/>
        <w:jc w:val="both"/>
      </w:pPr>
      <w:r>
        <w:t xml:space="preserve">(в ред. </w:t>
      </w:r>
      <w:hyperlink r:id="rId21">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3.8.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rsidR="006C7872" w:rsidRDefault="006C7872">
      <w:pPr>
        <w:pStyle w:val="ConsPlusNormal"/>
        <w:spacing w:before="220"/>
        <w:ind w:firstLine="540"/>
        <w:jc w:val="both"/>
      </w:pPr>
      <w:r>
        <w:t xml:space="preserve">3.9.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 </w:t>
      </w:r>
      <w:hyperlink w:anchor="P605">
        <w:r>
          <w:rPr>
            <w:color w:val="0000FF"/>
          </w:rPr>
          <w:t>Приложении N 2</w:t>
        </w:r>
      </w:hyperlink>
      <w:r>
        <w:t xml:space="preserve"> к настоящим Методическим рекомендациям.</w:t>
      </w:r>
    </w:p>
    <w:p w:rsidR="006C7872" w:rsidRDefault="006C7872">
      <w:pPr>
        <w:pStyle w:val="ConsPlusNormal"/>
        <w:spacing w:before="220"/>
        <w:ind w:firstLine="540"/>
        <w:jc w:val="both"/>
      </w:pPr>
      <w:r>
        <w:t>3.10. В пределах одной и (или) придомовой территории соседнего многоквартирного дома не рекомендуется размещать детские игровые площадки, имеющие одинаковое функциональное назначение и предназначенные для одной возрастной группы детей, имеющие схожие элементы оборудования.</w:t>
      </w:r>
    </w:p>
    <w:p w:rsidR="006C7872" w:rsidRDefault="006C7872">
      <w:pPr>
        <w:pStyle w:val="ConsPlusNormal"/>
        <w:jc w:val="both"/>
      </w:pPr>
      <w:r>
        <w:t xml:space="preserve">(п. 3.10 введен </w:t>
      </w:r>
      <w:hyperlink r:id="rId22">
        <w:r>
          <w:rPr>
            <w:color w:val="0000FF"/>
          </w:rPr>
          <w:t>Приказом</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Title"/>
        <w:jc w:val="center"/>
        <w:outlineLvl w:val="1"/>
      </w:pPr>
      <w:r>
        <w:t>4. Общие рекомендации по планированию и размещению</w:t>
      </w:r>
    </w:p>
    <w:p w:rsidR="006C7872" w:rsidRDefault="006C7872">
      <w:pPr>
        <w:pStyle w:val="ConsPlusTitle"/>
        <w:jc w:val="center"/>
      </w:pPr>
      <w:r>
        <w:lastRenderedPageBreak/>
        <w:t>элементов благоустройства на функциональных зонах площадок</w:t>
      </w:r>
    </w:p>
    <w:p w:rsidR="006C7872" w:rsidRDefault="006C7872">
      <w:pPr>
        <w:pStyle w:val="ConsPlusNormal"/>
        <w:jc w:val="both"/>
      </w:pPr>
    </w:p>
    <w:p w:rsidR="006C7872" w:rsidRDefault="006C7872">
      <w:pPr>
        <w:pStyle w:val="ConsPlusNormal"/>
        <w:ind w:firstLine="540"/>
        <w:jc w:val="both"/>
      </w:pPr>
      <w:r>
        <w:t>4.1.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rsidR="006C7872" w:rsidRDefault="006C7872">
      <w:pPr>
        <w:pStyle w:val="ConsPlusNormal"/>
        <w:spacing w:before="220"/>
        <w:ind w:firstLine="540"/>
        <w:jc w:val="both"/>
      </w:pPr>
      <w:r>
        <w:t>4.2. Перечень элементов благоустройства общественных и дворовых территорий при создании функциональных зон площадок, как правило, включает:</w:t>
      </w:r>
    </w:p>
    <w:p w:rsidR="006C7872" w:rsidRDefault="006C7872">
      <w:pPr>
        <w:pStyle w:val="ConsPlusNormal"/>
        <w:spacing w:before="220"/>
        <w:ind w:firstLine="540"/>
        <w:jc w:val="both"/>
      </w:pPr>
      <w:r>
        <w:t>детское игровое, спортивно-развивающее, спортивное оборудование, а 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особенностями здоровья (далее - инклюзивное 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возможностями здоровья (далее - инклюзивное спортивное оборудование);</w:t>
      </w:r>
    </w:p>
    <w:p w:rsidR="006C7872" w:rsidRDefault="006C7872">
      <w:pPr>
        <w:pStyle w:val="ConsPlusNormal"/>
        <w:jc w:val="both"/>
      </w:pPr>
      <w:r>
        <w:t xml:space="preserve">(в ред. </w:t>
      </w:r>
      <w:hyperlink r:id="rId23">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покрытие и элементы сопряжения поверхности площадки с газоном;</w:t>
      </w:r>
    </w:p>
    <w:p w:rsidR="006C7872" w:rsidRDefault="006C7872">
      <w:pPr>
        <w:pStyle w:val="ConsPlusNormal"/>
        <w:spacing w:before="220"/>
        <w:ind w:firstLine="540"/>
        <w:jc w:val="both"/>
      </w:pPr>
      <w:r>
        <w:t>зеленые насаждения, элементы ландшафтной архитектуры;</w:t>
      </w:r>
    </w:p>
    <w:p w:rsidR="006C7872" w:rsidRDefault="006C7872">
      <w:pPr>
        <w:pStyle w:val="ConsPlusNormal"/>
        <w:spacing w:before="220"/>
        <w:ind w:firstLine="540"/>
        <w:jc w:val="both"/>
      </w:pPr>
      <w:r>
        <w:t>осветительное оборудование;</w:t>
      </w:r>
    </w:p>
    <w:p w:rsidR="006C7872" w:rsidRDefault="006C7872">
      <w:pPr>
        <w:pStyle w:val="ConsPlusNormal"/>
        <w:spacing w:before="220"/>
        <w:ind w:firstLine="540"/>
        <w:jc w:val="both"/>
      </w:pPr>
      <w:r>
        <w:t>ограждение;</w:t>
      </w:r>
    </w:p>
    <w:p w:rsidR="006C7872" w:rsidRDefault="006C7872">
      <w:pPr>
        <w:pStyle w:val="ConsPlusNormal"/>
        <w:spacing w:before="220"/>
        <w:ind w:firstLine="540"/>
        <w:jc w:val="both"/>
      </w:pPr>
      <w:r>
        <w:t>иные элементы благоустройства, в том числе малые архитектурные формы (далее - МАФ), элементы уличной мебели.</w:t>
      </w:r>
    </w:p>
    <w:p w:rsidR="006C7872" w:rsidRDefault="006C7872">
      <w:pPr>
        <w:pStyle w:val="ConsPlusNormal"/>
        <w:jc w:val="both"/>
      </w:pPr>
    </w:p>
    <w:p w:rsidR="006C7872" w:rsidRDefault="006C7872">
      <w:pPr>
        <w:pStyle w:val="ConsPlusTitle"/>
        <w:jc w:val="center"/>
        <w:outlineLvl w:val="2"/>
      </w:pPr>
      <w:r>
        <w:t>4.3. Рекомендации по оснащению общественных и дворовых</w:t>
      </w:r>
    </w:p>
    <w:p w:rsidR="006C7872" w:rsidRDefault="006C7872">
      <w:pPr>
        <w:pStyle w:val="ConsPlusTitle"/>
        <w:jc w:val="center"/>
      </w:pPr>
      <w:r>
        <w:t>территорий детским игровым, спортивно-развивающим, спортивным,</w:t>
      </w:r>
    </w:p>
    <w:p w:rsidR="006C7872" w:rsidRDefault="006C7872">
      <w:pPr>
        <w:pStyle w:val="ConsPlusTitle"/>
        <w:jc w:val="center"/>
      </w:pPr>
      <w:r>
        <w:t>инклюзивным спортивно-развивающим и инклюзивным</w:t>
      </w:r>
    </w:p>
    <w:p w:rsidR="006C7872" w:rsidRDefault="006C7872">
      <w:pPr>
        <w:pStyle w:val="ConsPlusTitle"/>
        <w:jc w:val="center"/>
      </w:pPr>
      <w:r>
        <w:t>спортивным оборудованием</w:t>
      </w:r>
    </w:p>
    <w:p w:rsidR="006C7872" w:rsidRDefault="006C7872">
      <w:pPr>
        <w:pStyle w:val="ConsPlusNormal"/>
        <w:jc w:val="center"/>
      </w:pPr>
      <w:r>
        <w:t xml:space="preserve">(в ред. </w:t>
      </w:r>
      <w:hyperlink r:id="rId24">
        <w:r>
          <w:rPr>
            <w:color w:val="0000FF"/>
          </w:rPr>
          <w:t>Приказа</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Normal"/>
        <w:ind w:firstLine="540"/>
        <w:jc w:val="both"/>
      </w:pPr>
      <w:r>
        <w:t>4.3.1.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(далее - оборудование) рекомендуется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rsidR="006C7872" w:rsidRDefault="006C7872">
      <w:pPr>
        <w:pStyle w:val="ConsPlusNormal"/>
        <w:jc w:val="both"/>
      </w:pPr>
      <w:r>
        <w:t xml:space="preserve">(в ред. </w:t>
      </w:r>
      <w:hyperlink r:id="rId25">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4.3.2.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препятствующими физической активности, и (или) с особенностями психоэмоционального развития и МГН.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rsidR="006C7872" w:rsidRDefault="006C7872">
      <w:pPr>
        <w:pStyle w:val="ConsPlusNormal"/>
        <w:jc w:val="both"/>
      </w:pPr>
      <w:r>
        <w:t xml:space="preserve">(в ред. </w:t>
      </w:r>
      <w:hyperlink r:id="rId26">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спортивно-развивающего оборудования для использования детьми в возрасте от 7 до 12 лет, с включением </w:t>
      </w:r>
      <w:r>
        <w:lastRenderedPageBreak/>
        <w:t>развивающих элементов и элементов инклюзивного спортивно-развивающего оборудования для детей в возрасте до 12 лет, с учетом их роста, веса и уровня психоэмоционального развития.</w:t>
      </w:r>
    </w:p>
    <w:p w:rsidR="006C7872" w:rsidRDefault="006C7872">
      <w:pPr>
        <w:pStyle w:val="ConsPlusNormal"/>
        <w:jc w:val="both"/>
      </w:pPr>
      <w:r>
        <w:t xml:space="preserve">(в ред. </w:t>
      </w:r>
      <w:hyperlink r:id="rId27">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Возрастные группы детей в настоящих Методических рекомендациях приведены в соответствии с Национальным стандартом Российской Федерации </w:t>
      </w:r>
      <w:hyperlink r:id="rId28">
        <w:r>
          <w:rPr>
            <w:color w:val="0000FF"/>
          </w:rPr>
          <w:t>ГОСТ Р 52169-2012</w:t>
        </w:r>
      </w:hyperlink>
      <w:r>
        <w:t>. "Оборудование и покрытия детских игровых площадок. Безопасность конструкции и методы испытаний. Общие требования" (далее - ГОСТ Р 52169-2012).</w:t>
      </w:r>
    </w:p>
    <w:p w:rsidR="006C7872" w:rsidRDefault="006C7872">
      <w:pPr>
        <w:pStyle w:val="ConsPlusNormal"/>
        <w:spacing w:before="220"/>
        <w:ind w:firstLine="540"/>
        <w:jc w:val="both"/>
      </w:pPr>
      <w:r>
        <w:t>4.3.3. При выборе оборудования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6C7872" w:rsidRDefault="006C7872">
      <w:pPr>
        <w:pStyle w:val="ConsPlusNormal"/>
        <w:spacing w:before="220"/>
        <w:ind w:firstLine="540"/>
        <w:jc w:val="both"/>
      </w:pPr>
      <w: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6C7872" w:rsidRDefault="006C7872">
      <w:pPr>
        <w:pStyle w:val="ConsPlusNormal"/>
        <w:spacing w:before="220"/>
        <w:ind w:firstLine="540"/>
        <w:jc w:val="both"/>
      </w:pPr>
      <w: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6C7872" w:rsidRDefault="006C7872">
      <w:pPr>
        <w:pStyle w:val="ConsPlusNormal"/>
        <w:spacing w:before="220"/>
        <w:ind w:firstLine="540"/>
        <w:jc w:val="both"/>
      </w:pPr>
      <w:r>
        <w:t>в) планируемое расположение, не создающее препятствий для пешеходов и МГН;</w:t>
      </w:r>
    </w:p>
    <w:p w:rsidR="006C7872" w:rsidRDefault="006C7872">
      <w:pPr>
        <w:pStyle w:val="ConsPlusNormal"/>
        <w:spacing w:before="220"/>
        <w:ind w:firstLine="540"/>
        <w:jc w:val="both"/>
      </w:pPr>
      <w: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6C7872" w:rsidRDefault="006C7872">
      <w:pPr>
        <w:pStyle w:val="ConsPlusNormal"/>
        <w:spacing w:before="220"/>
        <w:ind w:firstLine="540"/>
        <w:jc w:val="both"/>
      </w:pPr>
      <w: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rsidR="006C7872" w:rsidRDefault="006C7872">
      <w:pPr>
        <w:pStyle w:val="ConsPlusNormal"/>
        <w:spacing w:before="220"/>
        <w:ind w:firstLine="540"/>
        <w:jc w:val="both"/>
      </w:pPr>
      <w:r>
        <w:t>е) эргономичность конструкций (высоту и наклон спинки тренажеров, высоту перекладин и прочее);</w:t>
      </w:r>
    </w:p>
    <w:p w:rsidR="006C7872" w:rsidRDefault="006C7872">
      <w:pPr>
        <w:pStyle w:val="ConsPlusNormal"/>
        <w:spacing w:before="220"/>
        <w:ind w:firstLine="540"/>
        <w:jc w:val="both"/>
      </w:pPr>
      <w: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rsidR="006C7872" w:rsidRDefault="006C7872">
      <w:pPr>
        <w:pStyle w:val="ConsPlusNormal"/>
        <w:spacing w:before="220"/>
        <w:ind w:firstLine="540"/>
        <w:jc w:val="both"/>
      </w:pPr>
      <w:r>
        <w:t>з) удобство монтажа и эксплуатации;</w:t>
      </w:r>
    </w:p>
    <w:p w:rsidR="006C7872" w:rsidRDefault="006C7872">
      <w:pPr>
        <w:pStyle w:val="ConsPlusNormal"/>
        <w:spacing w:before="220"/>
        <w:ind w:firstLine="540"/>
        <w:jc w:val="both"/>
      </w:pPr>
      <w:r>
        <w:t>и) возможность ремонта и (или) быстрой замены деталей и комплектующих оборудования с помощью универсальных инструментов;</w:t>
      </w:r>
    </w:p>
    <w:p w:rsidR="006C7872" w:rsidRDefault="006C7872">
      <w:pPr>
        <w:pStyle w:val="ConsPlusNormal"/>
        <w:spacing w:before="220"/>
        <w:ind w:firstLine="540"/>
        <w:jc w:val="both"/>
      </w:pPr>
      <w:r>
        <w:t>к) удобство обслуживания, а также механизированной и ручной очистки территории рядом с площадками и под конструкциями.</w:t>
      </w:r>
    </w:p>
    <w:p w:rsidR="006C7872" w:rsidRDefault="006C7872">
      <w:pPr>
        <w:pStyle w:val="ConsPlusNormal"/>
        <w:spacing w:before="220"/>
        <w:ind w:firstLine="540"/>
        <w:jc w:val="both"/>
      </w:pPr>
      <w:r>
        <w:t>4.3.4. Не рекомендуется оснащать территории населенного пункта однотипным и однообразным, а также морально устаревшим в части дизайна и функционала оборудованием.</w:t>
      </w:r>
    </w:p>
    <w:p w:rsidR="006C7872" w:rsidRDefault="006C7872">
      <w:pPr>
        <w:pStyle w:val="ConsPlusNormal"/>
        <w:spacing w:before="220"/>
        <w:ind w:firstLine="540"/>
        <w:jc w:val="both"/>
      </w:pPr>
      <w:r>
        <w:t>4.3.5. Не рекомендуется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rsidR="006C7872" w:rsidRDefault="006C7872">
      <w:pPr>
        <w:pStyle w:val="ConsPlusNormal"/>
        <w:spacing w:before="220"/>
        <w:ind w:firstLine="540"/>
        <w:jc w:val="both"/>
      </w:pPr>
      <w:r>
        <w:t xml:space="preserve">В случае размещения на общественных и дворовых территориях спортивных объектов и (или) спортивного оборудования для занятий экстремальными видами спорта гражданами, не </w:t>
      </w:r>
      <w:r>
        <w:lastRenderedPageBreak/>
        <w:t>являющимися спортсменами в составе спортивных клубов и секций, по месту жительства, учебы, работы, рекомендуется предусмотреть охрану, ограждение, видеонаблюдение таких спортивных объектов и (или) оборудования, наличие медицинского обеспечения, а также условия, при которых занятия спортом на таких объектах осуществляются гражданами, прошедшими подготовку по данному виду спорта, под руководством специалистов (инструкторов и тренеров).</w:t>
      </w:r>
    </w:p>
    <w:p w:rsidR="006C7872" w:rsidRDefault="006C7872">
      <w:pPr>
        <w:pStyle w:val="ConsPlusNormal"/>
        <w:spacing w:before="220"/>
        <w:ind w:firstLine="540"/>
        <w:jc w:val="both"/>
      </w:pPr>
      <w:r>
        <w:t xml:space="preserve">4.3.6. При поставке оборудования рекомендуется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w:t>
      </w:r>
      <w:hyperlink r:id="rId29">
        <w:r>
          <w:rPr>
            <w:color w:val="0000FF"/>
          </w:rPr>
          <w:t>ГОСТ 2.601-2013</w:t>
        </w:r>
      </w:hyperlink>
      <w:r>
        <w:t>.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rsidR="006C7872" w:rsidRDefault="006C7872">
      <w:pPr>
        <w:pStyle w:val="ConsPlusNormal"/>
        <w:spacing w:before="220"/>
        <w:ind w:firstLine="540"/>
        <w:jc w:val="both"/>
      </w:pPr>
      <w:r>
        <w:t xml:space="preserve">4.3.7. Рекомендуется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w:t>
      </w:r>
      <w:hyperlink r:id="rId30">
        <w:r>
          <w:rPr>
            <w:color w:val="0000FF"/>
          </w:rPr>
          <w:t>регламента</w:t>
        </w:r>
      </w:hyperlink>
      <w:r>
        <w:t xml:space="preserve"> Евразийского экономического союза, принятого Решением Совета Евразийской экономической комиссии от 17 мая 2017 года N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rsidR="006C7872" w:rsidRDefault="006C7872">
      <w:pPr>
        <w:pStyle w:val="ConsPlusNormal"/>
        <w:spacing w:before="220"/>
        <w:ind w:firstLine="540"/>
        <w:jc w:val="both"/>
      </w:pPr>
      <w:r>
        <w:t xml:space="preserve">Наличие декларирования соответствия требованиям Технического регламента </w:t>
      </w:r>
      <w:hyperlink r:id="rId31">
        <w:r>
          <w:rPr>
            <w:color w:val="0000FF"/>
          </w:rPr>
          <w:t>ТР ЕАЭС 042/2017</w:t>
        </w:r>
      </w:hyperlink>
      <w:r>
        <w:t xml:space="preserve"> рекомендуется предусмотреть в том числе при выборе песочниц, игровых домиков, лабиринтов.</w:t>
      </w:r>
    </w:p>
    <w:p w:rsidR="006C7872" w:rsidRDefault="006C7872">
      <w:pPr>
        <w:pStyle w:val="ConsPlusNormal"/>
        <w:spacing w:before="220"/>
        <w:ind w:firstLine="540"/>
        <w:jc w:val="both"/>
      </w:pPr>
      <w:r>
        <w:t>Рекомендуется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rsidR="006C7872" w:rsidRDefault="006C7872">
      <w:pPr>
        <w:pStyle w:val="ConsPlusNormal"/>
        <w:spacing w:before="220"/>
        <w:ind w:firstLine="540"/>
        <w:jc w:val="both"/>
      </w:pPr>
      <w:r>
        <w:t xml:space="preserve">Для проверки подлинности сертификатов и деклараций соответствия требованиям Технического регламента </w:t>
      </w:r>
      <w:hyperlink r:id="rId32">
        <w:r>
          <w:rPr>
            <w:color w:val="0000FF"/>
          </w:rPr>
          <w:t>ТР ЕАЭС 042/2017</w:t>
        </w:r>
      </w:hyperlink>
      <w:r>
        <w:t xml:space="preserve"> детского игрового оборудования рекомендуется использовать официальный сайт Федеральной службы по аккредитации (www.fsa.gov.ru) в информационно-телекоммуникационной сети "Интернет".</w:t>
      </w:r>
    </w:p>
    <w:p w:rsidR="006C7872" w:rsidRDefault="006C7872">
      <w:pPr>
        <w:pStyle w:val="ConsPlusNormal"/>
        <w:jc w:val="both"/>
      </w:pPr>
      <w:r>
        <w:t xml:space="preserve">(абзац введен </w:t>
      </w:r>
      <w:hyperlink r:id="rId33">
        <w:r>
          <w:rPr>
            <w:color w:val="0000FF"/>
          </w:rPr>
          <w:t>Приказом</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При закупке оборудования для площадок, в том числе оборудования для спортивных игр на открытом воздухе, рекомендуется отдавать предпочтение оборудованию российского производства, с учетом ограничений допуска товаров, происходящих из иностранных государств, работ, услуг, соответственно выполняемых, оказываемых иностранными лицами, установленных </w:t>
      </w:r>
      <w:hyperlink r:id="rId34">
        <w:r>
          <w:rPr>
            <w:color w:val="0000FF"/>
          </w:rPr>
          <w:t>постановлением</w:t>
        </w:r>
      </w:hyperlink>
      <w:r>
        <w:t xml:space="preserve"> Правительства Российской Федерации от 30 апреля 2020 года N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6C7872" w:rsidRDefault="006C7872">
      <w:pPr>
        <w:pStyle w:val="ConsPlusNormal"/>
        <w:jc w:val="both"/>
      </w:pPr>
      <w:r>
        <w:t xml:space="preserve">(абзац введен </w:t>
      </w:r>
      <w:hyperlink r:id="rId35">
        <w:r>
          <w:rPr>
            <w:color w:val="0000FF"/>
          </w:rPr>
          <w:t>Приказом</w:t>
        </w:r>
      </w:hyperlink>
      <w:r>
        <w:t xml:space="preserve"> Минстроя России N 414/пр, Минспорта России N 473 от 28.06.2021)</w:t>
      </w:r>
    </w:p>
    <w:p w:rsidR="006C7872" w:rsidRDefault="006C7872">
      <w:pPr>
        <w:pStyle w:val="ConsPlusNormal"/>
        <w:spacing w:before="220"/>
        <w:ind w:firstLine="540"/>
        <w:jc w:val="both"/>
      </w:pPr>
      <w:r>
        <w:t>4.3.8. Не рекомендуется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rsidR="006C7872" w:rsidRDefault="006C7872">
      <w:pPr>
        <w:pStyle w:val="ConsPlusNormal"/>
        <w:spacing w:before="220"/>
        <w:ind w:firstLine="540"/>
        <w:jc w:val="both"/>
      </w:pPr>
      <w:r>
        <w:t>4.3.9. Установку оборудования рекомендуется осуществлять в соответствии с нормативами и нормами по монтажу оборудования согласно паспорту изделия и инструкцией по сборке оборудования.</w:t>
      </w:r>
    </w:p>
    <w:p w:rsidR="006C7872" w:rsidRDefault="006C7872">
      <w:pPr>
        <w:pStyle w:val="ConsPlusNormal"/>
        <w:jc w:val="both"/>
      </w:pPr>
      <w:r>
        <w:t xml:space="preserve">(в ред. </w:t>
      </w:r>
      <w:hyperlink r:id="rId36">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lastRenderedPageBreak/>
        <w:t xml:space="preserve">4.3.10.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приведен в </w:t>
      </w:r>
      <w:hyperlink w:anchor="P519">
        <w:r>
          <w:rPr>
            <w:color w:val="0000FF"/>
          </w:rPr>
          <w:t>Приложении N 1</w:t>
        </w:r>
      </w:hyperlink>
      <w:r>
        <w:t xml:space="preserve"> к настоящим Методическим рекомендациям.</w:t>
      </w:r>
    </w:p>
    <w:p w:rsidR="006C7872" w:rsidRDefault="006C7872">
      <w:pPr>
        <w:pStyle w:val="ConsPlusNormal"/>
        <w:jc w:val="both"/>
      </w:pPr>
    </w:p>
    <w:p w:rsidR="006C7872" w:rsidRDefault="006C7872">
      <w:pPr>
        <w:pStyle w:val="ConsPlusTitle"/>
        <w:jc w:val="center"/>
        <w:outlineLvl w:val="2"/>
      </w:pPr>
      <w:r>
        <w:t>4.4. Рекомендации по оснащению площадок покрытием</w:t>
      </w:r>
    </w:p>
    <w:p w:rsidR="006C7872" w:rsidRDefault="006C7872">
      <w:pPr>
        <w:pStyle w:val="ConsPlusTitle"/>
        <w:jc w:val="center"/>
      </w:pPr>
      <w:r>
        <w:t>и элементами сопряжения поверхности площадки с газоном</w:t>
      </w:r>
    </w:p>
    <w:p w:rsidR="006C7872" w:rsidRDefault="006C7872">
      <w:pPr>
        <w:pStyle w:val="ConsPlusNormal"/>
        <w:jc w:val="both"/>
      </w:pPr>
    </w:p>
    <w:p w:rsidR="006C7872" w:rsidRDefault="006C7872">
      <w:pPr>
        <w:pStyle w:val="ConsPlusNormal"/>
        <w:ind w:firstLine="540"/>
        <w:jc w:val="both"/>
      </w:pPr>
      <w:r>
        <w:t>4.4.1. Земельный участок, на котором планируется размещение площадки, рекомендуется предварительно выровнять, очистить от камней, корней и других мешающих предметов, произвести подготовку основания и после установки оборудования произвести устройство ударопоглощающего покрытия.</w:t>
      </w:r>
    </w:p>
    <w:p w:rsidR="006C7872" w:rsidRDefault="006C7872">
      <w:pPr>
        <w:pStyle w:val="ConsPlusNormal"/>
        <w:jc w:val="both"/>
      </w:pPr>
      <w:r>
        <w:t xml:space="preserve">(в ред. </w:t>
      </w:r>
      <w:hyperlink r:id="rId37">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Устройство детских игровых, детских спортивных и инклюзивных площадок на каменном или бетонном покрытии не рекомендуется. При выборе покрытия детских игровых, детских спортивных и инклюзивных площадок рекомендуется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rsidR="006C7872" w:rsidRDefault="006C7872">
      <w:pPr>
        <w:pStyle w:val="ConsPlusNormal"/>
        <w:jc w:val="both"/>
      </w:pPr>
      <w:r>
        <w:t xml:space="preserve">(в ред. </w:t>
      </w:r>
      <w:hyperlink r:id="rId38">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4.4.2. Выбор типа покрытия площадки рекомендуется осуществлять в зависимости от вида и 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6C7872" w:rsidRDefault="006C7872">
      <w:pPr>
        <w:pStyle w:val="ConsPlusNormal"/>
        <w:spacing w:before="220"/>
        <w:ind w:firstLine="540"/>
        <w:jc w:val="both"/>
      </w:pPr>
      <w:r>
        <w:t>4.4.3.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rsidR="006C7872" w:rsidRDefault="006C7872">
      <w:pPr>
        <w:pStyle w:val="ConsPlusNormal"/>
        <w:spacing w:before="220"/>
        <w:ind w:firstLine="540"/>
        <w:jc w:val="both"/>
      </w:pPr>
      <w: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бетон либо утрамбованную песчано-гравийную смесь.</w:t>
      </w:r>
    </w:p>
    <w:p w:rsidR="006C7872" w:rsidRDefault="006C7872">
      <w:pPr>
        <w:pStyle w:val="ConsPlusNormal"/>
        <w:spacing w:before="220"/>
        <w:ind w:firstLine="540"/>
        <w:jc w:val="both"/>
      </w:pPr>
      <w:r>
        <w:t>4.4.4.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6C7872" w:rsidRDefault="006C7872">
      <w:pPr>
        <w:pStyle w:val="ConsPlusNormal"/>
        <w:spacing w:before="220"/>
        <w:ind w:firstLine="540"/>
        <w:jc w:val="both"/>
      </w:pPr>
      <w: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6C7872" w:rsidRDefault="006C7872">
      <w:pPr>
        <w:pStyle w:val="ConsPlusNormal"/>
        <w:spacing w:before="220"/>
        <w:ind w:firstLine="540"/>
        <w:jc w:val="both"/>
      </w:pPr>
      <w:r>
        <w:t>4.4.5. В зонах приземления и падения с оборудования и МАФ не рекомендуется использовать кирпич, бетон, битумные материалы, щебень, лесоматериалы, рыхлую почву или дерн. В целях снижения риска травмирования детей рекомендуется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6C7872" w:rsidRDefault="006C7872">
      <w:pPr>
        <w:pStyle w:val="ConsPlusNormal"/>
        <w:spacing w:before="220"/>
        <w:ind w:firstLine="540"/>
        <w:jc w:val="both"/>
      </w:pPr>
      <w:r>
        <w:t xml:space="preserve">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w:t>
      </w:r>
      <w:r>
        <w:lastRenderedPageBreak/>
        <w:t xml:space="preserve">материала основания площадки рекомендуется предусматривать в соответствии с </w:t>
      </w:r>
      <w:hyperlink r:id="rId39">
        <w:r>
          <w:rPr>
            <w:color w:val="0000FF"/>
          </w:rPr>
          <w:t>ГОСТ Р 52169-2012</w:t>
        </w:r>
      </w:hyperlink>
      <w:r>
        <w:t xml:space="preserve">, на основании максимальной высоты свободного падения и свойств ударопоглощающего покрытия согласно </w:t>
      </w:r>
      <w:hyperlink r:id="rId40">
        <w:r>
          <w:rPr>
            <w:color w:val="0000FF"/>
          </w:rPr>
          <w:t>ГОСТ Р ЕН 1177-2013</w:t>
        </w:r>
      </w:hyperlink>
      <w:r>
        <w:t xml:space="preserve"> "Покрытия игровых площадок ударопоглощающие. Определение критической высоты падения".</w:t>
      </w:r>
    </w:p>
    <w:p w:rsidR="006C7872" w:rsidRDefault="006C7872">
      <w:pPr>
        <w:pStyle w:val="ConsPlusNormal"/>
        <w:jc w:val="both"/>
      </w:pPr>
      <w:r>
        <w:t xml:space="preserve">(в ред. </w:t>
      </w:r>
      <w:hyperlink r:id="rId41">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rsidR="006C7872" w:rsidRDefault="006C7872">
      <w:pPr>
        <w:pStyle w:val="ConsPlusNormal"/>
        <w:spacing w:before="220"/>
        <w:ind w:firstLine="540"/>
        <w:jc w:val="both"/>
      </w:pPr>
      <w:r>
        <w:t>4.4.6.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rsidR="006C7872" w:rsidRDefault="006C7872">
      <w:pPr>
        <w:pStyle w:val="ConsPlusNormal"/>
        <w:spacing w:before="220"/>
        <w:ind w:firstLine="540"/>
        <w:jc w:val="both"/>
      </w:pPr>
      <w:r>
        <w:t>4.4.7 Для сопряжения поверхностей площадки и газона рекомендуется применять садовые бортовые камни со скошенными или закругленными краями.</w:t>
      </w:r>
    </w:p>
    <w:p w:rsidR="006C7872" w:rsidRDefault="006C7872">
      <w:pPr>
        <w:pStyle w:val="ConsPlusNormal"/>
        <w:jc w:val="both"/>
      </w:pPr>
    </w:p>
    <w:p w:rsidR="006C7872" w:rsidRDefault="006C7872">
      <w:pPr>
        <w:pStyle w:val="ConsPlusTitle"/>
        <w:jc w:val="center"/>
        <w:outlineLvl w:val="2"/>
      </w:pPr>
      <w:r>
        <w:t>4.5. Рекомендации по озеленению и освещению площадок</w:t>
      </w:r>
    </w:p>
    <w:p w:rsidR="006C7872" w:rsidRDefault="006C7872">
      <w:pPr>
        <w:pStyle w:val="ConsPlusNormal"/>
        <w:jc w:val="both"/>
      </w:pPr>
    </w:p>
    <w:p w:rsidR="006C7872" w:rsidRDefault="006C7872">
      <w:pPr>
        <w:pStyle w:val="ConsPlusNormal"/>
        <w:ind w:firstLine="540"/>
        <w:jc w:val="both"/>
      </w:pPr>
      <w:r>
        <w:t>4.5.1. Площадки, предназначенные для детей, рекомендуется отделять с помощью зеленых насаждений от соседствующих площадок, предназначенных для взрослого населения.</w:t>
      </w:r>
    </w:p>
    <w:p w:rsidR="006C7872" w:rsidRDefault="006C7872">
      <w:pPr>
        <w:pStyle w:val="ConsPlusNormal"/>
        <w:spacing w:before="220"/>
        <w:ind w:firstLine="540"/>
        <w:jc w:val="both"/>
      </w:pPr>
      <w: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rsidR="006C7872" w:rsidRDefault="006C7872">
      <w:pPr>
        <w:pStyle w:val="ConsPlusNormal"/>
        <w:jc w:val="both"/>
      </w:pPr>
      <w:r>
        <w:t xml:space="preserve">(в ред. </w:t>
      </w:r>
      <w:hyperlink r:id="rId42">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4.5.2. Площадки рекомендуется озеленять посадками быстрорастущими породами деревьев и кустарников с учетом их инсоляции в течение 5 часов светового дня.</w:t>
      </w:r>
    </w:p>
    <w:p w:rsidR="006C7872" w:rsidRDefault="006C7872">
      <w:pPr>
        <w:pStyle w:val="ConsPlusNormal"/>
        <w:spacing w:before="220"/>
        <w:ind w:firstLine="540"/>
        <w:jc w:val="both"/>
      </w:pPr>
      <w:r>
        <w:t>4.5.3. Деревья с восточной и северной стороны площадки рекомендуется высаживать на расстоянии не менее 3 м, а с южной и западной - не менее 1 м от границы площадки до оси дерева. Для спортивных площадок деревья рекомендуется высаживать на расстоянии не менее 2 м от границы площадки до оси дерева.</w:t>
      </w:r>
    </w:p>
    <w:p w:rsidR="006C7872" w:rsidRDefault="006C7872">
      <w:pPr>
        <w:pStyle w:val="ConsPlusNormal"/>
        <w:spacing w:before="220"/>
        <w:ind w:firstLine="540"/>
        <w:jc w:val="both"/>
      </w:pPr>
      <w:r>
        <w:t>4.5.4. Рекомендуется обеспечивать достаточную высоту растений над пешеходными дорожками, оборудованием, навесами.</w:t>
      </w:r>
    </w:p>
    <w:p w:rsidR="006C7872" w:rsidRDefault="006C7872">
      <w:pPr>
        <w:pStyle w:val="ConsPlusNormal"/>
        <w:spacing w:before="220"/>
        <w:ind w:firstLine="540"/>
        <w:jc w:val="both"/>
      </w:pPr>
      <w:r>
        <w:t>4.5.5. На площадках, предназначенных для детей в возрасте до 7 лет, инклюзивных площадках рекомендуется не допускать применение колючих видов растений.</w:t>
      </w:r>
    </w:p>
    <w:p w:rsidR="006C7872" w:rsidRDefault="006C7872">
      <w:pPr>
        <w:pStyle w:val="ConsPlusNormal"/>
        <w:spacing w:before="220"/>
        <w:ind w:firstLine="540"/>
        <w:jc w:val="both"/>
      </w:pPr>
      <w:r>
        <w:t>4.5.6. На всех видах площадок, предусматривающих нахождение детей в возрасте до 14 лет, рекомендуется не допускать применение растений с ядовитыми плодами.</w:t>
      </w:r>
    </w:p>
    <w:p w:rsidR="006C7872" w:rsidRDefault="006C7872">
      <w:pPr>
        <w:pStyle w:val="ConsPlusNormal"/>
        <w:spacing w:before="220"/>
        <w:ind w:firstLine="540"/>
        <w:jc w:val="both"/>
      </w:pPr>
      <w:r>
        <w:t>4.5.7. На площадках, предполагающих занятие физкультурой и спортом,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6C7872" w:rsidRDefault="006C7872">
      <w:pPr>
        <w:pStyle w:val="ConsPlusNormal"/>
        <w:spacing w:before="220"/>
        <w:ind w:firstLine="540"/>
        <w:jc w:val="both"/>
      </w:pPr>
      <w:r>
        <w:t>4.5.8. Рекомендуется учитывать, что зеленые насаждения с их цветовыми и обонятельными характеристиками являются ориентиром для людей с нарушением зрения.</w:t>
      </w:r>
    </w:p>
    <w:p w:rsidR="006C7872" w:rsidRDefault="006C7872">
      <w:pPr>
        <w:pStyle w:val="ConsPlusNormal"/>
        <w:spacing w:before="220"/>
        <w:ind w:firstLine="540"/>
        <w:jc w:val="both"/>
      </w:pPr>
      <w:r>
        <w:t>4.5.9. Функционирование осветительного оборудования площадок рекомендуется организовывать в режиме освещения территории населенного пункта, в котором расположена площадка.</w:t>
      </w:r>
    </w:p>
    <w:p w:rsidR="006C7872" w:rsidRDefault="006C7872">
      <w:pPr>
        <w:pStyle w:val="ConsPlusNormal"/>
        <w:spacing w:before="220"/>
        <w:ind w:firstLine="540"/>
        <w:jc w:val="both"/>
      </w:pPr>
      <w:r>
        <w:lastRenderedPageBreak/>
        <w:t>4.5.10. Рекомендуется не допускать размещение осветительного оборудования площадок на высоте менее 2,5 м.</w:t>
      </w:r>
    </w:p>
    <w:p w:rsidR="006C7872" w:rsidRDefault="006C7872">
      <w:pPr>
        <w:pStyle w:val="ConsPlusNormal"/>
        <w:spacing w:before="220"/>
        <w:ind w:firstLine="540"/>
        <w:jc w:val="both"/>
      </w:pPr>
      <w:r>
        <w:t>4.5.11. Рекомендуется применять осветительные элементы, обладающие антивандальными свойствами.</w:t>
      </w:r>
    </w:p>
    <w:p w:rsidR="006C7872" w:rsidRDefault="006C7872">
      <w:pPr>
        <w:pStyle w:val="ConsPlusNormal"/>
        <w:spacing w:before="220"/>
        <w:ind w:firstLine="540"/>
        <w:jc w:val="both"/>
      </w:pPr>
      <w:r>
        <w:t>4.5.12. Освещение площадок (функциональных зон), предназначенных для занятий игровыми видами спорта, рекомендуется осуществлять в соответствии с требованиями к освещению, предъявляемыми в зависимости от вида спорта, для которого организовывается площадка.</w:t>
      </w:r>
    </w:p>
    <w:p w:rsidR="006C7872" w:rsidRDefault="006C7872">
      <w:pPr>
        <w:pStyle w:val="ConsPlusNormal"/>
        <w:spacing w:before="220"/>
        <w:ind w:firstLine="540"/>
        <w:jc w:val="both"/>
      </w:pPr>
      <w:r>
        <w:t>4.5.13. При проектировании системы освещения площадок, предполагающих проведение соревнований, рекомендуется предусматривать обеспечение:</w:t>
      </w:r>
    </w:p>
    <w:p w:rsidR="006C7872" w:rsidRDefault="006C7872">
      <w:pPr>
        <w:pStyle w:val="ConsPlusNormal"/>
        <w:spacing w:before="220"/>
        <w:ind w:firstLine="540"/>
        <w:jc w:val="both"/>
      </w:pPr>
      <w: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6C7872" w:rsidRDefault="006C7872">
      <w:pPr>
        <w:pStyle w:val="ConsPlusNormal"/>
        <w:spacing w:before="220"/>
        <w:ind w:firstLine="540"/>
        <w:jc w:val="both"/>
      </w:pPr>
      <w:r>
        <w:t>отсутствия слепящего действия осветительного оборудования;</w:t>
      </w:r>
    </w:p>
    <w:p w:rsidR="006C7872" w:rsidRDefault="006C7872">
      <w:pPr>
        <w:pStyle w:val="ConsPlusNormal"/>
        <w:spacing w:before="220"/>
        <w:ind w:firstLine="540"/>
        <w:jc w:val="both"/>
      </w:pPr>
      <w:r>
        <w:t>освещение проходов и выходов с площадок, трибун, раздевалок, иных помещений.</w:t>
      </w:r>
    </w:p>
    <w:p w:rsidR="006C7872" w:rsidRDefault="006C7872">
      <w:pPr>
        <w:pStyle w:val="ConsPlusNormal"/>
        <w:jc w:val="both"/>
      </w:pPr>
    </w:p>
    <w:p w:rsidR="006C7872" w:rsidRDefault="006C7872">
      <w:pPr>
        <w:pStyle w:val="ConsPlusTitle"/>
        <w:jc w:val="center"/>
        <w:outlineLvl w:val="2"/>
      </w:pPr>
      <w:r>
        <w:t>4.6. Рекомендации по проектированию ограждения площадок</w:t>
      </w:r>
    </w:p>
    <w:p w:rsidR="006C7872" w:rsidRDefault="006C7872">
      <w:pPr>
        <w:pStyle w:val="ConsPlusNormal"/>
        <w:jc w:val="both"/>
      </w:pPr>
    </w:p>
    <w:p w:rsidR="006C7872" w:rsidRDefault="006C7872">
      <w:pPr>
        <w:pStyle w:val="ConsPlusNormal"/>
        <w:ind w:firstLine="540"/>
        <w:jc w:val="both"/>
      </w:pPr>
      <w:r>
        <w:t>4.6.1. При необходимости установки ограждения площадки выбор варианта ограждения площадки рекомендуется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6C7872" w:rsidRDefault="006C7872">
      <w:pPr>
        <w:pStyle w:val="ConsPlusNormal"/>
        <w:spacing w:before="220"/>
        <w:ind w:firstLine="540"/>
        <w:jc w:val="both"/>
      </w:pPr>
      <w:r>
        <w:t>4.6.2. 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 При планировании комплексов из игровых и спортивных площадок рекомендуется предусматривать ограждение между спортивными и игровыми частями.</w:t>
      </w:r>
    </w:p>
    <w:p w:rsidR="006C7872" w:rsidRDefault="006C7872">
      <w:pPr>
        <w:pStyle w:val="ConsPlusNormal"/>
        <w:jc w:val="both"/>
      </w:pPr>
      <w:r>
        <w:t xml:space="preserve">(в ред. </w:t>
      </w:r>
      <w:hyperlink r:id="rId43">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rsidR="006C7872" w:rsidRDefault="006C7872">
      <w:pPr>
        <w:pStyle w:val="ConsPlusNormal"/>
        <w:spacing w:before="220"/>
        <w:ind w:firstLine="540"/>
        <w:jc w:val="both"/>
      </w:pPr>
      <w:r>
        <w:t>4.6.3. 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а также любые виды ограждения с заостренными элементами.</w:t>
      </w:r>
    </w:p>
    <w:p w:rsidR="006C7872" w:rsidRDefault="006C7872">
      <w:pPr>
        <w:pStyle w:val="ConsPlusNormal"/>
        <w:jc w:val="both"/>
      </w:pPr>
      <w:r>
        <w:t xml:space="preserve">(в ред. </w:t>
      </w:r>
      <w:hyperlink r:id="rId44">
        <w:r>
          <w:rPr>
            <w:color w:val="0000FF"/>
          </w:rPr>
          <w:t>Приказа</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Title"/>
        <w:jc w:val="center"/>
        <w:outlineLvl w:val="1"/>
      </w:pPr>
      <w:r>
        <w:t>5. Общие рекомендации по обеспечению доступности площадок</w:t>
      </w:r>
    </w:p>
    <w:p w:rsidR="006C7872" w:rsidRDefault="006C7872">
      <w:pPr>
        <w:pStyle w:val="ConsPlusNormal"/>
        <w:jc w:val="both"/>
      </w:pPr>
    </w:p>
    <w:p w:rsidR="006C7872" w:rsidRDefault="006C7872">
      <w:pPr>
        <w:pStyle w:val="ConsPlusNormal"/>
        <w:ind w:firstLine="540"/>
        <w:jc w:val="both"/>
      </w:pPr>
      <w:r>
        <w:t>5.1. При проектировании площадок рекомендуется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rsidR="006C7872" w:rsidRDefault="006C7872">
      <w:pPr>
        <w:pStyle w:val="ConsPlusNormal"/>
        <w:spacing w:before="220"/>
        <w:ind w:firstLine="540"/>
        <w:jc w:val="both"/>
      </w:pPr>
      <w:r>
        <w:t>5.2. Проектирование, строительство, установку технических средств и оборудования, способствующих передвижению МГН, рекомендуется осуществлять при новом строительстве заказчиком в соответствии с утвержденной проектной документацией.</w:t>
      </w:r>
    </w:p>
    <w:p w:rsidR="006C7872" w:rsidRDefault="006C7872">
      <w:pPr>
        <w:pStyle w:val="ConsPlusNormal"/>
        <w:spacing w:before="220"/>
        <w:ind w:firstLine="540"/>
        <w:jc w:val="both"/>
      </w:pPr>
      <w:r>
        <w:t xml:space="preserve">5.3. Для организации доступной среды для МГН на площадках и подходах к ним рекомендуется применять разнообразные опознавательные знаки и оборудование, например, </w:t>
      </w:r>
      <w:r>
        <w:lastRenderedPageBreak/>
        <w:t>тактильную плитку, пандусы, световые и звуковые маяки, специальные информационные щиты, оснащенные шрифтом Брайля.</w:t>
      </w:r>
    </w:p>
    <w:p w:rsidR="006C7872" w:rsidRDefault="006C7872">
      <w:pPr>
        <w:pStyle w:val="ConsPlusNormal"/>
        <w:spacing w:before="220"/>
        <w:ind w:firstLine="540"/>
        <w:jc w:val="both"/>
      </w:pPr>
      <w:r>
        <w:t>5.4. Рекомендуется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rsidR="006C7872" w:rsidRDefault="006C7872">
      <w:pPr>
        <w:pStyle w:val="ConsPlusNormal"/>
        <w:spacing w:before="220"/>
        <w:ind w:firstLine="540"/>
        <w:jc w:val="both"/>
      </w:pPr>
      <w: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rsidR="006C7872" w:rsidRDefault="006C7872">
      <w:pPr>
        <w:pStyle w:val="ConsPlusNormal"/>
        <w:spacing w:before="220"/>
        <w:ind w:firstLine="540"/>
        <w:jc w:val="both"/>
      </w:pPr>
      <w:r>
        <w:t>При этом рекомендуется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rsidR="006C7872" w:rsidRDefault="006C7872">
      <w:pPr>
        <w:pStyle w:val="ConsPlusNormal"/>
        <w:spacing w:before="220"/>
        <w:ind w:firstLine="540"/>
        <w:jc w:val="both"/>
      </w:pPr>
      <w:r>
        <w:t>5.5. На территории, прилегающей к площадке, рекомендуется размещать доступные для МГН стенды, содержащие информацию о площадке в формате, доступном для МГН и людей с ограничениями по зрению.</w:t>
      </w:r>
    </w:p>
    <w:p w:rsidR="006C7872" w:rsidRDefault="006C7872">
      <w:pPr>
        <w:pStyle w:val="ConsPlusNormal"/>
        <w:spacing w:before="220"/>
        <w:ind w:firstLine="540"/>
        <w:jc w:val="both"/>
      </w:pPr>
      <w:r>
        <w:t>5.6. На покрытии площадок и пешеходных путях рекомендуется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rsidR="006C7872" w:rsidRDefault="006C7872">
      <w:pPr>
        <w:pStyle w:val="ConsPlusNormal"/>
        <w:spacing w:before="220"/>
        <w:ind w:firstLine="540"/>
        <w:jc w:val="both"/>
      </w:pPr>
      <w:r>
        <w:t>На путях следования к территории площадки и на путях внутри нее не рекомендуется устанавливать элементы благоустройства и МАФ.</w:t>
      </w:r>
    </w:p>
    <w:p w:rsidR="006C7872" w:rsidRDefault="006C7872">
      <w:pPr>
        <w:pStyle w:val="ConsPlusNormal"/>
        <w:spacing w:before="220"/>
        <w:ind w:firstLine="540"/>
        <w:jc w:val="both"/>
      </w:pPr>
      <w:r>
        <w:t>5.7. Покрытие пешеходных дорожек, тротуаров, съездов, пандусов и лестниц рекомендуется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rsidR="006C7872" w:rsidRDefault="006C7872">
      <w:pPr>
        <w:pStyle w:val="ConsPlusNormal"/>
        <w:spacing w:before="220"/>
        <w:ind w:firstLine="540"/>
        <w:jc w:val="both"/>
      </w:pPr>
      <w:r>
        <w:t>5.8. На основных путях движения пешеходов между площадками общественных пространств и дворовых территорий рекомендуется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rsidR="006C7872" w:rsidRDefault="006C7872">
      <w:pPr>
        <w:pStyle w:val="ConsPlusNormal"/>
        <w:spacing w:before="220"/>
        <w:ind w:firstLine="540"/>
        <w:jc w:val="both"/>
      </w:pPr>
      <w:r>
        <w:t xml:space="preserve">5.9. При организации доступности спортивно-общественных кластеров рекомендуется руководствоваться </w:t>
      </w:r>
      <w:hyperlink r:id="rId45">
        <w:r>
          <w:rPr>
            <w:color w:val="0000FF"/>
          </w:rPr>
          <w:t>СП 59.13330.2016</w:t>
        </w:r>
      </w:hyperlink>
      <w:r>
        <w:t xml:space="preserve"> "Доступность зданий и сооружений для маломобильных групп населения" (далее - СП 59.13330.2016), </w:t>
      </w:r>
      <w:hyperlink r:id="rId46">
        <w:r>
          <w:rPr>
            <w:color w:val="0000FF"/>
          </w:rPr>
          <w:t>СП 136.13330.2012</w:t>
        </w:r>
      </w:hyperlink>
      <w:r>
        <w:t xml:space="preserve"> "Свод правил. Здания и сооружения. Общие положения проектирования с учетом доступности для маломобильных групп населения".</w:t>
      </w:r>
    </w:p>
    <w:p w:rsidR="006C7872" w:rsidRDefault="006C7872">
      <w:pPr>
        <w:pStyle w:val="ConsPlusNormal"/>
        <w:jc w:val="both"/>
      </w:pPr>
      <w:r>
        <w:t xml:space="preserve">(в ред. </w:t>
      </w:r>
      <w:hyperlink r:id="rId47">
        <w:r>
          <w:rPr>
            <w:color w:val="0000FF"/>
          </w:rPr>
          <w:t>Приказа</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Title"/>
        <w:jc w:val="center"/>
        <w:outlineLvl w:val="1"/>
      </w:pPr>
      <w:r>
        <w:t>6. Общие рекомендации по содержанию и эксплуатации</w:t>
      </w:r>
    </w:p>
    <w:p w:rsidR="006C7872" w:rsidRDefault="006C7872">
      <w:pPr>
        <w:pStyle w:val="ConsPlusTitle"/>
        <w:jc w:val="center"/>
      </w:pPr>
      <w:r>
        <w:t>площадок и оборудования</w:t>
      </w:r>
    </w:p>
    <w:p w:rsidR="006C7872" w:rsidRDefault="006C7872">
      <w:pPr>
        <w:pStyle w:val="ConsPlusNormal"/>
        <w:jc w:val="both"/>
      </w:pPr>
    </w:p>
    <w:p w:rsidR="006C7872" w:rsidRDefault="006C7872">
      <w:pPr>
        <w:pStyle w:val="ConsPlusNormal"/>
        <w:ind w:firstLine="540"/>
        <w:jc w:val="both"/>
      </w:pPr>
      <w:r>
        <w:t>6.1. 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6C7872" w:rsidRDefault="006C7872">
      <w:pPr>
        <w:pStyle w:val="ConsPlusNormal"/>
        <w:spacing w:before="220"/>
        <w:ind w:firstLine="540"/>
        <w:jc w:val="both"/>
      </w:pPr>
      <w:r>
        <w:t>6.2. При содержании и эксплуатации площадок и оборудования рекомендуется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rsidR="006C7872" w:rsidRDefault="006C7872">
      <w:pPr>
        <w:pStyle w:val="ConsPlusNormal"/>
        <w:spacing w:before="220"/>
        <w:ind w:firstLine="540"/>
        <w:jc w:val="both"/>
      </w:pPr>
      <w:r>
        <w:t xml:space="preserve">6.3.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w:t>
      </w:r>
      <w:r>
        <w:lastRenderedPageBreak/>
        <w:t>и декларации, а также иные документы, связанные с эксплуатацией площадки и расположенного на ней оборудования, целесообразно передать на хранение и в пользование лицу, ответственному за эксплуатацию и обслуживание площадки и (или) оборудования.</w:t>
      </w:r>
    </w:p>
    <w:p w:rsidR="006C7872" w:rsidRDefault="006C7872">
      <w:pPr>
        <w:pStyle w:val="ConsPlusNormal"/>
        <w:spacing w:before="220"/>
        <w:ind w:firstLine="540"/>
        <w:jc w:val="both"/>
      </w:pPr>
      <w:r>
        <w:t>6.4.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органов исполнительной власти субъектов Российской Федерации (органов местного самоуправления), осуществляющих деятельность в области физической культуры и спорта и (или) заинтересованных физкультурно-спортивных организаций и (или) спортивных федераций по видам спорта, обладающих необходимыми компетенциями в области анализа эксплуатационных свойств специализированного спортивного оборудования.</w:t>
      </w:r>
    </w:p>
    <w:p w:rsidR="006C7872" w:rsidRDefault="006C7872">
      <w:pPr>
        <w:pStyle w:val="ConsPlusNormal"/>
        <w:jc w:val="both"/>
      </w:pPr>
      <w:r>
        <w:t xml:space="preserve">(в ред. </w:t>
      </w:r>
      <w:hyperlink r:id="rId48">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6.5. Содержание оборудования, установленного на площадках, целесообразно проводить в виде:</w:t>
      </w:r>
    </w:p>
    <w:p w:rsidR="006C7872" w:rsidRDefault="006C7872">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6C7872" w:rsidRDefault="006C7872">
      <w:pPr>
        <w:pStyle w:val="ConsPlusNormal"/>
        <w:spacing w:before="220"/>
        <w:ind w:firstLine="540"/>
        <w:jc w:val="both"/>
      </w:pPr>
      <w: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6C7872" w:rsidRDefault="006C7872">
      <w:pPr>
        <w:pStyle w:val="ConsPlusNormal"/>
        <w:spacing w:before="220"/>
        <w:ind w:firstLine="540"/>
        <w:jc w:val="both"/>
      </w:pPr>
      <w:r>
        <w:t>ежегодной проверки с целью оценки соответствия технического состояния оборудования требованиям безопасности ежегодный (основной осмотр).</w:t>
      </w:r>
    </w:p>
    <w:p w:rsidR="006C7872" w:rsidRDefault="006C7872">
      <w:pPr>
        <w:pStyle w:val="ConsPlusNormal"/>
        <w:spacing w:before="220"/>
        <w:ind w:firstLine="540"/>
        <w:jc w:val="both"/>
      </w:pPr>
      <w:r>
        <w:t>В течение всего периода службы оборудования рекомендуется проводить его техническое освидетельствование.</w:t>
      </w:r>
    </w:p>
    <w:p w:rsidR="006C7872" w:rsidRDefault="006C7872">
      <w:pPr>
        <w:pStyle w:val="ConsPlusNormal"/>
        <w:spacing w:before="220"/>
        <w:ind w:firstLine="540"/>
        <w:jc w:val="both"/>
      </w:pPr>
      <w:r>
        <w:t>6.6. В случае выявления неисправности оборудования рекомендуется установить ограждение и разместить информацию о запрете использования данного оборудования.</w:t>
      </w:r>
    </w:p>
    <w:p w:rsidR="006C7872" w:rsidRDefault="006C7872">
      <w:pPr>
        <w:pStyle w:val="ConsPlusNormal"/>
        <w:spacing w:before="220"/>
        <w:ind w:firstLine="540"/>
        <w:jc w:val="both"/>
      </w:pPr>
      <w:r>
        <w:t>6.7.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рекомендуется заменять.</w:t>
      </w:r>
    </w:p>
    <w:p w:rsidR="006C7872" w:rsidRDefault="006C7872">
      <w:pPr>
        <w:pStyle w:val="ConsPlusNormal"/>
        <w:spacing w:before="220"/>
        <w:ind w:firstLine="540"/>
        <w:jc w:val="both"/>
      </w:pPr>
      <w:r>
        <w:t>6.8. В случае, если оборудование по результатам осмотра признано не подлежащим дальнейшей эксплуатации, его рекомендуется демонтировать в кратчайшие сроки. До демонтажа данного оборудования его рекомендуется оградить и разместить на нем или возле него информацию о недопустимости его использования.</w:t>
      </w:r>
    </w:p>
    <w:p w:rsidR="006C7872" w:rsidRDefault="006C7872">
      <w:pPr>
        <w:pStyle w:val="ConsPlusNormal"/>
        <w:spacing w:before="220"/>
        <w:ind w:firstLine="540"/>
        <w:jc w:val="both"/>
      </w:pPr>
      <w:r>
        <w:t>6.9. Оборудование по истечении срока службы, заявленного в паспорте изделия, рекомендуется демонтировать.</w:t>
      </w:r>
    </w:p>
    <w:p w:rsidR="006C7872" w:rsidRDefault="006C7872">
      <w:pPr>
        <w:pStyle w:val="ConsPlusNormal"/>
        <w:spacing w:before="220"/>
        <w:ind w:firstLine="540"/>
        <w:jc w:val="both"/>
      </w:pPr>
      <w:r>
        <w:t>6.10. При эксплуатации площадок целесообразно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Рекомендуется закрепить ответственность балансодержателя за безопасность пользователей при эксплуатации специализированного спортивного оборудования.</w:t>
      </w:r>
    </w:p>
    <w:p w:rsidR="006C7872" w:rsidRDefault="006C7872">
      <w:pPr>
        <w:pStyle w:val="ConsPlusNormal"/>
        <w:spacing w:before="220"/>
        <w:ind w:firstLine="540"/>
        <w:jc w:val="both"/>
      </w:pPr>
      <w:r>
        <w:t>6.11. Рекомендуется следить за чистотой площадок, не допускать расположения на них посторонних предметов, опавших веток, зарастание травой.</w:t>
      </w:r>
    </w:p>
    <w:p w:rsidR="006C7872" w:rsidRDefault="006C7872">
      <w:pPr>
        <w:pStyle w:val="ConsPlusNormal"/>
        <w:spacing w:before="220"/>
        <w:ind w:firstLine="540"/>
        <w:jc w:val="both"/>
      </w:pPr>
      <w:r>
        <w:lastRenderedPageBreak/>
        <w:t>При выявлении образования ям на площадке рекомендуется установить заграждение и ликвидировать ямы.</w:t>
      </w:r>
    </w:p>
    <w:p w:rsidR="006C7872" w:rsidRDefault="006C7872">
      <w:pPr>
        <w:pStyle w:val="ConsPlusNormal"/>
        <w:spacing w:before="220"/>
        <w:ind w:firstLine="540"/>
        <w:jc w:val="both"/>
      </w:pPr>
      <w:r>
        <w:t>6.12. При реконструкции площадок во избежание травматизма рекомендуется предотвращать наличие на территории площадки выступающих корней,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6C7872" w:rsidRDefault="006C7872">
      <w:pPr>
        <w:pStyle w:val="ConsPlusNormal"/>
        <w:spacing w:before="220"/>
        <w:ind w:firstLine="540"/>
        <w:jc w:val="both"/>
      </w:pPr>
      <w:r>
        <w:t>При реконструкции прилегающих территорий рекомендуется изолировать площадки от мест ведения работ и складирования строительных материалов.</w:t>
      </w:r>
    </w:p>
    <w:p w:rsidR="006C7872" w:rsidRDefault="006C7872">
      <w:pPr>
        <w:pStyle w:val="ConsPlusNormal"/>
        <w:spacing w:before="220"/>
        <w:ind w:firstLine="540"/>
        <w:jc w:val="both"/>
      </w:pPr>
      <w:r>
        <w:t>6.13. При эксплуатации ударопоглощающего покрытия рекомендуется регулярно, в зависимости от интенсивности эксплуатации, проводить:</w:t>
      </w:r>
    </w:p>
    <w:p w:rsidR="006C7872" w:rsidRDefault="006C7872">
      <w:pPr>
        <w:pStyle w:val="ConsPlusNormal"/>
        <w:spacing w:before="220"/>
        <w:ind w:firstLine="540"/>
        <w:jc w:val="both"/>
      </w:pPr>
      <w:r>
        <w:t>проверку достаточности толщины насыпного ударопоглощающего покрытия;</w:t>
      </w:r>
    </w:p>
    <w:p w:rsidR="006C7872" w:rsidRDefault="006C7872">
      <w:pPr>
        <w:pStyle w:val="ConsPlusNormal"/>
        <w:spacing w:before="220"/>
        <w:ind w:firstLine="540"/>
        <w:jc w:val="both"/>
      </w:pPr>
      <w: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rsidR="006C7872" w:rsidRDefault="006C7872">
      <w:pPr>
        <w:pStyle w:val="ConsPlusNormal"/>
        <w:jc w:val="both"/>
      </w:pPr>
      <w:r>
        <w:t xml:space="preserve">(п. 6.13 введен </w:t>
      </w:r>
      <w:hyperlink r:id="rId49">
        <w:r>
          <w:rPr>
            <w:color w:val="0000FF"/>
          </w:rPr>
          <w:t>Приказом</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Title"/>
        <w:jc w:val="center"/>
        <w:outlineLvl w:val="1"/>
      </w:pPr>
      <w:r>
        <w:t>7. Отдельные рекомендации при создании детских игровых</w:t>
      </w:r>
    </w:p>
    <w:p w:rsidR="006C7872" w:rsidRDefault="006C7872">
      <w:pPr>
        <w:pStyle w:val="ConsPlusTitle"/>
        <w:jc w:val="center"/>
      </w:pPr>
      <w:r>
        <w:t>площадок, инклюзивных спортивно-игровых площадок</w:t>
      </w:r>
    </w:p>
    <w:p w:rsidR="006C7872" w:rsidRDefault="006C7872">
      <w:pPr>
        <w:pStyle w:val="ConsPlusNormal"/>
        <w:jc w:val="both"/>
      </w:pPr>
    </w:p>
    <w:p w:rsidR="006C7872" w:rsidRDefault="006C7872">
      <w:pPr>
        <w:pStyle w:val="ConsPlusNormal"/>
        <w:ind w:firstLine="540"/>
        <w:jc w:val="both"/>
      </w:pPr>
      <w: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p>
    <w:p w:rsidR="006C7872" w:rsidRDefault="006C7872">
      <w:pPr>
        <w:pStyle w:val="ConsPlusNormal"/>
        <w:jc w:val="both"/>
      </w:pPr>
      <w:r>
        <w:t xml:space="preserve">(в ред. </w:t>
      </w:r>
      <w:hyperlink r:id="rId50">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rsidR="006C7872" w:rsidRDefault="006C7872">
      <w:pPr>
        <w:pStyle w:val="ConsPlusNormal"/>
        <w:spacing w:before="220"/>
        <w:ind w:firstLine="540"/>
        <w:jc w:val="both"/>
      </w:pPr>
      <w:r>
        <w:t>7.2. На территориях жилой застройки детские игровые площадки, инклюзивные спортивно-игровые площадки рекомендуется проектировать из расчета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6C7872" w:rsidRDefault="006C7872">
      <w:pPr>
        <w:pStyle w:val="ConsPlusNormal"/>
        <w:jc w:val="both"/>
      </w:pPr>
      <w:r>
        <w:t xml:space="preserve">(в ред. </w:t>
      </w:r>
      <w:hyperlink r:id="rId51">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7.3. Детские игровые площадки для детей в возрасте до 3 лет могут иметь незначительные размеры (50 - 75 м</w:t>
      </w:r>
      <w:r>
        <w:rPr>
          <w:vertAlign w:val="superscript"/>
        </w:rPr>
        <w:t>2</w:t>
      </w:r>
      <w:r>
        <w:t>), размещаться отдельно или совмещаться с площадками для отдыха взрослых (в этом случае рекомендуется устанавливать общую площадь площадки не менее 80 м</w:t>
      </w:r>
      <w:r>
        <w:rPr>
          <w:vertAlign w:val="superscript"/>
        </w:rPr>
        <w:t>2</w:t>
      </w:r>
      <w:r>
        <w:t xml:space="preserve"> и разделять функциональные зоны).</w:t>
      </w:r>
    </w:p>
    <w:p w:rsidR="006C7872" w:rsidRDefault="006C7872">
      <w:pPr>
        <w:pStyle w:val="ConsPlusNormal"/>
        <w:spacing w:before="220"/>
        <w:ind w:firstLine="540"/>
        <w:jc w:val="both"/>
      </w:pPr>
      <w:r>
        <w:t>7.4. Детские игровые площадки для детей в возрасте от 3 до 7 лет, инклюзивные спортивно-игровые площадки рекомендуется проектировать из расчета 70 - 150 м</w:t>
      </w:r>
      <w:r>
        <w:rPr>
          <w:vertAlign w:val="superscript"/>
        </w:rPr>
        <w:t>2</w:t>
      </w:r>
      <w:r>
        <w:t xml:space="preserve"> общей площади.</w:t>
      </w:r>
    </w:p>
    <w:p w:rsidR="006C7872" w:rsidRDefault="006C7872">
      <w:pPr>
        <w:pStyle w:val="ConsPlusNormal"/>
        <w:spacing w:before="220"/>
        <w:ind w:firstLine="540"/>
        <w:jc w:val="both"/>
      </w:pPr>
      <w: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6C7872" w:rsidRDefault="006C7872">
      <w:pPr>
        <w:pStyle w:val="ConsPlusNormal"/>
        <w:spacing w:before="220"/>
        <w:ind w:firstLine="540"/>
        <w:jc w:val="both"/>
      </w:pPr>
      <w: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rsidR="006C7872" w:rsidRDefault="006C7872">
      <w:pPr>
        <w:pStyle w:val="ConsPlusNormal"/>
        <w:spacing w:before="220"/>
        <w:ind w:firstLine="540"/>
        <w:jc w:val="both"/>
      </w:pPr>
      <w:r>
        <w:lastRenderedPageBreak/>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6C7872" w:rsidRDefault="006C7872">
      <w:pPr>
        <w:pStyle w:val="ConsPlusNormal"/>
        <w:spacing w:before="220"/>
        <w:ind w:firstLine="540"/>
        <w:jc w:val="both"/>
      </w:pPr>
      <w: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52">
        <w:r>
          <w:rPr>
            <w:color w:val="0000FF"/>
          </w:rPr>
          <w:t>СанПиН 2.2.1/2.1.1.1200-03</w:t>
        </w:r>
      </w:hyperlink>
      <w: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p w:rsidR="006C7872" w:rsidRDefault="006C7872">
      <w:pPr>
        <w:pStyle w:val="ConsPlusNormal"/>
        <w:spacing w:before="220"/>
        <w:ind w:firstLine="540"/>
        <w:jc w:val="both"/>
      </w:pPr>
      <w: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6C7872" w:rsidRDefault="006C7872">
      <w:pPr>
        <w:pStyle w:val="ConsPlusNormal"/>
        <w:spacing w:before="220"/>
        <w:ind w:firstLine="540"/>
        <w:jc w:val="both"/>
      </w:pPr>
      <w:r>
        <w:t>7.8.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6C7872" w:rsidRDefault="006C7872">
      <w:pPr>
        <w:pStyle w:val="ConsPlusNormal"/>
        <w:spacing w:before="220"/>
        <w:ind w:firstLine="540"/>
        <w:jc w:val="both"/>
      </w:pPr>
      <w:r>
        <w:t>При создании инклюзивной спортивно-игровой площадки, учитывающей потребности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 &lt;1&gt;.</w:t>
      </w:r>
    </w:p>
    <w:p w:rsidR="006C7872" w:rsidRDefault="006C7872">
      <w:pPr>
        <w:pStyle w:val="ConsPlusNormal"/>
        <w:jc w:val="both"/>
      </w:pPr>
      <w:r>
        <w:t xml:space="preserve">(в ред. </w:t>
      </w:r>
      <w:hyperlink r:id="rId53">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&lt;1&gt; 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rsidR="006C7872" w:rsidRDefault="006C7872">
      <w:pPr>
        <w:pStyle w:val="ConsPlusNormal"/>
        <w:spacing w:before="220"/>
        <w:ind w:firstLine="540"/>
        <w:jc w:val="both"/>
      </w:pPr>
      <w: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6C7872" w:rsidRDefault="006C7872">
      <w:pPr>
        <w:pStyle w:val="ConsPlusNormal"/>
        <w:jc w:val="both"/>
      </w:pPr>
    </w:p>
    <w:p w:rsidR="006C7872" w:rsidRDefault="006C7872">
      <w:pPr>
        <w:pStyle w:val="ConsPlusNormal"/>
        <w:ind w:firstLine="540"/>
        <w:jc w:val="both"/>
      </w:pPr>
      <w:r>
        <w:t xml:space="preserve">7.9. При размещении детского игрового оборудования на детских игровых площадках рекомендуется соблюдать зоны безопасности в соответствии со схемой монтажа, указанной в паспорте завода-изготовителя, и требованиями </w:t>
      </w:r>
      <w:hyperlink r:id="rId54">
        <w:r>
          <w:rPr>
            <w:color w:val="0000FF"/>
          </w:rPr>
          <w:t>ТР ЕАЭС 042/2017</w:t>
        </w:r>
      </w:hyperlink>
      <w:r>
        <w:t>,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rsidR="006C7872" w:rsidRDefault="006C7872">
      <w:pPr>
        <w:pStyle w:val="ConsPlusNormal"/>
        <w:jc w:val="both"/>
      </w:pPr>
      <w:r>
        <w:t xml:space="preserve">(в ред. </w:t>
      </w:r>
      <w:hyperlink r:id="rId55">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При размещении оборудования на инклюзивных спортивно-игровых площадках рекомендуется избегать концентрации инклюзивного спортивно-развивающего оборудования, инклюзивных элементов детского игрового оборудования в одном месте в целях эффективного </w:t>
      </w:r>
      <w:r>
        <w:lastRenderedPageBreak/>
        <w:t>использования оборудования и создания лучших условий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6C7872" w:rsidRDefault="006C7872">
      <w:pPr>
        <w:pStyle w:val="ConsPlusNormal"/>
        <w:jc w:val="both"/>
      </w:pPr>
      <w:r>
        <w:t xml:space="preserve">(в ред. </w:t>
      </w:r>
      <w:hyperlink r:id="rId56">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7.10. Подбор детского игрового оборудования и его размещение рекомендуется проектировать с учетом требований </w:t>
      </w:r>
      <w:hyperlink r:id="rId57">
        <w:r>
          <w:rPr>
            <w:color w:val="0000FF"/>
          </w:rPr>
          <w:t>ТР ЕАЭС 042/2017</w:t>
        </w:r>
      </w:hyperlink>
      <w:r>
        <w:t>.</w:t>
      </w:r>
    </w:p>
    <w:p w:rsidR="006C7872" w:rsidRDefault="006C7872">
      <w:pPr>
        <w:pStyle w:val="ConsPlusNormal"/>
        <w:spacing w:before="220"/>
        <w:ind w:firstLine="540"/>
        <w:jc w:val="both"/>
      </w:pPr>
      <w: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6C7872" w:rsidRDefault="006C7872">
      <w:pPr>
        <w:pStyle w:val="ConsPlusNormal"/>
        <w:spacing w:before="220"/>
        <w:ind w:firstLine="540"/>
        <w:jc w:val="both"/>
      </w:pPr>
      <w:r>
        <w:t>При выборе состава детского игрового и инклюзивного спортивно-развивающего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6C7872" w:rsidRDefault="006C7872">
      <w:pPr>
        <w:pStyle w:val="ConsPlusNormal"/>
        <w:jc w:val="both"/>
      </w:pPr>
      <w:r>
        <w:t xml:space="preserve">(в ред. </w:t>
      </w:r>
      <w:hyperlink r:id="rId58">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детьми, у которых отсутствуют ограничения здоровья, препятствующие физической активности, и детьми с ограниченными возможностями здоровья различного возраста.</w:t>
      </w:r>
    </w:p>
    <w:p w:rsidR="006C7872" w:rsidRDefault="006C7872">
      <w:pPr>
        <w:pStyle w:val="ConsPlusNormal"/>
        <w:jc w:val="both"/>
      </w:pPr>
      <w:r>
        <w:t xml:space="preserve">(в ред. </w:t>
      </w:r>
      <w:hyperlink r:id="rId59">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7.11. Рекомендуется использование привлекательного по дизайну и функциональному назначению детского игрового оборудования, инклюзивного спортивно-развивающего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в рамках импортозамещения.</w:t>
      </w:r>
    </w:p>
    <w:p w:rsidR="006C7872" w:rsidRDefault="006C7872">
      <w:pPr>
        <w:pStyle w:val="ConsPlusNormal"/>
        <w:jc w:val="both"/>
      </w:pPr>
      <w:r>
        <w:t xml:space="preserve">(в ред. </w:t>
      </w:r>
      <w:hyperlink r:id="rId60">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7.12.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w:t>
      </w:r>
      <w:hyperlink r:id="rId61">
        <w:r>
          <w:rPr>
            <w:color w:val="0000FF"/>
          </w:rPr>
          <w:t>ТР ЕАЭС 042/2017</w:t>
        </w:r>
      </w:hyperlink>
      <w:r>
        <w:t xml:space="preserve"> и </w:t>
      </w:r>
      <w:hyperlink r:id="rId62">
        <w:r>
          <w:rPr>
            <w:color w:val="0000FF"/>
          </w:rPr>
          <w:t>ГОСТ Р 52169-2012</w:t>
        </w:r>
      </w:hyperlink>
      <w:r>
        <w:t xml:space="preserve">. Данные требования, требования </w:t>
      </w:r>
      <w:hyperlink r:id="rId63">
        <w:r>
          <w:rPr>
            <w:color w:val="0000FF"/>
          </w:rPr>
          <w:t>СП 59.13330.2016</w:t>
        </w:r>
      </w:hyperlink>
      <w:r>
        <w:t xml:space="preserve"> рекомендуется учитывать также при выборе инклюзивного спортивно-развивающего оборудования.</w:t>
      </w:r>
    </w:p>
    <w:p w:rsidR="006C7872" w:rsidRDefault="006C7872">
      <w:pPr>
        <w:pStyle w:val="ConsPlusNormal"/>
        <w:jc w:val="both"/>
      </w:pPr>
      <w:r>
        <w:t xml:space="preserve">(в ред. </w:t>
      </w:r>
      <w:hyperlink r:id="rId64">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rsidR="006C7872" w:rsidRDefault="006C7872">
      <w:pPr>
        <w:pStyle w:val="ConsPlusNormal"/>
        <w:spacing w:before="220"/>
        <w:ind w:firstLine="540"/>
        <w:jc w:val="both"/>
      </w:pPr>
      <w:r>
        <w:t>7.13.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6C7872" w:rsidRDefault="006C7872">
      <w:pPr>
        <w:pStyle w:val="ConsPlusNormal"/>
        <w:spacing w:before="220"/>
        <w:ind w:firstLine="540"/>
        <w:jc w:val="both"/>
      </w:pPr>
      <w:r>
        <w:t xml:space="preserve">Инклюзивное спортивно-развивающее оборудование может предполагать вход и выход с </w:t>
      </w:r>
      <w:r>
        <w:lastRenderedPageBreak/>
        <w:t>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6C7872" w:rsidRDefault="006C7872">
      <w:pPr>
        <w:pStyle w:val="ConsPlusNormal"/>
        <w:jc w:val="both"/>
      </w:pPr>
      <w:r>
        <w:t xml:space="preserve">(в ред. </w:t>
      </w:r>
      <w:hyperlink r:id="rId65">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6C7872" w:rsidRDefault="006C7872">
      <w:pPr>
        <w:pStyle w:val="ConsPlusNormal"/>
        <w:spacing w:before="220"/>
        <w:ind w:firstLine="540"/>
        <w:jc w:val="both"/>
      </w:pPr>
      <w: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6C7872" w:rsidRDefault="006C7872">
      <w:pPr>
        <w:pStyle w:val="ConsPlusNormal"/>
        <w:spacing w:before="220"/>
        <w:ind w:firstLine="540"/>
        <w:jc w:val="both"/>
      </w:pPr>
      <w: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6C7872" w:rsidRDefault="006C7872">
      <w:pPr>
        <w:pStyle w:val="ConsPlusNormal"/>
        <w:spacing w:before="220"/>
        <w:ind w:firstLine="540"/>
        <w:jc w:val="both"/>
      </w:pPr>
      <w: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rsidR="006C7872" w:rsidRDefault="006C7872">
      <w:pPr>
        <w:pStyle w:val="ConsPlusNormal"/>
        <w:spacing w:before="220"/>
        <w:ind w:firstLine="540"/>
        <w:jc w:val="both"/>
      </w:pPr>
      <w: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rsidR="006C7872" w:rsidRDefault="006C7872">
      <w:pPr>
        <w:pStyle w:val="ConsPlusNormal"/>
        <w:spacing w:before="220"/>
        <w:ind w:firstLine="540"/>
        <w:jc w:val="both"/>
      </w:pPr>
      <w: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 &lt;2&gt;</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&lt;2&gt; 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rsidR="006C7872" w:rsidRDefault="006C7872">
      <w:pPr>
        <w:pStyle w:val="ConsPlusNormal"/>
        <w:spacing w:before="220"/>
        <w:ind w:firstLine="540"/>
        <w:jc w:val="both"/>
      </w:pPr>
      <w:r>
        <w:t>Карусель с использованием лежа представляет собой большую пластиковую чашу на 5 - 7 мест, оснащенную в том числе ремнями безопасности для фиксации детей, имеющих нарушения опорно-двигательного аппарата.</w:t>
      </w:r>
    </w:p>
    <w:p w:rsidR="006C7872" w:rsidRDefault="006C7872">
      <w:pPr>
        <w:pStyle w:val="ConsPlusNormal"/>
        <w:jc w:val="both"/>
      </w:pPr>
    </w:p>
    <w:p w:rsidR="006C7872" w:rsidRDefault="006C7872">
      <w:pPr>
        <w:pStyle w:val="ConsPlusNormal"/>
        <w:ind w:firstLine="540"/>
        <w:jc w:val="both"/>
      </w:pPr>
      <w: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детей, у которых отсутствуют ограничения здоровья, препятствующие физической активности, так и детей с нарушениями опорно-двигательного аппарата ("канатная дорога"),</w:t>
      </w:r>
    </w:p>
    <w:p w:rsidR="006C7872" w:rsidRDefault="006C7872">
      <w:pPr>
        <w:pStyle w:val="ConsPlusNormal"/>
        <w:jc w:val="both"/>
      </w:pPr>
      <w:r>
        <w:t xml:space="preserve">(в ред. </w:t>
      </w:r>
      <w:hyperlink r:id="rId66">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lastRenderedPageBreak/>
        <w:t>К инклюзивному спортивно-развивающему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rsidR="006C7872" w:rsidRDefault="006C7872">
      <w:pPr>
        <w:pStyle w:val="ConsPlusNormal"/>
        <w:jc w:val="both"/>
      </w:pPr>
      <w:r>
        <w:t xml:space="preserve">(в ред. </w:t>
      </w:r>
      <w:hyperlink r:id="rId67">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rsidR="006C7872" w:rsidRDefault="006C7872">
      <w:pPr>
        <w:pStyle w:val="ConsPlusNormal"/>
        <w:spacing w:before="220"/>
        <w:ind w:firstLine="540"/>
        <w:jc w:val="both"/>
      </w:pPr>
      <w:r>
        <w:t>7.14. Рекомендуются следующие характеристики материалов, из которых изготовлено детское игровое и инклюзивное спортивно-развивающее оборудование и элементы:</w:t>
      </w:r>
    </w:p>
    <w:p w:rsidR="006C7872" w:rsidRDefault="006C7872">
      <w:pPr>
        <w:pStyle w:val="ConsPlusNormal"/>
        <w:jc w:val="both"/>
      </w:pPr>
      <w:r>
        <w:t xml:space="preserve">(в ред. </w:t>
      </w:r>
      <w:hyperlink r:id="rId68">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элементы оборудования, изготовленные из дерева, выполняются из клееного бруса или из твердых пород дерева со специальной обработкой (рекомендовано автоклавирование,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rsidR="006C7872" w:rsidRDefault="006C7872">
      <w:pPr>
        <w:pStyle w:val="ConsPlusNormal"/>
        <w:spacing w:before="220"/>
        <w:ind w:firstLine="540"/>
        <w:jc w:val="both"/>
      </w:pPr>
      <w:r>
        <w:t xml:space="preserve">абзац утратил силу. - </w:t>
      </w:r>
      <w:hyperlink r:id="rId69">
        <w:r>
          <w:rPr>
            <w:color w:val="0000FF"/>
          </w:rPr>
          <w:t>Приказ</w:t>
        </w:r>
      </w:hyperlink>
      <w:r>
        <w:t xml:space="preserve"> Минстроя России N 414/пр, Минспорта России N 473 от 28.06.2021;</w:t>
      </w:r>
    </w:p>
    <w:p w:rsidR="006C7872" w:rsidRDefault="006C7872">
      <w:pPr>
        <w:pStyle w:val="ConsPlusNormal"/>
        <w:spacing w:before="220"/>
        <w:ind w:firstLine="540"/>
        <w:jc w:val="both"/>
      </w:pPr>
      <w:r>
        <w:t>элементы оборудования, изготовленные из металла, предполагают наличие порошковой окраски (рекомендуется применять грунтовку, произведенную порошковым составом или методом горячего цинкования) и надежных соединений; или ПВХ-покрытия, предназначенного для уличного использования.</w:t>
      </w:r>
    </w:p>
    <w:p w:rsidR="006C7872" w:rsidRDefault="006C7872">
      <w:pPr>
        <w:pStyle w:val="ConsPlusNormal"/>
        <w:jc w:val="both"/>
      </w:pPr>
      <w:r>
        <w:t xml:space="preserve">(в ред. </w:t>
      </w:r>
      <w:hyperlink r:id="rId70">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составом или методом горячего цинкования и порошковая окраска);</w:t>
      </w:r>
    </w:p>
    <w:p w:rsidR="006C7872" w:rsidRDefault="006C7872">
      <w:pPr>
        <w:pStyle w:val="ConsPlusNormal"/>
        <w:jc w:val="both"/>
      </w:pPr>
      <w:r>
        <w:t xml:space="preserve">(в ред. </w:t>
      </w:r>
      <w:hyperlink r:id="rId71">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при использовании несущих конструкций из металла рекомендуется оборудование с порошковой окраской (грунтовка, произведенная порошковым составом или методом горячего цинкования или антикоррозийное покрытие);</w:t>
      </w:r>
    </w:p>
    <w:p w:rsidR="006C7872" w:rsidRDefault="006C7872">
      <w:pPr>
        <w:pStyle w:val="ConsPlusNormal"/>
        <w:jc w:val="both"/>
      </w:pPr>
      <w:r>
        <w:t xml:space="preserve">(в ред. </w:t>
      </w:r>
      <w:hyperlink r:id="rId72">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соединение конструкций произведено при помощи хомутов, изготовленных из стали, комбинации стали и пластика или специализированных алюминиевых сплавов;</w:t>
      </w:r>
    </w:p>
    <w:p w:rsidR="006C7872" w:rsidRDefault="006C7872">
      <w:pPr>
        <w:pStyle w:val="ConsPlusNormal"/>
        <w:jc w:val="both"/>
      </w:pPr>
      <w:r>
        <w:t xml:space="preserve">(в ред. </w:t>
      </w:r>
      <w:hyperlink r:id="rId73">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абзац утратил силу. - </w:t>
      </w:r>
      <w:hyperlink r:id="rId74">
        <w:r>
          <w:rPr>
            <w:color w:val="0000FF"/>
          </w:rPr>
          <w:t>Приказ</w:t>
        </w:r>
      </w:hyperlink>
      <w:r>
        <w:t xml:space="preserve"> Минстроя России N 414/пр, Минспорта России N 473 от 28.06.2021;</w:t>
      </w:r>
    </w:p>
    <w:p w:rsidR="006C7872" w:rsidRDefault="006C7872">
      <w:pPr>
        <w:pStyle w:val="ConsPlusNormal"/>
        <w:spacing w:before="220"/>
        <w:ind w:firstLine="540"/>
        <w:jc w:val="both"/>
      </w:pPr>
      <w:r>
        <w:t>при использовании в составе игровых комплексов детского спортивно-развивающего оборудования могут быть использованы канатные системы, рукоходы и иное оборудование для детской физической активности;</w:t>
      </w:r>
    </w:p>
    <w:p w:rsidR="006C7872" w:rsidRDefault="006C7872">
      <w:pPr>
        <w:pStyle w:val="ConsPlusNormal"/>
        <w:jc w:val="both"/>
      </w:pPr>
      <w:r>
        <w:lastRenderedPageBreak/>
        <w:t xml:space="preserve">(в ред. </w:t>
      </w:r>
      <w:hyperlink r:id="rId75">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абзац утратил силу. - </w:t>
      </w:r>
      <w:hyperlink r:id="rId76">
        <w:r>
          <w:rPr>
            <w:color w:val="0000FF"/>
          </w:rPr>
          <w:t>Приказ</w:t>
        </w:r>
      </w:hyperlink>
      <w:r>
        <w:t xml:space="preserve"> Минстроя России N 414/пр, Минспорта России N 473 от 28.06.2021;</w:t>
      </w:r>
    </w:p>
    <w:p w:rsidR="006C7872" w:rsidRDefault="006C7872">
      <w:pPr>
        <w:pStyle w:val="ConsPlusNormal"/>
        <w:spacing w:before="220"/>
        <w:ind w:firstLine="540"/>
        <w:jc w:val="both"/>
      </w:pPr>
      <w:r>
        <w:t>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rsidR="006C7872" w:rsidRDefault="006C7872">
      <w:pPr>
        <w:pStyle w:val="ConsPlusNormal"/>
        <w:spacing w:before="220"/>
        <w:ind w:firstLine="540"/>
        <w:jc w:val="both"/>
      </w:pPr>
      <w:r>
        <w:t>могут использоваться ограждающие панели из пластика, современных дизайнерских форм, с нанесением тематических рисунков;</w:t>
      </w:r>
    </w:p>
    <w:p w:rsidR="006C7872" w:rsidRDefault="006C7872">
      <w:pPr>
        <w:pStyle w:val="ConsPlusNormal"/>
        <w:spacing w:before="220"/>
        <w:ind w:firstLine="540"/>
        <w:jc w:val="both"/>
      </w:pPr>
      <w:r>
        <w:t>рекомендуется стойкое к влажной обработке, к действию слюны, пота и влаги защитно-декоративное покрытие оборудования;</w:t>
      </w:r>
    </w:p>
    <w:p w:rsidR="006C7872" w:rsidRDefault="006C7872">
      <w:pPr>
        <w:pStyle w:val="ConsPlusNormal"/>
        <w:spacing w:before="220"/>
        <w:ind w:firstLine="540"/>
        <w:jc w:val="both"/>
      </w:pPr>
      <w:r>
        <w:t>материалы, из которого изготовлено детское игровое оборудование, не должны оказывать местное кожно-раздражающее действие, выделять 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rsidR="006C7872" w:rsidRDefault="006C7872">
      <w:pPr>
        <w:pStyle w:val="ConsPlusNormal"/>
        <w:spacing w:before="220"/>
        <w:ind w:firstLine="540"/>
        <w:jc w:val="both"/>
      </w:pPr>
      <w:r>
        <w:t>7.15. 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6C7872" w:rsidRDefault="006C7872">
      <w:pPr>
        <w:pStyle w:val="ConsPlusNormal"/>
        <w:spacing w:before="220"/>
        <w:ind w:firstLine="540"/>
        <w:jc w:val="both"/>
      </w:pPr>
      <w:r>
        <w:t>7.16. При создании детских игровых площадок рекомендуется использовать ударопоглощающие (мягкие) виды покрытия.</w:t>
      </w:r>
    </w:p>
    <w:p w:rsidR="006C7872" w:rsidRDefault="006C7872">
      <w:pPr>
        <w:pStyle w:val="ConsPlusNormal"/>
        <w:spacing w:before="220"/>
        <w:ind w:firstLine="540"/>
        <w:jc w:val="both"/>
      </w:pPr>
      <w:r>
        <w:t>При установке ударопоглощающего покрытия на детских игровых площадках рекомендуется исходить из следующих условий:</w:t>
      </w:r>
    </w:p>
    <w:p w:rsidR="006C7872" w:rsidRDefault="006C7872">
      <w:pPr>
        <w:pStyle w:val="ConsPlusNormal"/>
        <w:spacing w:before="220"/>
        <w:ind w:firstLine="540"/>
        <w:jc w:val="both"/>
      </w:pPr>
      <w:r>
        <w:t>покрытие должно быть установлено по всей зоне приземления детей с оборудования;</w:t>
      </w:r>
    </w:p>
    <w:p w:rsidR="006C7872" w:rsidRDefault="006C7872">
      <w:pPr>
        <w:pStyle w:val="ConsPlusNormal"/>
        <w:spacing w:before="220"/>
        <w:ind w:firstLine="540"/>
        <w:jc w:val="both"/>
      </w:pPr>
      <w:r>
        <w:t>границы зоны приземления должны учитывать возможные перемещения элементов конструкции и ребенка;</w:t>
      </w:r>
    </w:p>
    <w:p w:rsidR="006C7872" w:rsidRDefault="006C7872">
      <w:pPr>
        <w:pStyle w:val="ConsPlusNormal"/>
        <w:spacing w:before="220"/>
        <w:ind w:firstLine="540"/>
        <w:jc w:val="both"/>
      </w:pPr>
      <w:r>
        <w:t>покрытие не должно иметь опасных выступов;</w:t>
      </w:r>
    </w:p>
    <w:p w:rsidR="006C7872" w:rsidRDefault="006C7872">
      <w:pPr>
        <w:pStyle w:val="ConsPlusNormal"/>
        <w:spacing w:before="220"/>
        <w:ind w:firstLine="540"/>
        <w:jc w:val="both"/>
      </w:pPr>
      <w:r>
        <w:t>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rsidR="006C7872" w:rsidRDefault="006C7872">
      <w:pPr>
        <w:pStyle w:val="ConsPlusNormal"/>
        <w:spacing w:before="220"/>
        <w:ind w:firstLine="540"/>
        <w:jc w:val="both"/>
      </w:pPr>
      <w:r>
        <w:t>покрытие должно обеспечивать сохранение своих свойств вне зависимости от климатических условий;</w:t>
      </w:r>
    </w:p>
    <w:p w:rsidR="006C7872" w:rsidRDefault="006C7872">
      <w:pPr>
        <w:pStyle w:val="ConsPlusNormal"/>
        <w:spacing w:before="220"/>
        <w:ind w:firstLine="540"/>
        <w:jc w:val="both"/>
      </w:pPr>
      <w: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6C7872" w:rsidRDefault="006C7872">
      <w:pPr>
        <w:pStyle w:val="ConsPlusNormal"/>
        <w:spacing w:before="220"/>
        <w:ind w:firstLine="540"/>
        <w:jc w:val="both"/>
      </w:pPr>
      <w:r>
        <w:t xml:space="preserve">7.17. При выборе ударопоглощающих синтетических и резиновых покрытий для детских игровых площадок рекомендуется выбирать покрытия, имеющие сертификаты соответствия требованиям Технического регламента </w:t>
      </w:r>
      <w:hyperlink r:id="rId77">
        <w:r>
          <w:rPr>
            <w:color w:val="0000FF"/>
          </w:rPr>
          <w:t>ТР ЕАЭС 042/2017</w:t>
        </w:r>
      </w:hyperlink>
      <w:r>
        <w:t>.</w:t>
      </w:r>
    </w:p>
    <w:p w:rsidR="006C7872" w:rsidRDefault="006C7872">
      <w:pPr>
        <w:pStyle w:val="ConsPlusNormal"/>
        <w:spacing w:before="220"/>
        <w:ind w:firstLine="540"/>
        <w:jc w:val="both"/>
      </w:pPr>
      <w:r>
        <w:t xml:space="preserve">При выборе ударопоглощающих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w:t>
      </w:r>
      <w:hyperlink r:id="rId78">
        <w:r>
          <w:rPr>
            <w:color w:val="0000FF"/>
          </w:rPr>
          <w:t>ТР ЕАЭС 042/2017</w:t>
        </w:r>
      </w:hyperlink>
      <w:r>
        <w:t>.</w:t>
      </w:r>
    </w:p>
    <w:p w:rsidR="006C7872" w:rsidRDefault="006C7872">
      <w:pPr>
        <w:pStyle w:val="ConsPlusNormal"/>
        <w:spacing w:before="220"/>
        <w:ind w:firstLine="540"/>
        <w:jc w:val="both"/>
      </w:pPr>
      <w:r>
        <w:t xml:space="preserve">7.18. При создании инклюзивных спортивно-игровых площадок в игровых зонах рекомендуется применять бесшовные наливные резиновые или синтетические покрытия, </w:t>
      </w:r>
      <w:r>
        <w:lastRenderedPageBreak/>
        <w:t>позволяющие перемещаться МГН по всей площади инклюзивной спортивно-игровой площадки.</w:t>
      </w:r>
    </w:p>
    <w:p w:rsidR="006C7872" w:rsidRDefault="006C7872">
      <w:pPr>
        <w:pStyle w:val="ConsPlusNormal"/>
        <w:spacing w:before="220"/>
        <w:ind w:firstLine="540"/>
        <w:jc w:val="both"/>
      </w:pPr>
      <w:r>
        <w:t>Некоторые виды оборудования, в том числе двухстороннее инклюзивное спортивно-развивающее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 детьми, у которых отсутствуют ограничения здоровья, препятствующие физической активности, находящимися в песочной зоне.</w:t>
      </w:r>
    </w:p>
    <w:p w:rsidR="006C7872" w:rsidRDefault="006C7872">
      <w:pPr>
        <w:pStyle w:val="ConsPlusNormal"/>
        <w:jc w:val="both"/>
      </w:pPr>
      <w:r>
        <w:t xml:space="preserve">(в ред. </w:t>
      </w:r>
      <w:hyperlink r:id="rId79">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7.19. 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w:t>
      </w:r>
      <w:hyperlink r:id="rId80">
        <w:r>
          <w:rPr>
            <w:color w:val="0000FF"/>
          </w:rPr>
          <w:t>ТР ЕАЭС 042/2017</w:t>
        </w:r>
      </w:hyperlink>
      <w:r>
        <w:t>.</w:t>
      </w:r>
    </w:p>
    <w:p w:rsidR="006C7872" w:rsidRDefault="006C7872">
      <w:pPr>
        <w:pStyle w:val="ConsPlusNormal"/>
        <w:spacing w:before="220"/>
        <w:ind w:firstLine="540"/>
        <w:jc w:val="both"/>
      </w:pPr>
      <w:r>
        <w:t>7.20. В целях предупреждения падения детей с ограждения и застревания тела,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0,7 - 1 м, с расстоянием между элементами ограждающей конструкции не более 8 см. Для устройства ограждения рекомендуется использовать прочный материал, без заусенцев и сколов.</w:t>
      </w:r>
    </w:p>
    <w:p w:rsidR="006C7872" w:rsidRDefault="006C7872">
      <w:pPr>
        <w:pStyle w:val="ConsPlusNormal"/>
        <w:jc w:val="both"/>
      </w:pPr>
      <w:r>
        <w:t xml:space="preserve">(п. 7.20 введен </w:t>
      </w:r>
      <w:hyperlink r:id="rId81">
        <w:r>
          <w:rPr>
            <w:color w:val="0000FF"/>
          </w:rPr>
          <w:t>Приказом</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7.21. Примеры решений (проектов) детских игровых площадок приведены в </w:t>
      </w:r>
      <w:hyperlink w:anchor="P1654">
        <w:r>
          <w:rPr>
            <w:color w:val="0000FF"/>
          </w:rPr>
          <w:t>Приложении N 3</w:t>
        </w:r>
      </w:hyperlink>
      <w:r>
        <w:t xml:space="preserve"> к настоящим Методическим рекомендациям.</w:t>
      </w:r>
    </w:p>
    <w:p w:rsidR="006C7872" w:rsidRDefault="006C7872">
      <w:pPr>
        <w:pStyle w:val="ConsPlusNormal"/>
        <w:jc w:val="both"/>
      </w:pPr>
      <w:r>
        <w:t xml:space="preserve">(п. 7.21 введен </w:t>
      </w:r>
      <w:hyperlink r:id="rId82">
        <w:r>
          <w:rPr>
            <w:color w:val="0000FF"/>
          </w:rPr>
          <w:t>Приказом</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Title"/>
        <w:jc w:val="center"/>
        <w:outlineLvl w:val="1"/>
      </w:pPr>
      <w:r>
        <w:t>8. Отдельные рекомендации при создании детских спортивных</w:t>
      </w:r>
    </w:p>
    <w:p w:rsidR="006C7872" w:rsidRDefault="006C7872">
      <w:pPr>
        <w:pStyle w:val="ConsPlusTitle"/>
        <w:jc w:val="center"/>
      </w:pPr>
      <w:r>
        <w:t>площадок, комплексных площадок</w:t>
      </w:r>
    </w:p>
    <w:p w:rsidR="006C7872" w:rsidRDefault="006C7872">
      <w:pPr>
        <w:pStyle w:val="ConsPlusNormal"/>
        <w:jc w:val="both"/>
      </w:pPr>
    </w:p>
    <w:p w:rsidR="006C7872" w:rsidRDefault="006C7872">
      <w:pPr>
        <w:pStyle w:val="ConsPlusNormal"/>
        <w:ind w:firstLine="540"/>
        <w:jc w:val="both"/>
      </w:pPr>
      <w:r>
        <w:t>8.1. На общественных и дворовых территориях населенного пункта могут размещаться детские спортивные площадки с использованием спортивного и спортивно-развивающего оборудования (совмещающего игровые, развивающие и физкультурные элементы), предназначенные для использования детьми в возрасте от 7 до 12 лет.</w:t>
      </w:r>
    </w:p>
    <w:p w:rsidR="006C7872" w:rsidRDefault="006C7872">
      <w:pPr>
        <w:pStyle w:val="ConsPlusNormal"/>
        <w:jc w:val="both"/>
      </w:pPr>
      <w:r>
        <w:t xml:space="preserve">(в ред. </w:t>
      </w:r>
      <w:hyperlink r:id="rId83">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Детские спортивные площадки могут быть организованы в виде отдельных спортивных площадок или в составе комплексных площадок, предназначенных для использования детьми в возрасте от 3 до 14 лет.</w:t>
      </w:r>
    </w:p>
    <w:p w:rsidR="006C7872" w:rsidRDefault="006C7872">
      <w:pPr>
        <w:pStyle w:val="ConsPlusNormal"/>
        <w:jc w:val="both"/>
      </w:pPr>
      <w:r>
        <w:t xml:space="preserve">(в ред. </w:t>
      </w:r>
      <w:hyperlink r:id="rId84">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6C7872" w:rsidRDefault="006C7872">
      <w:pPr>
        <w:pStyle w:val="ConsPlusNormal"/>
        <w:spacing w:before="220"/>
        <w:ind w:firstLine="540"/>
        <w:jc w:val="both"/>
      </w:pPr>
      <w:r>
        <w:t>8.3. На территориях жилой застройки детские спортивные площадки и комплексные площадки рекомендуется проектировать из расчета 100 - 300 м</w:t>
      </w:r>
      <w:r>
        <w:rPr>
          <w:vertAlign w:val="superscript"/>
        </w:rPr>
        <w:t>2</w:t>
      </w:r>
      <w:r>
        <w:t xml:space="preserve"> общей площади и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6C7872" w:rsidRDefault="006C7872">
      <w:pPr>
        <w:pStyle w:val="ConsPlusNormal"/>
        <w:jc w:val="both"/>
      </w:pPr>
      <w:r>
        <w:t xml:space="preserve">(в ред. </w:t>
      </w:r>
      <w:hyperlink r:id="rId85">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6C7872" w:rsidRDefault="006C7872">
      <w:pPr>
        <w:pStyle w:val="ConsPlusNormal"/>
        <w:spacing w:before="220"/>
        <w:ind w:firstLine="540"/>
        <w:jc w:val="both"/>
      </w:pPr>
      <w:r>
        <w:t xml:space="preserve">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w:t>
      </w:r>
      <w:r>
        <w:lastRenderedPageBreak/>
        <w:t>спортивным площадкам с проездов и улиц.</w:t>
      </w:r>
    </w:p>
    <w:p w:rsidR="006C7872" w:rsidRDefault="006C7872">
      <w:pPr>
        <w:pStyle w:val="ConsPlusNormal"/>
        <w:spacing w:before="220"/>
        <w:ind w:firstLine="540"/>
        <w:jc w:val="both"/>
      </w:pPr>
      <w: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6C7872" w:rsidRDefault="006C7872">
      <w:pPr>
        <w:pStyle w:val="ConsPlusNormal"/>
        <w:spacing w:before="220"/>
        <w:ind w:firstLine="540"/>
        <w:jc w:val="both"/>
      </w:pPr>
      <w: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86">
        <w:r>
          <w:rPr>
            <w:color w:val="0000FF"/>
          </w:rPr>
          <w:t>СанПиН 2.2.1/2.1.1.1200-03</w:t>
        </w:r>
      </w:hyperlink>
      <w:r>
        <w:t>. При этом детские спортивные площадки, комплексные площадки рекомендуется изолировать от указанных объектов с помощью зеленых насаждений.</w:t>
      </w:r>
    </w:p>
    <w:p w:rsidR="006C7872" w:rsidRDefault="006C7872">
      <w:pPr>
        <w:pStyle w:val="ConsPlusNormal"/>
        <w:spacing w:before="220"/>
        <w:ind w:firstLine="540"/>
        <w:jc w:val="both"/>
      </w:pPr>
      <w: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rsidR="006C7872" w:rsidRDefault="006C7872">
      <w:pPr>
        <w:pStyle w:val="ConsPlusNormal"/>
        <w:spacing w:before="220"/>
        <w:ind w:firstLine="540"/>
        <w:jc w:val="both"/>
      </w:pPr>
      <w:r>
        <w:t>8.8. 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rsidR="006C7872" w:rsidRDefault="006C7872">
      <w:pPr>
        <w:pStyle w:val="ConsPlusNormal"/>
        <w:spacing w:before="220"/>
        <w:ind w:firstLine="540"/>
        <w:jc w:val="both"/>
      </w:pPr>
      <w:r>
        <w:t xml:space="preserve">8.9. При размещении оборудования на детских спортивных площадках рекомендуется руководствоваться требованиями безопасности в соответствии с </w:t>
      </w:r>
      <w:hyperlink r:id="rId87">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w:t>
      </w:r>
    </w:p>
    <w:p w:rsidR="006C7872" w:rsidRDefault="006C7872">
      <w:pPr>
        <w:pStyle w:val="ConsPlusNormal"/>
        <w:spacing w:before="220"/>
        <w:ind w:firstLine="540"/>
        <w:jc w:val="both"/>
      </w:pPr>
      <w:r>
        <w:t>8.10. 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и выполнения упражнений.</w:t>
      </w:r>
    </w:p>
    <w:p w:rsidR="006C7872" w:rsidRDefault="006C7872">
      <w:pPr>
        <w:pStyle w:val="ConsPlusNormal"/>
        <w:spacing w:before="220"/>
        <w:ind w:firstLine="540"/>
        <w:jc w:val="both"/>
      </w:pPr>
      <w:r>
        <w:t xml:space="preserve">8.11. 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w:t>
      </w:r>
      <w:hyperlink r:id="rId88">
        <w:r>
          <w:rPr>
            <w:color w:val="0000FF"/>
          </w:rPr>
          <w:t>ГОСТ Р 55677-2013</w:t>
        </w:r>
      </w:hyperlink>
      <w:r>
        <w:t xml:space="preserve"> "Оборудование детских спортивных площадок. Безопасность конструкции и методы испытаний. Общие требования", </w:t>
      </w:r>
      <w:hyperlink r:id="rId89">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 </w:t>
      </w:r>
      <w:hyperlink r:id="rId90">
        <w:r>
          <w:rPr>
            <w:color w:val="0000FF"/>
          </w:rPr>
          <w:t>ГОСТ Р 55679 - 2013</w:t>
        </w:r>
      </w:hyperlink>
      <w:r>
        <w:t xml:space="preserve"> "Оборудование детских спортивных площадок. Безопасность при эксплуатации".</w:t>
      </w:r>
    </w:p>
    <w:p w:rsidR="006C7872" w:rsidRDefault="006C7872">
      <w:pPr>
        <w:pStyle w:val="ConsPlusNormal"/>
        <w:spacing w:before="220"/>
        <w:ind w:firstLine="540"/>
        <w:jc w:val="both"/>
      </w:pPr>
      <w:r>
        <w:t xml:space="preserve">8.12. Примеры решений (проектов) детских спортивных площадок и комплексных площадок приведены в </w:t>
      </w:r>
      <w:hyperlink w:anchor="P1654">
        <w:r>
          <w:rPr>
            <w:color w:val="0000FF"/>
          </w:rPr>
          <w:t>Приложении N 3</w:t>
        </w:r>
      </w:hyperlink>
      <w:r>
        <w:t xml:space="preserve"> к настоящим Методическим рекомендациям.</w:t>
      </w:r>
    </w:p>
    <w:p w:rsidR="006C7872" w:rsidRDefault="006C7872">
      <w:pPr>
        <w:pStyle w:val="ConsPlusNormal"/>
        <w:jc w:val="both"/>
      </w:pPr>
      <w:r>
        <w:t xml:space="preserve">(п. 8.12 введен </w:t>
      </w:r>
      <w:hyperlink r:id="rId91">
        <w:r>
          <w:rPr>
            <w:color w:val="0000FF"/>
          </w:rPr>
          <w:t>Приказом</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Title"/>
        <w:jc w:val="center"/>
        <w:outlineLvl w:val="1"/>
      </w:pPr>
      <w:r>
        <w:t>9. Отдельные рекомендации при создании спортивных площадок,</w:t>
      </w:r>
    </w:p>
    <w:p w:rsidR="006C7872" w:rsidRDefault="006C7872">
      <w:pPr>
        <w:pStyle w:val="ConsPlusTitle"/>
        <w:jc w:val="center"/>
      </w:pPr>
      <w:r>
        <w:t>инклюзивных спортивных площадок</w:t>
      </w:r>
    </w:p>
    <w:p w:rsidR="006C7872" w:rsidRDefault="006C7872">
      <w:pPr>
        <w:pStyle w:val="ConsPlusNormal"/>
        <w:jc w:val="both"/>
      </w:pPr>
    </w:p>
    <w:p w:rsidR="006C7872" w:rsidRDefault="006C7872">
      <w:pPr>
        <w:pStyle w:val="ConsPlusNormal"/>
        <w:ind w:firstLine="540"/>
        <w:jc w:val="both"/>
      </w:pPr>
      <w: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предусматривающие возможность для занятий физкультурой и спортом, в том числе совместных, людей, у которых отсутствуют ограничения здоровья, препятствующие физической активности, и людей с ограниченными возможностями здоровья старше 14 лет.</w:t>
      </w:r>
    </w:p>
    <w:p w:rsidR="006C7872" w:rsidRDefault="006C7872">
      <w:pPr>
        <w:pStyle w:val="ConsPlusNormal"/>
        <w:jc w:val="both"/>
      </w:pPr>
      <w:r>
        <w:t xml:space="preserve">(в ред. </w:t>
      </w:r>
      <w:hyperlink r:id="rId92">
        <w:r>
          <w:rPr>
            <w:color w:val="0000FF"/>
          </w:rPr>
          <w:t>Приказа</w:t>
        </w:r>
      </w:hyperlink>
      <w:r>
        <w:t xml:space="preserve"> Минстроя России N 414/пр, Минспорта России N 473 от 28.06.2021)</w:t>
      </w:r>
    </w:p>
    <w:p w:rsidR="006C7872" w:rsidRDefault="006C7872">
      <w:pPr>
        <w:pStyle w:val="ConsPlusNormal"/>
        <w:spacing w:before="220"/>
        <w:ind w:firstLine="540"/>
        <w:jc w:val="both"/>
      </w:pPr>
      <w:r>
        <w:t xml:space="preserve">9.2. На территориях жилой застройки спортивные площадки, инклюзивные спортивные </w:t>
      </w:r>
      <w:r>
        <w:lastRenderedPageBreak/>
        <w:t>площадки рекомендуется проектировать из расчета не менее 100 - 300 м</w:t>
      </w:r>
      <w:r>
        <w:rPr>
          <w:vertAlign w:val="superscript"/>
        </w:rPr>
        <w:t>2</w:t>
      </w:r>
      <w:r>
        <w:t>.</w:t>
      </w:r>
    </w:p>
    <w:p w:rsidR="006C7872" w:rsidRDefault="006C7872">
      <w:pPr>
        <w:pStyle w:val="ConsPlusNormal"/>
        <w:spacing w:before="220"/>
        <w:ind w:firstLine="540"/>
        <w:jc w:val="both"/>
      </w:pPr>
      <w: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6C7872" w:rsidRDefault="006C7872">
      <w:pPr>
        <w:pStyle w:val="ConsPlusNormal"/>
        <w:spacing w:before="220"/>
        <w:ind w:firstLine="540"/>
        <w:jc w:val="both"/>
      </w:pPr>
      <w: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6C7872" w:rsidRDefault="006C7872">
      <w:pPr>
        <w:pStyle w:val="ConsPlusNormal"/>
        <w:spacing w:before="220"/>
        <w:ind w:firstLine="540"/>
        <w:jc w:val="both"/>
      </w:pPr>
      <w: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93">
        <w:r>
          <w:rPr>
            <w:color w:val="0000FF"/>
          </w:rPr>
          <w:t>СанПиН 2.2.1/2.1.1.1200-03</w:t>
        </w:r>
      </w:hyperlink>
      <w:r>
        <w:t>,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6C7872" w:rsidRDefault="006C7872">
      <w:pPr>
        <w:pStyle w:val="ConsPlusNormal"/>
        <w:spacing w:before="220"/>
        <w:ind w:firstLine="540"/>
        <w:jc w:val="both"/>
      </w:pPr>
      <w: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p w:rsidR="006C7872" w:rsidRDefault="006C7872">
      <w:pPr>
        <w:pStyle w:val="ConsPlusNormal"/>
        <w:spacing w:before="220"/>
        <w:ind w:firstLine="540"/>
        <w:jc w:val="both"/>
      </w:pPr>
      <w:r>
        <w:t>общая и полезная (эксплуатируемая) площадь территории;</w:t>
      </w:r>
    </w:p>
    <w:p w:rsidR="006C7872" w:rsidRDefault="006C7872">
      <w:pPr>
        <w:pStyle w:val="ConsPlusNormal"/>
        <w:spacing w:before="220"/>
        <w:ind w:firstLine="540"/>
        <w:jc w:val="both"/>
      </w:pPr>
      <w:r>
        <w:t>пешеходная и транспортная доступность для населения, в том числе для МГН;</w:t>
      </w:r>
    </w:p>
    <w:p w:rsidR="006C7872" w:rsidRDefault="006C7872">
      <w:pPr>
        <w:pStyle w:val="ConsPlusNormal"/>
        <w:spacing w:before="220"/>
        <w:ind w:firstLine="540"/>
        <w:jc w:val="both"/>
      </w:pPr>
      <w:r>
        <w:t>пропускная способность площадки;</w:t>
      </w:r>
    </w:p>
    <w:p w:rsidR="006C7872" w:rsidRDefault="006C7872">
      <w:pPr>
        <w:pStyle w:val="ConsPlusNormal"/>
        <w:spacing w:before="220"/>
        <w:ind w:firstLine="540"/>
        <w:jc w:val="both"/>
      </w:pPr>
      <w:r>
        <w:t>зона охвата (радиус обслуживания);</w:t>
      </w:r>
    </w:p>
    <w:p w:rsidR="006C7872" w:rsidRDefault="006C7872">
      <w:pPr>
        <w:pStyle w:val="ConsPlusNormal"/>
        <w:spacing w:before="220"/>
        <w:ind w:firstLine="540"/>
        <w:jc w:val="both"/>
      </w:pPr>
      <w:r>
        <w:t>площадь жилой застройки;</w:t>
      </w:r>
    </w:p>
    <w:p w:rsidR="006C7872" w:rsidRDefault="006C7872">
      <w:pPr>
        <w:pStyle w:val="ConsPlusNormal"/>
        <w:spacing w:before="220"/>
        <w:ind w:firstLine="540"/>
        <w:jc w:val="both"/>
      </w:pPr>
      <w:r>
        <w:t>численность населения в зоне охвата;</w:t>
      </w:r>
    </w:p>
    <w:p w:rsidR="006C7872" w:rsidRDefault="006C7872">
      <w:pPr>
        <w:pStyle w:val="ConsPlusNormal"/>
        <w:spacing w:before="220"/>
        <w:ind w:firstLine="540"/>
        <w:jc w:val="both"/>
      </w:pPr>
      <w:r>
        <w:t>количество граждан с ограниченными возможностями здоровья в зоне охвата.</w:t>
      </w:r>
    </w:p>
    <w:p w:rsidR="006C7872" w:rsidRDefault="006C7872">
      <w:pPr>
        <w:pStyle w:val="ConsPlusNormal"/>
        <w:spacing w:before="220"/>
        <w:ind w:firstLine="540"/>
        <w:jc w:val="both"/>
      </w:pPr>
      <w: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hyperlink w:anchor="P605">
        <w:r>
          <w:rPr>
            <w:color w:val="0000FF"/>
          </w:rPr>
          <w:t>Приложении N 2</w:t>
        </w:r>
      </w:hyperlink>
      <w:r>
        <w:t xml:space="preserve"> к настоящим Методическим рекомендациям.</w:t>
      </w:r>
    </w:p>
    <w:p w:rsidR="006C7872" w:rsidRDefault="006C7872">
      <w:pPr>
        <w:pStyle w:val="ConsPlusNormal"/>
        <w:spacing w:before="220"/>
        <w:ind w:firstLine="540"/>
        <w:jc w:val="both"/>
      </w:pPr>
      <w:r>
        <w:t>9.8. 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rsidR="006C7872" w:rsidRDefault="006C7872">
      <w:pPr>
        <w:pStyle w:val="ConsPlusNormal"/>
        <w:spacing w:before="220"/>
        <w:ind w:firstLine="540"/>
        <w:jc w:val="both"/>
      </w:pPr>
      <w:r>
        <w:t>разнообразие функциональных зон площадки;</w:t>
      </w:r>
    </w:p>
    <w:p w:rsidR="006C7872" w:rsidRDefault="006C7872">
      <w:pPr>
        <w:pStyle w:val="ConsPlusNormal"/>
        <w:spacing w:before="220"/>
        <w:ind w:firstLine="540"/>
        <w:jc w:val="both"/>
      </w:pPr>
      <w: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6C7872" w:rsidRDefault="006C7872">
      <w:pPr>
        <w:pStyle w:val="ConsPlusNormal"/>
        <w:spacing w:before="220"/>
        <w:ind w:firstLine="540"/>
        <w:jc w:val="both"/>
      </w:pPr>
      <w:r>
        <w:t>доступность для МНГ;</w:t>
      </w:r>
    </w:p>
    <w:p w:rsidR="006C7872" w:rsidRDefault="006C7872">
      <w:pPr>
        <w:pStyle w:val="ConsPlusNormal"/>
        <w:spacing w:before="220"/>
        <w:ind w:firstLine="540"/>
        <w:jc w:val="both"/>
      </w:pPr>
      <w:r>
        <w:t>возможность проведения спортивных мероприятий;</w:t>
      </w:r>
    </w:p>
    <w:p w:rsidR="006C7872" w:rsidRDefault="006C7872">
      <w:pPr>
        <w:pStyle w:val="ConsPlusNormal"/>
        <w:spacing w:before="220"/>
        <w:ind w:firstLine="540"/>
        <w:jc w:val="both"/>
      </w:pPr>
      <w:r>
        <w:t>количество элементов и виды оборудования;</w:t>
      </w:r>
    </w:p>
    <w:p w:rsidR="006C7872" w:rsidRDefault="006C7872">
      <w:pPr>
        <w:pStyle w:val="ConsPlusNormal"/>
        <w:spacing w:before="220"/>
        <w:ind w:firstLine="540"/>
        <w:jc w:val="both"/>
      </w:pPr>
      <w:r>
        <w:t>антивандальность оборудования;</w:t>
      </w:r>
    </w:p>
    <w:p w:rsidR="006C7872" w:rsidRDefault="006C7872">
      <w:pPr>
        <w:pStyle w:val="ConsPlusNormal"/>
        <w:spacing w:before="220"/>
        <w:ind w:firstLine="540"/>
        <w:jc w:val="both"/>
      </w:pPr>
      <w:r>
        <w:t xml:space="preserve">всесезонная эксплуатация оборудования (возможно применение вспомогательного </w:t>
      </w:r>
      <w:r>
        <w:lastRenderedPageBreak/>
        <w:t>оборудования в виде навесов, шатров, павильонов);</w:t>
      </w:r>
    </w:p>
    <w:p w:rsidR="006C7872" w:rsidRDefault="006C7872">
      <w:pPr>
        <w:pStyle w:val="ConsPlusNormal"/>
        <w:spacing w:before="220"/>
        <w:ind w:firstLine="540"/>
        <w:jc w:val="both"/>
      </w:pPr>
      <w:r>
        <w:t>привлекательный современный дизайн;</w:t>
      </w:r>
    </w:p>
    <w:p w:rsidR="006C7872" w:rsidRDefault="006C7872">
      <w:pPr>
        <w:pStyle w:val="ConsPlusNormal"/>
        <w:spacing w:before="220"/>
        <w:ind w:firstLine="540"/>
        <w:jc w:val="both"/>
      </w:pPr>
      <w:r>
        <w:t>ремонтопригодность или возможность быстрой и недорогой замены сломанных элементов оборудования;</w:t>
      </w:r>
    </w:p>
    <w:p w:rsidR="006C7872" w:rsidRDefault="006C7872">
      <w:pPr>
        <w:pStyle w:val="ConsPlusNormal"/>
        <w:spacing w:before="220"/>
        <w:ind w:firstLine="540"/>
        <w:jc w:val="both"/>
      </w:pPr>
      <w: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6C7872" w:rsidRDefault="006C7872">
      <w:pPr>
        <w:pStyle w:val="ConsPlusNormal"/>
        <w:spacing w:before="220"/>
        <w:ind w:firstLine="540"/>
        <w:jc w:val="both"/>
      </w:pPr>
      <w:r>
        <w:t>удобство в регулярном обслуживании площадки и уборке (включая отчистку площадки от снега).</w:t>
      </w:r>
    </w:p>
    <w:p w:rsidR="006C7872" w:rsidRDefault="006C7872">
      <w:pPr>
        <w:pStyle w:val="ConsPlusNormal"/>
        <w:spacing w:before="220"/>
        <w:ind w:firstLine="540"/>
        <w:jc w:val="both"/>
      </w:pPr>
      <w:r>
        <w:t>9.9. 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rsidR="006C7872" w:rsidRDefault="006C7872">
      <w:pPr>
        <w:pStyle w:val="ConsPlusNormal"/>
        <w:spacing w:before="220"/>
        <w:ind w:firstLine="540"/>
        <w:jc w:val="both"/>
      </w:pPr>
      <w:r>
        <w:t xml:space="preserve">9.10. В составе спортивных площадок рекомендуется предусматривать возможность 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4">
        <w:r>
          <w:rPr>
            <w:color w:val="0000FF"/>
          </w:rPr>
          <w:t>распоряжением</w:t>
        </w:r>
      </w:hyperlink>
      <w:r>
        <w:t xml:space="preserve"> Правительства Российской Федерации от 30 июня 2014 года N 1165-р.</w:t>
      </w:r>
    </w:p>
    <w:p w:rsidR="006C7872" w:rsidRDefault="006C7872">
      <w:pPr>
        <w:pStyle w:val="ConsPlusNormal"/>
        <w:spacing w:before="220"/>
        <w:ind w:firstLine="540"/>
        <w:jc w:val="both"/>
      </w:pPr>
      <w:r>
        <w:t>9.11. 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групп населения, а также эстетическую привлекательность используемого оборудования.</w:t>
      </w:r>
    </w:p>
    <w:p w:rsidR="006C7872" w:rsidRDefault="006C7872">
      <w:pPr>
        <w:pStyle w:val="ConsPlusNormal"/>
        <w:spacing w:before="220"/>
        <w:ind w:firstLine="540"/>
        <w:jc w:val="both"/>
      </w:pPr>
      <w:r>
        <w:t>9.12. 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6C7872" w:rsidRDefault="006C7872">
      <w:pPr>
        <w:pStyle w:val="ConsPlusNormal"/>
        <w:spacing w:before="220"/>
        <w:ind w:firstLine="540"/>
        <w:jc w:val="both"/>
      </w:pPr>
      <w:r>
        <w:t>При оснащении оборудованием спортивных площадок рекомендуется руководствоваться каталогами сертифицированного оборудования.</w:t>
      </w:r>
    </w:p>
    <w:p w:rsidR="006C7872" w:rsidRDefault="006C7872">
      <w:pPr>
        <w:pStyle w:val="ConsPlusNormal"/>
        <w:spacing w:before="220"/>
        <w:ind w:firstLine="540"/>
        <w:jc w:val="both"/>
      </w:pPr>
      <w:r>
        <w:t>9.13. 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организовывается площадка.</w:t>
      </w:r>
    </w:p>
    <w:p w:rsidR="006C7872" w:rsidRDefault="006C7872">
      <w:pPr>
        <w:pStyle w:val="ConsPlusNormal"/>
        <w:spacing w:before="220"/>
        <w:ind w:firstLine="540"/>
        <w:jc w:val="both"/>
      </w:pPr>
      <w: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6C7872" w:rsidRDefault="006C7872">
      <w:pPr>
        <w:pStyle w:val="ConsPlusNormal"/>
        <w:spacing w:before="220"/>
        <w:ind w:firstLine="540"/>
        <w:jc w:val="both"/>
      </w:pPr>
      <w:r>
        <w:t xml:space="preserve">9.14. 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w:t>
      </w:r>
      <w:r>
        <w:lastRenderedPageBreak/>
        <w:t>друг к другу - высотой не менее 1,2 м.</w:t>
      </w:r>
    </w:p>
    <w:p w:rsidR="006C7872" w:rsidRDefault="006C7872">
      <w:pPr>
        <w:pStyle w:val="ConsPlusNormal"/>
        <w:spacing w:before="220"/>
        <w:ind w:firstLine="540"/>
        <w:jc w:val="both"/>
      </w:pPr>
      <w:r>
        <w:t>9.15. 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rsidR="006C7872" w:rsidRDefault="006C7872">
      <w:pPr>
        <w:pStyle w:val="ConsPlusNormal"/>
        <w:spacing w:before="220"/>
        <w:ind w:firstLine="540"/>
        <w:jc w:val="both"/>
      </w:pPr>
      <w:r>
        <w:t>9.16. 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6C7872" w:rsidRDefault="006C7872">
      <w:pPr>
        <w:pStyle w:val="ConsPlusNormal"/>
        <w:spacing w:before="220"/>
        <w:ind w:firstLine="540"/>
        <w:jc w:val="both"/>
      </w:pPr>
      <w: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6C7872" w:rsidRDefault="006C7872">
      <w:pPr>
        <w:pStyle w:val="ConsPlusNormal"/>
        <w:spacing w:before="220"/>
        <w:ind w:firstLine="540"/>
        <w:jc w:val="both"/>
      </w:pPr>
      <w:r>
        <w:t xml:space="preserve">9.17. При проектировании площадок для игровых видов спорта рекомендуется руководствоваться </w:t>
      </w:r>
      <w:hyperlink r:id="rId95">
        <w:r>
          <w:rPr>
            <w:color w:val="0000FF"/>
          </w:rPr>
          <w:t>СП 31-115-2006</w:t>
        </w:r>
      </w:hyperlink>
      <w:r>
        <w:t xml:space="preserve"> "Свод правил по проектированию и строительству. 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6C7872" w:rsidRDefault="006C7872">
      <w:pPr>
        <w:pStyle w:val="ConsPlusNormal"/>
        <w:spacing w:before="220"/>
        <w:ind w:firstLine="540"/>
        <w:jc w:val="both"/>
      </w:pPr>
      <w: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6C7872" w:rsidRDefault="006C7872">
      <w:pPr>
        <w:pStyle w:val="ConsPlusNormal"/>
        <w:spacing w:before="220"/>
        <w:ind w:firstLine="540"/>
        <w:jc w:val="both"/>
      </w:pPr>
      <w: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rsidR="006C7872" w:rsidRDefault="006C7872">
      <w:pPr>
        <w:pStyle w:val="ConsPlusNormal"/>
        <w:spacing w:before="220"/>
        <w:ind w:firstLine="540"/>
        <w:jc w:val="both"/>
      </w:pPr>
      <w:r>
        <w:t xml:space="preserve">9.18. Освещение спортивных площадок, в том числе спортивных площадок для игровых видов спорта, рекомендуется проектировать в соответствии </w:t>
      </w:r>
      <w:hyperlink r:id="rId96">
        <w:r>
          <w:rPr>
            <w:color w:val="0000FF"/>
          </w:rPr>
          <w:t>СП 440.1325800.2018</w:t>
        </w:r>
      </w:hyperlink>
      <w:r>
        <w:t xml:space="preserve"> "Свод правил. Спортивные сооружения. Проектирование естественного и искусственного освещения".</w:t>
      </w:r>
    </w:p>
    <w:p w:rsidR="006C7872" w:rsidRDefault="006C7872">
      <w:pPr>
        <w:pStyle w:val="ConsPlusNormal"/>
        <w:spacing w:before="220"/>
        <w:ind w:firstLine="540"/>
        <w:jc w:val="both"/>
      </w:pPr>
      <w:r>
        <w:t xml:space="preserve">9.19. Примеры решений (проектов) спортивных площадок приведены в </w:t>
      </w:r>
      <w:hyperlink w:anchor="P3412">
        <w:r>
          <w:rPr>
            <w:color w:val="0000FF"/>
          </w:rPr>
          <w:t>Приложении N 4</w:t>
        </w:r>
      </w:hyperlink>
      <w:r>
        <w:t xml:space="preserve"> к настоящим Методическим рекомендациям.</w:t>
      </w:r>
    </w:p>
    <w:p w:rsidR="006C7872" w:rsidRDefault="006C7872">
      <w:pPr>
        <w:pStyle w:val="ConsPlusNormal"/>
        <w:jc w:val="both"/>
      </w:pPr>
      <w:r>
        <w:t xml:space="preserve">(п. 9.19 введен </w:t>
      </w:r>
      <w:hyperlink r:id="rId97">
        <w:r>
          <w:rPr>
            <w:color w:val="0000FF"/>
          </w:rPr>
          <w:t>Приказом</w:t>
        </w:r>
      </w:hyperlink>
      <w:r>
        <w:t xml:space="preserve"> Минстроя России N 414/пр, Минспорта России N 473 от 28.06.2021)</w:t>
      </w:r>
    </w:p>
    <w:p w:rsidR="006C7872" w:rsidRDefault="006C7872">
      <w:pPr>
        <w:pStyle w:val="ConsPlusNormal"/>
        <w:jc w:val="both"/>
      </w:pPr>
    </w:p>
    <w:p w:rsidR="006C7872" w:rsidRDefault="006C7872">
      <w:pPr>
        <w:pStyle w:val="ConsPlusTitle"/>
        <w:jc w:val="center"/>
        <w:outlineLvl w:val="1"/>
      </w:pPr>
      <w:r>
        <w:t>10. Отдельные рекомендации при создании спортивных</w:t>
      </w:r>
    </w:p>
    <w:p w:rsidR="006C7872" w:rsidRDefault="006C7872">
      <w:pPr>
        <w:pStyle w:val="ConsPlusTitle"/>
        <w:jc w:val="center"/>
      </w:pPr>
      <w:r>
        <w:t>комплексов для занятий активными видами спорта</w:t>
      </w:r>
    </w:p>
    <w:p w:rsidR="006C7872" w:rsidRDefault="006C7872">
      <w:pPr>
        <w:pStyle w:val="ConsPlusNormal"/>
        <w:jc w:val="both"/>
      </w:pPr>
    </w:p>
    <w:p w:rsidR="006C7872" w:rsidRDefault="006C7872">
      <w:pPr>
        <w:pStyle w:val="ConsPlusNormal"/>
        <w:ind w:firstLine="540"/>
        <w:jc w:val="both"/>
      </w:pPr>
      <w: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6C7872" w:rsidRDefault="006C7872">
      <w:pPr>
        <w:pStyle w:val="ConsPlusNormal"/>
        <w:spacing w:before="220"/>
        <w:ind w:firstLine="540"/>
        <w:jc w:val="both"/>
      </w:pPr>
      <w:r>
        <w:t>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900 - 1600 м</w:t>
      </w:r>
      <w:r>
        <w:rPr>
          <w:vertAlign w:val="superscript"/>
        </w:rPr>
        <w:t>2</w:t>
      </w:r>
      <w:r>
        <w:t xml:space="preserve"> общей площади.</w:t>
      </w:r>
    </w:p>
    <w:p w:rsidR="006C7872" w:rsidRDefault="006C7872">
      <w:pPr>
        <w:pStyle w:val="ConsPlusNormal"/>
        <w:spacing w:before="220"/>
        <w:ind w:firstLine="540"/>
        <w:jc w:val="both"/>
      </w:pPr>
      <w:r>
        <w:t xml:space="preserve">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w:t>
      </w:r>
      <w:r>
        <w:lastRenderedPageBreak/>
        <w:t>расстоянии не менее 40 м от окон зданий до границы площадки в зависимости от шумовых характеристик площадки.</w:t>
      </w:r>
    </w:p>
    <w:p w:rsidR="006C7872" w:rsidRDefault="006C7872">
      <w:pPr>
        <w:pStyle w:val="ConsPlusNormal"/>
        <w:spacing w:before="220"/>
        <w:ind w:firstLine="540"/>
        <w:jc w:val="both"/>
      </w:pPr>
      <w: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6C7872" w:rsidRDefault="006C7872">
      <w:pPr>
        <w:pStyle w:val="ConsPlusNormal"/>
        <w:spacing w:before="220"/>
        <w:ind w:firstLine="540"/>
        <w:jc w:val="both"/>
      </w:pPr>
      <w:r>
        <w:t>10.5. Оборудование спортивных комплексов для занятий активными видами спорта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включая канатные системы, мини-скалодромы, оборудование скейт-парков, специально оборудованные места для катания на коньках, самокатах, роликовых досках и т.п.</w:t>
      </w:r>
    </w:p>
    <w:p w:rsidR="006C7872" w:rsidRDefault="006C7872">
      <w:pPr>
        <w:pStyle w:val="ConsPlusNormal"/>
        <w:spacing w:before="220"/>
        <w:ind w:firstLine="540"/>
        <w:jc w:val="both"/>
      </w:pPr>
      <w:r>
        <w:t>10.6. Спортивные комплексы для занятий активными видами спорта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(при необходимости).</w:t>
      </w:r>
    </w:p>
    <w:p w:rsidR="006C7872" w:rsidRDefault="006C7872">
      <w:pPr>
        <w:pStyle w:val="ConsPlusNormal"/>
        <w:spacing w:before="220"/>
        <w:ind w:firstLine="540"/>
        <w:jc w:val="both"/>
      </w:pPr>
      <w:r>
        <w:t>10.7. При создании спортивных комплексов для занятий активными видами спорта рекомендуется применять спортивное покрытие, материал которого зависит от вида спорта, для занятий которым организовывается площадка.</w:t>
      </w:r>
    </w:p>
    <w:p w:rsidR="006C7872" w:rsidRDefault="006C7872">
      <w:pPr>
        <w:pStyle w:val="ConsPlusNormal"/>
        <w:spacing w:before="220"/>
        <w:ind w:firstLine="540"/>
        <w:jc w:val="both"/>
      </w:pPr>
      <w:r>
        <w:t>10.8. Ограждение спортивных комплексов для занятий активными видами спорта рекомендуется создавать в соответствии с требованиями для занятий конкретным видами спорта, представленными в спортивно-развивающем комплексе.</w:t>
      </w:r>
    </w:p>
    <w:p w:rsidR="006C7872" w:rsidRDefault="006C7872">
      <w:pPr>
        <w:pStyle w:val="ConsPlusNormal"/>
        <w:jc w:val="both"/>
      </w:pPr>
    </w:p>
    <w:p w:rsidR="006C7872" w:rsidRDefault="006C7872">
      <w:pPr>
        <w:pStyle w:val="ConsPlusTitle"/>
        <w:jc w:val="center"/>
        <w:outlineLvl w:val="1"/>
      </w:pPr>
      <w:r>
        <w:t>11. Отдельные рекомендации при создании</w:t>
      </w:r>
    </w:p>
    <w:p w:rsidR="006C7872" w:rsidRDefault="006C7872">
      <w:pPr>
        <w:pStyle w:val="ConsPlusTitle"/>
        <w:jc w:val="center"/>
      </w:pPr>
      <w:r>
        <w:t>спортивно-общественных кластеров</w:t>
      </w:r>
    </w:p>
    <w:p w:rsidR="006C7872" w:rsidRDefault="006C7872">
      <w:pPr>
        <w:pStyle w:val="ConsPlusNormal"/>
        <w:jc w:val="both"/>
      </w:pPr>
    </w:p>
    <w:p w:rsidR="006C7872" w:rsidRDefault="006C7872">
      <w:pPr>
        <w:pStyle w:val="ConsPlusNormal"/>
        <w:ind w:firstLine="540"/>
        <w:jc w:val="both"/>
      </w:pPr>
      <w: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6C7872" w:rsidRDefault="006C7872">
      <w:pPr>
        <w:pStyle w:val="ConsPlusNormal"/>
        <w:spacing w:before="220"/>
        <w:ind w:firstLine="540"/>
        <w:jc w:val="both"/>
      </w:pPr>
      <w: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6C7872" w:rsidRDefault="006C7872">
      <w:pPr>
        <w:pStyle w:val="ConsPlusNormal"/>
        <w:spacing w:before="220"/>
        <w:ind w:firstLine="540"/>
        <w:jc w:val="both"/>
      </w:pPr>
      <w:r>
        <w:t>11.3. Спортивно-общественные кластеры рекомендуется проектировать из расчета 1000 - 10000 м</w:t>
      </w:r>
      <w:r>
        <w:rPr>
          <w:vertAlign w:val="superscript"/>
        </w:rPr>
        <w:t>2</w:t>
      </w:r>
      <w: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6C7872" w:rsidRDefault="006C7872">
      <w:pPr>
        <w:pStyle w:val="ConsPlusNormal"/>
        <w:spacing w:before="220"/>
        <w:ind w:firstLine="540"/>
        <w:jc w:val="both"/>
      </w:pPr>
      <w:r>
        <w:t xml:space="preserve">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 в </w:t>
      </w:r>
      <w:hyperlink w:anchor="P605">
        <w:r>
          <w:rPr>
            <w:color w:val="0000FF"/>
          </w:rPr>
          <w:t>Приложении N 2</w:t>
        </w:r>
      </w:hyperlink>
      <w:r>
        <w:t xml:space="preserve"> к настоящим Методическим рекомендациям.</w:t>
      </w:r>
    </w:p>
    <w:p w:rsidR="006C7872" w:rsidRDefault="006C7872">
      <w:pPr>
        <w:pStyle w:val="ConsPlusNormal"/>
        <w:spacing w:before="220"/>
        <w:ind w:firstLine="540"/>
        <w:jc w:val="both"/>
      </w:pPr>
      <w:r>
        <w:t xml:space="preserve">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w:t>
      </w:r>
      <w:r>
        <w:lastRenderedPageBreak/>
        <w:t>зданий до границы спортивно-общественного кластера.</w:t>
      </w:r>
    </w:p>
    <w:p w:rsidR="006C7872" w:rsidRDefault="006C7872">
      <w:pPr>
        <w:pStyle w:val="ConsPlusNormal"/>
        <w:spacing w:before="220"/>
        <w:ind w:firstLine="540"/>
        <w:jc w:val="both"/>
      </w:pPr>
      <w: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6C7872" w:rsidRDefault="006C7872">
      <w:pPr>
        <w:pStyle w:val="ConsPlusNormal"/>
        <w:spacing w:before="220"/>
        <w:ind w:firstLine="540"/>
        <w:jc w:val="both"/>
      </w:pPr>
      <w: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6C7872" w:rsidRDefault="006C7872">
      <w:pPr>
        <w:pStyle w:val="ConsPlusNormal"/>
        <w:spacing w:before="220"/>
        <w:ind w:firstLine="540"/>
        <w:jc w:val="both"/>
      </w:pPr>
      <w: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p w:rsidR="006C7872" w:rsidRDefault="006C7872">
      <w:pPr>
        <w:pStyle w:val="ConsPlusNormal"/>
        <w:spacing w:before="220"/>
        <w:ind w:firstLine="540"/>
        <w:jc w:val="both"/>
      </w:pPr>
      <w: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6C7872" w:rsidRDefault="006C7872">
      <w:pPr>
        <w:pStyle w:val="ConsPlusNormal"/>
        <w:spacing w:before="220"/>
        <w:ind w:firstLine="540"/>
        <w:jc w:val="both"/>
      </w:pPr>
      <w:r>
        <w:t>На территории спортивно-общественного кластера рекомендуется предусматривать свободные территории площадью от 40 до 150 м</w:t>
      </w:r>
      <w:r>
        <w:rPr>
          <w:vertAlign w:val="superscript"/>
        </w:rPr>
        <w:t>2</w:t>
      </w:r>
      <w: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6C7872" w:rsidRDefault="006C7872">
      <w:pPr>
        <w:pStyle w:val="ConsPlusNormal"/>
        <w:spacing w:before="220"/>
        <w:ind w:firstLine="540"/>
        <w:jc w:val="both"/>
      </w:pPr>
      <w:r>
        <w:t>11.8. Расположение функциональных зон, предназначенных для занятий профессиональных спортсменов, а также занятий видами спорта с использованием сложных технических элементов (в рамках тренировочных и соревновательных мероприятий), рекомендуется проектировать в соответствии с требованиями, предъявляемыми общероссийскими спортивными федерациями и клубами, существующей практикой размещения на ограниченной территории большого количества спортивных направлений (решения, реализованные в рамках муниципальных и государственных программ по развитию физической культуры и спорта и показавшие свою эффективность), а также с учетом норм безопасности и условий комфортного пребывания населения на территории, с точки зрения звуковых эффектов и размещения необходимой инфраструктуры.</w:t>
      </w:r>
    </w:p>
    <w:p w:rsidR="006C7872" w:rsidRDefault="006C7872">
      <w:pPr>
        <w:pStyle w:val="ConsPlusNormal"/>
        <w:spacing w:before="220"/>
        <w:ind w:firstLine="540"/>
        <w:jc w:val="both"/>
      </w:pPr>
      <w:r>
        <w:t>11.9. Формат работы общественно-спортивного кластера предполагает доступ посетителей ко всей без исключения инфраструктуре комплекса, отвечающей требованиям безопасности, стандартам качества и соответствия.</w:t>
      </w:r>
    </w:p>
    <w:p w:rsidR="006C7872" w:rsidRDefault="006C7872">
      <w:pPr>
        <w:pStyle w:val="ConsPlusNormal"/>
        <w:spacing w:before="220"/>
        <w:ind w:firstLine="540"/>
        <w:jc w:val="both"/>
      </w:pPr>
      <w:r>
        <w:t>11.10. Спортивно-общественные кластеры рекомендуется оснащать спортивным оборудованием, а также продукцией, имеющей отношение к спортивному оборудованию, изготовленными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6C7872" w:rsidRDefault="006C7872">
      <w:pPr>
        <w:pStyle w:val="ConsPlusNormal"/>
        <w:spacing w:before="220"/>
        <w:ind w:firstLine="540"/>
        <w:jc w:val="both"/>
      </w:pPr>
      <w:r>
        <w:t>При оснащении оборудованием спортивно-общественных кластеров рекомендуется руководствоваться каталогами сертифицированного оборудования с учетом:</w:t>
      </w:r>
    </w:p>
    <w:p w:rsidR="006C7872" w:rsidRDefault="006C7872">
      <w:pPr>
        <w:pStyle w:val="ConsPlusNormal"/>
        <w:spacing w:before="220"/>
        <w:ind w:firstLine="540"/>
        <w:jc w:val="both"/>
      </w:pPr>
      <w:r>
        <w:lastRenderedPageBreak/>
        <w:t>доступности для максимального количества жителей по возрасту, уровню спортивной подготовленности и физического состояния, а также для людей с ограниченными возможностями здоровья и МНГ;</w:t>
      </w:r>
    </w:p>
    <w:p w:rsidR="006C7872" w:rsidRDefault="006C7872">
      <w:pPr>
        <w:pStyle w:val="ConsPlusNormal"/>
        <w:spacing w:before="220"/>
        <w:ind w:firstLine="540"/>
        <w:jc w:val="both"/>
      </w:pPr>
      <w:r>
        <w:t>экономичности при приобретении и эксплуатации (оборудование, используемое при создании спортивно-общественных кластеров, имеет стоимость, не превышающую среднерыночную, при сохранении высоких качественных эксплуатационных и функциональных свойств);</w:t>
      </w:r>
    </w:p>
    <w:p w:rsidR="006C7872" w:rsidRDefault="006C7872">
      <w:pPr>
        <w:pStyle w:val="ConsPlusNormal"/>
        <w:spacing w:before="220"/>
        <w:ind w:firstLine="540"/>
        <w:jc w:val="both"/>
      </w:pPr>
      <w:r>
        <w:t>использования инновационных решений и технологий, позволяющих посетителям получать оперативную информацию посредством мультимедийных средств коммуникации (смартфоны, планшеты, ноутбуки и т.п., обеспечить возможность подключения пользователей к информационно-телекоммуникационной сети "Интернет" посредством Wi-Fi-соединения).</w:t>
      </w:r>
    </w:p>
    <w:p w:rsidR="006C7872" w:rsidRDefault="006C7872">
      <w:pPr>
        <w:pStyle w:val="ConsPlusNormal"/>
        <w:spacing w:before="220"/>
        <w:ind w:firstLine="540"/>
        <w:jc w:val="both"/>
      </w:pPr>
      <w:r>
        <w:t>11.11. Конструкции спортивного оборудования рекомендуется проектировать с возможностью круглогодичного использования без потери качества и функциональных свойств, при наличии дополнительной инфраструктуры (быстровозводимые крытые конструкции, навесы, шатры, автоматические крыши, трибуны, обогреваемые раздевалки и т.п.).</w:t>
      </w:r>
    </w:p>
    <w:p w:rsidR="006C7872" w:rsidRDefault="006C7872">
      <w:pPr>
        <w:pStyle w:val="ConsPlusNormal"/>
        <w:spacing w:before="220"/>
        <w:ind w:firstLine="540"/>
        <w:jc w:val="both"/>
      </w:pPr>
      <w:r>
        <w:t>11.12. В состав спортивно-общественного кластера рекомендуется включать также элементы и оборудование общественных пространств: малые архитектурные формы, уличную мебель, павильоны, элементы ландшафтной архитектуры, дизайна и прочие элементы благоустройства.</w:t>
      </w:r>
    </w:p>
    <w:p w:rsidR="006C7872" w:rsidRDefault="006C7872">
      <w:pPr>
        <w:pStyle w:val="ConsPlusNormal"/>
        <w:spacing w:before="220"/>
        <w:ind w:firstLine="540"/>
        <w:jc w:val="both"/>
      </w:pPr>
      <w:r>
        <w:t>11.13. Функциональные зоны спортивно-общественных кластеров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 (при необходимости).</w:t>
      </w:r>
    </w:p>
    <w:p w:rsidR="006C7872" w:rsidRDefault="006C7872">
      <w:pPr>
        <w:pStyle w:val="ConsPlusNormal"/>
        <w:spacing w:before="220"/>
        <w:ind w:firstLine="540"/>
        <w:jc w:val="both"/>
      </w:pPr>
      <w:r>
        <w:t>11.14. При создании общественно-спортивных кластеров целесообразно применение различных типов покрытия, в зависимости от видов и специализации функциональной зон, природно-климатических условий и представленных видов спорта.</w:t>
      </w:r>
    </w:p>
    <w:p w:rsidR="006C7872" w:rsidRDefault="006C7872">
      <w:pPr>
        <w:pStyle w:val="ConsPlusNormal"/>
        <w:spacing w:before="220"/>
        <w:ind w:firstLine="540"/>
        <w:jc w:val="both"/>
      </w:pPr>
      <w:r>
        <w:t>11.15. На территории спортивно-общественных кластеров рекомендуется установка средств видеонаблюдения.</w:t>
      </w:r>
    </w:p>
    <w:p w:rsidR="006C7872" w:rsidRDefault="006C7872">
      <w:pPr>
        <w:pStyle w:val="ConsPlusNormal"/>
        <w:jc w:val="both"/>
      </w:pPr>
    </w:p>
    <w:p w:rsidR="006C7872" w:rsidRDefault="006C7872">
      <w:pPr>
        <w:pStyle w:val="ConsPlusTitle"/>
        <w:jc w:val="center"/>
        <w:outlineLvl w:val="1"/>
      </w:pPr>
      <w:r>
        <w:t>12. Рекомендации при создании площадок</w:t>
      </w:r>
    </w:p>
    <w:p w:rsidR="006C7872" w:rsidRDefault="006C7872">
      <w:pPr>
        <w:pStyle w:val="ConsPlusTitle"/>
        <w:jc w:val="center"/>
      </w:pPr>
      <w:r>
        <w:t>воздушно-силовой атлетики</w:t>
      </w:r>
    </w:p>
    <w:p w:rsidR="006C7872" w:rsidRDefault="006C7872">
      <w:pPr>
        <w:pStyle w:val="ConsPlusNormal"/>
        <w:jc w:val="both"/>
      </w:pPr>
    </w:p>
    <w:p w:rsidR="006C7872" w:rsidRDefault="006C7872">
      <w:pPr>
        <w:pStyle w:val="ConsPlusNormal"/>
        <w:ind w:firstLine="540"/>
        <w:jc w:val="both"/>
      </w:pPr>
      <w:r>
        <w:t>12.1. На общественных территориях населенного пункта могут размещаться площадки ВСА, предназначенные для использования населением в возрасте старше 14 лет для занятий физкультурой и общей физической подготовкой.</w:t>
      </w:r>
    </w:p>
    <w:p w:rsidR="006C7872" w:rsidRDefault="006C7872">
      <w:pPr>
        <w:pStyle w:val="ConsPlusNormal"/>
        <w:spacing w:before="220"/>
        <w:ind w:firstLine="540"/>
        <w:jc w:val="both"/>
      </w:pPr>
      <w: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6C7872" w:rsidRDefault="006C7872">
      <w:pPr>
        <w:pStyle w:val="ConsPlusNormal"/>
        <w:spacing w:before="220"/>
        <w:ind w:firstLine="540"/>
        <w:jc w:val="both"/>
      </w:pPr>
      <w:r>
        <w:t>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м</w:t>
      </w:r>
      <w:r>
        <w:rPr>
          <w:vertAlign w:val="superscript"/>
        </w:rPr>
        <w:t>2</w:t>
      </w:r>
      <w:r>
        <w:t xml:space="preserve"> общей площади.</w:t>
      </w:r>
    </w:p>
    <w:p w:rsidR="006C7872" w:rsidRDefault="006C7872">
      <w:pPr>
        <w:pStyle w:val="ConsPlusNormal"/>
        <w:spacing w:before="220"/>
        <w:ind w:firstLine="540"/>
        <w:jc w:val="both"/>
      </w:pPr>
      <w: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hyperlink w:anchor="P605">
        <w:r>
          <w:rPr>
            <w:color w:val="0000FF"/>
          </w:rPr>
          <w:t>Приложении N 2</w:t>
        </w:r>
      </w:hyperlink>
      <w:r>
        <w:t xml:space="preserve"> к настоящим Методическим рекомендациям.</w:t>
      </w:r>
    </w:p>
    <w:p w:rsidR="006C7872" w:rsidRDefault="006C7872">
      <w:pPr>
        <w:pStyle w:val="ConsPlusNormal"/>
        <w:spacing w:before="220"/>
        <w:ind w:firstLine="540"/>
        <w:jc w:val="both"/>
      </w:pPr>
      <w:r>
        <w:t xml:space="preserve">12.4. Оборудование площадок ВСА обычно представлено комплексом оборудования для </w:t>
      </w:r>
      <w:r>
        <w:lastRenderedPageBreak/>
        <w:t>упражнений на открытом воздухе с использованием физкультурно-оздоровительных, функциональных и спортивных тренажеров, а также оборудования для проведения соревнований по воздушно-силовой атлетике.</w:t>
      </w:r>
    </w:p>
    <w:p w:rsidR="006C7872" w:rsidRDefault="006C7872">
      <w:pPr>
        <w:pStyle w:val="ConsPlusNormal"/>
        <w:spacing w:before="220"/>
        <w:ind w:firstLine="540"/>
        <w:jc w:val="both"/>
      </w:pPr>
      <w:r>
        <w:t>В состав оборудования площадок ВСА могут быть включены снаряды группы "воркаут" (турники, брусья, рукоходы, шведские стенки, скамейки для тренировки пресса), элементы оборудования для единоборств (боксерские мешки различной конфигурации, макивары, манекены), уличные тренажеры для силовых упражнений, функционального тренинга (тренажеры с переменными весами, канаты, кольца, колеса, молоты, тумбы).</w:t>
      </w:r>
    </w:p>
    <w:p w:rsidR="006C7872" w:rsidRDefault="006C7872">
      <w:pPr>
        <w:pStyle w:val="ConsPlusNormal"/>
        <w:spacing w:before="220"/>
        <w:ind w:firstLine="540"/>
        <w:jc w:val="both"/>
      </w:pPr>
      <w:r>
        <w:t>12.5. Площадки ВСА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6C7872" w:rsidRDefault="006C7872">
      <w:pPr>
        <w:pStyle w:val="ConsPlusNormal"/>
        <w:spacing w:before="220"/>
        <w:ind w:firstLine="540"/>
        <w:jc w:val="both"/>
      </w:pPr>
      <w:r>
        <w:t xml:space="preserve">12.6. В составе площадок ВСА рекомендуется предусматривать свободные пространства для проведения групповых тренировок и физкультурно-спортивных мероприятий, в том числе в целях развития внешкольного спорта и проведения тренировок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8">
        <w:r>
          <w:rPr>
            <w:color w:val="0000FF"/>
          </w:rPr>
          <w:t>распоряжением</w:t>
        </w:r>
      </w:hyperlink>
      <w:r>
        <w:t xml:space="preserve"> Правительства Российской Федерации от 30 июня 2014 года N 1165-р.</w:t>
      </w:r>
    </w:p>
    <w:p w:rsidR="006C7872" w:rsidRDefault="006C7872">
      <w:pPr>
        <w:pStyle w:val="ConsPlusNormal"/>
        <w:spacing w:before="220"/>
        <w:ind w:firstLine="540"/>
        <w:jc w:val="both"/>
      </w:pPr>
      <w:r>
        <w:t>12.7. Площадки ВСА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w:t>
      </w:r>
    </w:p>
    <w:p w:rsidR="006C7872" w:rsidRDefault="006C7872">
      <w:pPr>
        <w:pStyle w:val="ConsPlusNormal"/>
        <w:spacing w:before="220"/>
        <w:ind w:firstLine="540"/>
        <w:jc w:val="both"/>
      </w:pPr>
      <w:r>
        <w:t>12.8. При создании площадок ВСА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6C7872" w:rsidRDefault="006C7872">
      <w:pPr>
        <w:pStyle w:val="ConsPlusNormal"/>
        <w:spacing w:before="220"/>
        <w:ind w:firstLine="540"/>
        <w:jc w:val="both"/>
      </w:pPr>
      <w:r>
        <w:t>12.9. Площадки ВСА рекомендуется оборудовать ограждением высотой от 2,5 м до 3 м из сетки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w:t>
      </w: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right"/>
        <w:outlineLvl w:val="1"/>
      </w:pPr>
      <w:r>
        <w:t>Приложение N 1</w:t>
      </w:r>
    </w:p>
    <w:p w:rsidR="006C7872" w:rsidRDefault="006C7872">
      <w:pPr>
        <w:pStyle w:val="ConsPlusNormal"/>
        <w:jc w:val="right"/>
      </w:pPr>
      <w:r>
        <w:t>к методическим рекомендациям</w:t>
      </w:r>
    </w:p>
    <w:p w:rsidR="006C7872" w:rsidRDefault="006C7872">
      <w:pPr>
        <w:pStyle w:val="ConsPlusNormal"/>
        <w:jc w:val="right"/>
      </w:pPr>
      <w:r>
        <w:t>по благоустройству общественных</w:t>
      </w:r>
    </w:p>
    <w:p w:rsidR="006C7872" w:rsidRDefault="006C7872">
      <w:pPr>
        <w:pStyle w:val="ConsPlusNormal"/>
        <w:jc w:val="right"/>
      </w:pPr>
      <w:r>
        <w:t>и дворовых территорий средствами</w:t>
      </w:r>
    </w:p>
    <w:p w:rsidR="006C7872" w:rsidRDefault="006C7872">
      <w:pPr>
        <w:pStyle w:val="ConsPlusNormal"/>
        <w:jc w:val="right"/>
      </w:pPr>
      <w:r>
        <w:t>спортивной и детской</w:t>
      </w:r>
    </w:p>
    <w:p w:rsidR="006C7872" w:rsidRDefault="006C7872">
      <w:pPr>
        <w:pStyle w:val="ConsPlusNormal"/>
        <w:jc w:val="right"/>
      </w:pPr>
      <w:r>
        <w:t>игровой инфраструктуры</w:t>
      </w:r>
    </w:p>
    <w:p w:rsidR="006C7872" w:rsidRDefault="006C7872">
      <w:pPr>
        <w:pStyle w:val="ConsPlusNormal"/>
        <w:jc w:val="both"/>
      </w:pPr>
    </w:p>
    <w:p w:rsidR="006C7872" w:rsidRDefault="006C7872">
      <w:pPr>
        <w:pStyle w:val="ConsPlusTitle"/>
        <w:jc w:val="center"/>
      </w:pPr>
      <w:bookmarkStart w:id="2" w:name="P519"/>
      <w:bookmarkEnd w:id="2"/>
      <w:r>
        <w:t>ПЕРЕЧЕНЬ</w:t>
      </w:r>
    </w:p>
    <w:p w:rsidR="006C7872" w:rsidRDefault="006C7872">
      <w:pPr>
        <w:pStyle w:val="ConsPlusTitle"/>
        <w:jc w:val="center"/>
      </w:pPr>
      <w:r>
        <w:lastRenderedPageBreak/>
        <w:t>ПРАВОВЫХ АКТОВ, РЕКОМЕНДУЕМЫХ К УЧЕТУ ПРИ ПОДБОРЕ</w:t>
      </w:r>
    </w:p>
    <w:p w:rsidR="006C7872" w:rsidRDefault="006C7872">
      <w:pPr>
        <w:pStyle w:val="ConsPlusTitle"/>
        <w:jc w:val="center"/>
      </w:pPr>
      <w:r>
        <w:t>И РАЗМЕЩЕНИИ ОБОРУДОВАНИЯ НА ОБЪЕКТАХ С ИСПОЛЬЗОВАНИЕМ</w:t>
      </w:r>
    </w:p>
    <w:p w:rsidR="006C7872" w:rsidRDefault="006C7872">
      <w:pPr>
        <w:pStyle w:val="ConsPlusTitle"/>
        <w:jc w:val="center"/>
      </w:pPr>
      <w:r>
        <w:t>ОТКРЫТОЙ ПЛОСКОСТНОЙ ДЕТСКОЙ ИГРОВОЙ</w:t>
      </w:r>
    </w:p>
    <w:p w:rsidR="006C7872" w:rsidRDefault="006C7872">
      <w:pPr>
        <w:pStyle w:val="ConsPlusTitle"/>
        <w:jc w:val="center"/>
      </w:pPr>
      <w:r>
        <w:t>И СПОРТИВНОЙ ИНФРАСТРУКТУРЫ</w:t>
      </w:r>
    </w:p>
    <w:p w:rsidR="006C7872" w:rsidRDefault="006C78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7872">
        <w:tc>
          <w:tcPr>
            <w:tcW w:w="60" w:type="dxa"/>
            <w:tcBorders>
              <w:top w:val="nil"/>
              <w:left w:val="nil"/>
              <w:bottom w:val="nil"/>
              <w:right w:val="nil"/>
            </w:tcBorders>
            <w:shd w:val="clear" w:color="auto" w:fill="CED3F1"/>
            <w:tcMar>
              <w:top w:w="0" w:type="dxa"/>
              <w:left w:w="0" w:type="dxa"/>
              <w:bottom w:w="0" w:type="dxa"/>
              <w:right w:w="0" w:type="dxa"/>
            </w:tcMar>
          </w:tcPr>
          <w:p w:rsidR="006C7872" w:rsidRDefault="006C78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7872" w:rsidRDefault="006C7872">
            <w:pPr>
              <w:pStyle w:val="ConsPlusNormal"/>
              <w:jc w:val="center"/>
            </w:pPr>
            <w:r>
              <w:rPr>
                <w:color w:val="392C69"/>
              </w:rPr>
              <w:t>Список изменяющих документов</w:t>
            </w:r>
          </w:p>
          <w:p w:rsidR="006C7872" w:rsidRDefault="006C7872">
            <w:pPr>
              <w:pStyle w:val="ConsPlusNormal"/>
              <w:jc w:val="center"/>
            </w:pPr>
            <w:r>
              <w:rPr>
                <w:color w:val="392C69"/>
              </w:rPr>
              <w:t xml:space="preserve">(в ред. </w:t>
            </w:r>
            <w:hyperlink r:id="rId99">
              <w:r>
                <w:rPr>
                  <w:color w:val="0000FF"/>
                </w:rPr>
                <w:t>Приказа</w:t>
              </w:r>
            </w:hyperlink>
            <w:r>
              <w:rPr>
                <w:color w:val="392C69"/>
              </w:rPr>
              <w:t xml:space="preserve"> Минстроя России N 414/пр, Минспорта России N 473</w:t>
            </w:r>
          </w:p>
          <w:p w:rsidR="006C7872" w:rsidRDefault="006C7872">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r>
    </w:tbl>
    <w:p w:rsidR="006C7872" w:rsidRDefault="006C7872">
      <w:pPr>
        <w:pStyle w:val="ConsPlusNormal"/>
        <w:jc w:val="both"/>
      </w:pPr>
    </w:p>
    <w:p w:rsidR="006C7872" w:rsidRDefault="006C7872">
      <w:pPr>
        <w:pStyle w:val="ConsPlusNormal"/>
        <w:ind w:firstLine="540"/>
        <w:jc w:val="both"/>
      </w:pPr>
      <w:r>
        <w:t>Национальные стандарты Российской Федерации, правила и нормы,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w:t>
      </w:r>
    </w:p>
    <w:p w:rsidR="006C7872" w:rsidRDefault="006C7872">
      <w:pPr>
        <w:pStyle w:val="ConsPlusNormal"/>
        <w:spacing w:before="220"/>
        <w:ind w:firstLine="540"/>
        <w:jc w:val="both"/>
      </w:pPr>
      <w:r>
        <w:t xml:space="preserve">Технический </w:t>
      </w:r>
      <w:hyperlink r:id="rId100">
        <w:r>
          <w:rPr>
            <w:color w:val="0000FF"/>
          </w:rPr>
          <w:t>регламент</w:t>
        </w:r>
      </w:hyperlink>
      <w:r>
        <w:t xml:space="preserve"> Евразийского экономического союза "О безопасности оборудования для детских игровых площадок" (ТР ЕАЭС 042/2017) от 17.05.2017;</w:t>
      </w:r>
    </w:p>
    <w:p w:rsidR="006C7872" w:rsidRDefault="008C50DD">
      <w:pPr>
        <w:pStyle w:val="ConsPlusNormal"/>
        <w:spacing w:before="220"/>
        <w:ind w:firstLine="540"/>
        <w:jc w:val="both"/>
      </w:pPr>
      <w:hyperlink r:id="rId101">
        <w:r w:rsidR="006C7872">
          <w:rPr>
            <w:color w:val="0000FF"/>
          </w:rPr>
          <w:t>СП 31-115-2006</w:t>
        </w:r>
      </w:hyperlink>
      <w:r w:rsidR="006C7872">
        <w:t xml:space="preserve"> "Свод правил по проектированию и строительству. Открытые плоскостные физкультурно-спортивные сооружения".</w:t>
      </w:r>
    </w:p>
    <w:p w:rsidR="006C7872" w:rsidRDefault="008C50DD">
      <w:pPr>
        <w:pStyle w:val="ConsPlusNormal"/>
        <w:spacing w:before="220"/>
        <w:ind w:firstLine="540"/>
        <w:jc w:val="both"/>
      </w:pPr>
      <w:hyperlink r:id="rId102">
        <w:r w:rsidR="006C7872">
          <w:rPr>
            <w:color w:val="0000FF"/>
          </w:rPr>
          <w:t>СП 118.13330.2012</w:t>
        </w:r>
      </w:hyperlink>
      <w:r w:rsidR="006C7872">
        <w:t xml:space="preserve"> "СНиП 31-06-2009 "Общественные здания и сооружения".</w:t>
      </w:r>
    </w:p>
    <w:p w:rsidR="006C7872" w:rsidRDefault="008C50DD">
      <w:pPr>
        <w:pStyle w:val="ConsPlusNormal"/>
        <w:spacing w:before="220"/>
        <w:ind w:firstLine="540"/>
        <w:jc w:val="both"/>
      </w:pPr>
      <w:hyperlink r:id="rId103">
        <w:r w:rsidR="006C7872">
          <w:rPr>
            <w:color w:val="0000FF"/>
          </w:rPr>
          <w:t>СП 136.13330.2012</w:t>
        </w:r>
      </w:hyperlink>
      <w:r w:rsidR="006C7872">
        <w:t xml:space="preserve"> "Свод правил. Здания и сооружения. Общие положения проектирования с учетом доступности для маломобильных групп населения".</w:t>
      </w:r>
    </w:p>
    <w:p w:rsidR="006C7872" w:rsidRDefault="008C50DD">
      <w:pPr>
        <w:pStyle w:val="ConsPlusNormal"/>
        <w:spacing w:before="220"/>
        <w:ind w:firstLine="540"/>
        <w:jc w:val="both"/>
      </w:pPr>
      <w:hyperlink r:id="rId104">
        <w:r w:rsidR="006C7872">
          <w:rPr>
            <w:color w:val="0000FF"/>
          </w:rPr>
          <w:t>СП 59.13330.2016</w:t>
        </w:r>
      </w:hyperlink>
      <w:r w:rsidR="006C7872">
        <w:t xml:space="preserve"> "Свод правил. Доступность зданий и сооружений для маломобильных групп населения. Актуализированная редакция СНиП 35-01-2001".</w:t>
      </w:r>
    </w:p>
    <w:p w:rsidR="006C7872" w:rsidRDefault="008C50DD">
      <w:pPr>
        <w:pStyle w:val="ConsPlusNormal"/>
        <w:spacing w:before="220"/>
        <w:ind w:firstLine="540"/>
        <w:jc w:val="both"/>
      </w:pPr>
      <w:hyperlink r:id="rId105">
        <w:r w:rsidR="006C7872">
          <w:rPr>
            <w:color w:val="0000FF"/>
          </w:rPr>
          <w:t>СП 51.13330.2011</w:t>
        </w:r>
      </w:hyperlink>
      <w:r w:rsidR="006C7872">
        <w:t xml:space="preserve"> "СНиП 23-03-2003 "Защита от шума".</w:t>
      </w:r>
    </w:p>
    <w:p w:rsidR="006C7872" w:rsidRDefault="008C50DD">
      <w:pPr>
        <w:pStyle w:val="ConsPlusNormal"/>
        <w:spacing w:before="220"/>
        <w:ind w:firstLine="540"/>
        <w:jc w:val="both"/>
      </w:pPr>
      <w:hyperlink r:id="rId106">
        <w:r w:rsidR="006C7872">
          <w:rPr>
            <w:color w:val="0000FF"/>
          </w:rPr>
          <w:t>СП 42.13330.2016</w:t>
        </w:r>
      </w:hyperlink>
      <w:r w:rsidR="006C7872">
        <w:t xml:space="preserve"> "Свод правил. Градостроительство. Планировка и застройка городских и сельских поселений. Актуализированная редакция СНиП 2.07.01-89".</w:t>
      </w:r>
    </w:p>
    <w:p w:rsidR="006C7872" w:rsidRDefault="008C50DD">
      <w:pPr>
        <w:pStyle w:val="ConsPlusNormal"/>
        <w:spacing w:before="220"/>
        <w:ind w:firstLine="540"/>
        <w:jc w:val="both"/>
      </w:pPr>
      <w:hyperlink r:id="rId107">
        <w:r w:rsidR="006C7872">
          <w:rPr>
            <w:color w:val="0000FF"/>
          </w:rPr>
          <w:t>СП 82.13330.2016</w:t>
        </w:r>
      </w:hyperlink>
      <w:r w:rsidR="006C7872">
        <w:t xml:space="preserve"> "Свод правил. Благоустройство территорий. Актуализированная редакция СНиП III-10-75".</w:t>
      </w:r>
    </w:p>
    <w:p w:rsidR="006C7872" w:rsidRDefault="008C50DD">
      <w:pPr>
        <w:pStyle w:val="ConsPlusNormal"/>
        <w:spacing w:before="220"/>
        <w:ind w:firstLine="540"/>
        <w:jc w:val="both"/>
      </w:pPr>
      <w:hyperlink r:id="rId108">
        <w:r w:rsidR="006C7872">
          <w:rPr>
            <w:color w:val="0000FF"/>
          </w:rPr>
          <w:t>СП 440.1325800.2018</w:t>
        </w:r>
      </w:hyperlink>
      <w:r w:rsidR="006C7872">
        <w:t xml:space="preserve"> "Свод правил. Спортивные сооружения. Проектирование естественного и искусственного освещения".</w:t>
      </w:r>
    </w:p>
    <w:p w:rsidR="006C7872" w:rsidRDefault="008C50DD">
      <w:pPr>
        <w:pStyle w:val="ConsPlusNormal"/>
        <w:spacing w:before="220"/>
        <w:ind w:firstLine="540"/>
        <w:jc w:val="both"/>
      </w:pPr>
      <w:hyperlink r:id="rId109">
        <w:r w:rsidR="006C7872">
          <w:rPr>
            <w:color w:val="0000FF"/>
          </w:rPr>
          <w:t>ГОСТ Р 52024-2003</w:t>
        </w:r>
      </w:hyperlink>
      <w:r w:rsidR="006C7872">
        <w:t>. Услуги физкультурно-оздоровительные и спортивные. Общие требования.</w:t>
      </w:r>
    </w:p>
    <w:p w:rsidR="006C7872" w:rsidRDefault="008C50DD">
      <w:pPr>
        <w:pStyle w:val="ConsPlusNormal"/>
        <w:spacing w:before="220"/>
        <w:ind w:firstLine="540"/>
        <w:jc w:val="both"/>
      </w:pPr>
      <w:hyperlink r:id="rId110">
        <w:r w:rsidR="006C7872">
          <w:rPr>
            <w:color w:val="0000FF"/>
          </w:rPr>
          <w:t>ГОСТ Р 52025-2003</w:t>
        </w:r>
      </w:hyperlink>
      <w:r w:rsidR="006C7872">
        <w:t>. Услуги физкультурно-оздоровительные и спортивные. Требования безопасности потребителей.</w:t>
      </w:r>
    </w:p>
    <w:p w:rsidR="006C7872" w:rsidRDefault="008C50DD">
      <w:pPr>
        <w:pStyle w:val="ConsPlusNormal"/>
        <w:spacing w:before="220"/>
        <w:ind w:firstLine="540"/>
        <w:jc w:val="both"/>
      </w:pPr>
      <w:hyperlink r:id="rId111">
        <w:r w:rsidR="006C7872">
          <w:rPr>
            <w:color w:val="0000FF"/>
          </w:rPr>
          <w:t>ГОСТ Р 52025-2003</w:t>
        </w:r>
      </w:hyperlink>
      <w:r w:rsidR="006C7872">
        <w:t xml:space="preserve"> с </w:t>
      </w:r>
      <w:hyperlink r:id="rId112">
        <w:r w:rsidR="006C7872">
          <w:rPr>
            <w:color w:val="0000FF"/>
          </w:rPr>
          <w:t>Изм. N 1</w:t>
        </w:r>
      </w:hyperlink>
      <w:r w:rsidR="006C7872">
        <w:t xml:space="preserve"> - 2013. Услуги физкультурно-оздоровительные и спортивные. Требования безопасности потребителей.</w:t>
      </w:r>
    </w:p>
    <w:p w:rsidR="006C7872" w:rsidRDefault="008C50DD">
      <w:pPr>
        <w:pStyle w:val="ConsPlusNormal"/>
        <w:spacing w:before="220"/>
        <w:ind w:firstLine="540"/>
        <w:jc w:val="both"/>
      </w:pPr>
      <w:hyperlink r:id="rId113">
        <w:r w:rsidR="006C7872">
          <w:rPr>
            <w:color w:val="0000FF"/>
          </w:rPr>
          <w:t>ГОСТ 23118-2012</w:t>
        </w:r>
      </w:hyperlink>
      <w:r w:rsidR="006C7872">
        <w:t>. Конструкции стальные строительные. Общие технические условия.</w:t>
      </w:r>
    </w:p>
    <w:p w:rsidR="006C7872" w:rsidRDefault="008C50DD">
      <w:pPr>
        <w:pStyle w:val="ConsPlusNormal"/>
        <w:spacing w:before="220"/>
        <w:ind w:firstLine="540"/>
        <w:jc w:val="both"/>
      </w:pPr>
      <w:hyperlink r:id="rId114">
        <w:r w:rsidR="006C7872">
          <w:rPr>
            <w:color w:val="0000FF"/>
          </w:rPr>
          <w:t>ГОСТ Р 52167-2012</w:t>
        </w:r>
      </w:hyperlink>
      <w:r w:rsidR="006C7872">
        <w:t>. Оборудование и покрытия детских игровых площадок. Безопасность конструкции и методы испытаний качелей. Общие требования.</w:t>
      </w:r>
    </w:p>
    <w:p w:rsidR="006C7872" w:rsidRDefault="008C50DD">
      <w:pPr>
        <w:pStyle w:val="ConsPlusNormal"/>
        <w:spacing w:before="220"/>
        <w:ind w:firstLine="540"/>
        <w:jc w:val="both"/>
      </w:pPr>
      <w:hyperlink r:id="rId115">
        <w:r w:rsidR="006C7872">
          <w:rPr>
            <w:color w:val="0000FF"/>
          </w:rPr>
          <w:t>ГОСТ Р 52168-2012</w:t>
        </w:r>
      </w:hyperlink>
      <w:r w:rsidR="006C7872">
        <w:t>. Оборудование и покрытия детских игровых площадок. Безопасность конструкции и методы испытаний горок. Общие требования.</w:t>
      </w:r>
    </w:p>
    <w:p w:rsidR="006C7872" w:rsidRDefault="008C50DD">
      <w:pPr>
        <w:pStyle w:val="ConsPlusNormal"/>
        <w:spacing w:before="220"/>
        <w:ind w:firstLine="540"/>
        <w:jc w:val="both"/>
      </w:pPr>
      <w:hyperlink r:id="rId116">
        <w:r w:rsidR="006C7872">
          <w:rPr>
            <w:color w:val="0000FF"/>
          </w:rPr>
          <w:t>ГОСТ Р 52169-2012</w:t>
        </w:r>
      </w:hyperlink>
      <w:r w:rsidR="006C7872">
        <w:t xml:space="preserve">. Оборудование детских игровых площадок. Безопасность конструкции и </w:t>
      </w:r>
      <w:r w:rsidR="006C7872">
        <w:lastRenderedPageBreak/>
        <w:t>методы испытаний. Общие требования.</w:t>
      </w:r>
    </w:p>
    <w:p w:rsidR="006C7872" w:rsidRDefault="008C50DD">
      <w:pPr>
        <w:pStyle w:val="ConsPlusNormal"/>
        <w:spacing w:before="220"/>
        <w:ind w:firstLine="540"/>
        <w:jc w:val="both"/>
      </w:pPr>
      <w:hyperlink r:id="rId117">
        <w:r w:rsidR="006C7872">
          <w:rPr>
            <w:color w:val="0000FF"/>
          </w:rPr>
          <w:t>ГОСТ Р 52299-2013</w:t>
        </w:r>
      </w:hyperlink>
      <w:r w:rsidR="006C7872">
        <w:t>. Оборудование и покрытия детских игровых площадок. Безопасность конструкции и методы испытаний качалок. Общие требования.</w:t>
      </w:r>
    </w:p>
    <w:p w:rsidR="006C7872" w:rsidRDefault="008C50DD">
      <w:pPr>
        <w:pStyle w:val="ConsPlusNormal"/>
        <w:spacing w:before="220"/>
        <w:ind w:firstLine="540"/>
        <w:jc w:val="both"/>
      </w:pPr>
      <w:hyperlink r:id="rId118">
        <w:r w:rsidR="006C7872">
          <w:rPr>
            <w:color w:val="0000FF"/>
          </w:rPr>
          <w:t>ГОСТ Р ЕН 1177-2013</w:t>
        </w:r>
      </w:hyperlink>
      <w:r w:rsidR="006C7872">
        <w:t>. Покрытия игровых площадок ударопоглощающие. Определение критической высоты падения.</w:t>
      </w:r>
    </w:p>
    <w:p w:rsidR="006C7872" w:rsidRDefault="008C50DD">
      <w:pPr>
        <w:pStyle w:val="ConsPlusNormal"/>
        <w:spacing w:before="220"/>
        <w:ind w:firstLine="540"/>
        <w:jc w:val="both"/>
      </w:pPr>
      <w:hyperlink r:id="rId119">
        <w:r w:rsidR="006C7872">
          <w:rPr>
            <w:color w:val="0000FF"/>
          </w:rPr>
          <w:t>ГОСТ Р 52300-2013</w:t>
        </w:r>
      </w:hyperlink>
      <w:r w:rsidR="006C7872">
        <w:t>. Оборудование и покрытия детских игровых площадок. Безопасность конструкции и методы испытаний каруселей. Общие требования.</w:t>
      </w:r>
    </w:p>
    <w:p w:rsidR="006C7872" w:rsidRDefault="008C50DD">
      <w:pPr>
        <w:pStyle w:val="ConsPlusNormal"/>
        <w:spacing w:before="220"/>
        <w:ind w:firstLine="540"/>
        <w:jc w:val="both"/>
      </w:pPr>
      <w:hyperlink r:id="rId120">
        <w:r w:rsidR="006C7872">
          <w:rPr>
            <w:color w:val="0000FF"/>
          </w:rPr>
          <w:t>ГОСТ Р 52301-2013</w:t>
        </w:r>
      </w:hyperlink>
      <w:r w:rsidR="006C7872">
        <w:t>. Оборудование и покрытия детских игровых площадок. Безопасность при эксплуатации. Общие требования.</w:t>
      </w:r>
    </w:p>
    <w:p w:rsidR="006C7872" w:rsidRDefault="008C50DD">
      <w:pPr>
        <w:pStyle w:val="ConsPlusNormal"/>
        <w:spacing w:before="220"/>
        <w:ind w:firstLine="540"/>
        <w:jc w:val="both"/>
      </w:pPr>
      <w:hyperlink r:id="rId121">
        <w:r w:rsidR="006C7872">
          <w:rPr>
            <w:color w:val="0000FF"/>
          </w:rPr>
          <w:t>ГОСТ Р 55529-2013</w:t>
        </w:r>
      </w:hyperlink>
      <w:r w:rsidR="006C7872">
        <w:t>. Объекты спорта. Требования безопасности при проведении спортивных и физкультурных мероприятий. Методы испытаний.</w:t>
      </w:r>
    </w:p>
    <w:p w:rsidR="006C7872" w:rsidRDefault="008C50DD">
      <w:pPr>
        <w:pStyle w:val="ConsPlusNormal"/>
        <w:spacing w:before="220"/>
        <w:ind w:firstLine="540"/>
        <w:jc w:val="both"/>
      </w:pPr>
      <w:hyperlink r:id="rId122">
        <w:r w:rsidR="006C7872">
          <w:rPr>
            <w:color w:val="0000FF"/>
          </w:rPr>
          <w:t>ГОСТ Р 55677-2013</w:t>
        </w:r>
      </w:hyperlink>
      <w:r w:rsidR="006C7872">
        <w:t>. Оборудование детских спортивных площадок. Безопасность конструкции и методы испытаний. Общие требования.</w:t>
      </w:r>
    </w:p>
    <w:p w:rsidR="006C7872" w:rsidRDefault="006C7872">
      <w:pPr>
        <w:pStyle w:val="ConsPlusNormal"/>
        <w:spacing w:before="220"/>
        <w:ind w:firstLine="540"/>
        <w:jc w:val="both"/>
      </w:pPr>
      <w:r>
        <w:t>ГОСТ Р 55872-2013. Оборудование и покрытия детских игровых площадок. Безопасность конструкции и методы испытаний пространственных игровых сетей. Общие требования.</w:t>
      </w:r>
    </w:p>
    <w:p w:rsidR="006C7872" w:rsidRDefault="008C50DD">
      <w:pPr>
        <w:pStyle w:val="ConsPlusNormal"/>
        <w:spacing w:before="220"/>
        <w:ind w:firstLine="540"/>
        <w:jc w:val="both"/>
      </w:pPr>
      <w:hyperlink r:id="rId123">
        <w:r w:rsidR="006C7872">
          <w:rPr>
            <w:color w:val="0000FF"/>
          </w:rPr>
          <w:t>ГОСТ Р 56199-2014</w:t>
        </w:r>
      </w:hyperlink>
      <w:r w:rsidR="006C7872">
        <w:t>. Объекты спорта. Требования безопасности на спортивных сооружениях образовательных организаций.</w:t>
      </w:r>
    </w:p>
    <w:p w:rsidR="006C7872" w:rsidRDefault="006C7872">
      <w:pPr>
        <w:pStyle w:val="ConsPlusNormal"/>
        <w:spacing w:before="220"/>
        <w:ind w:firstLine="540"/>
        <w:jc w:val="both"/>
      </w:pPr>
      <w:r>
        <w:t>Национальные стандарты Российской Федерации, рекомендуемые к применению при размещении на общественных и дворовых территориях детских игровых площадок и детского игрового оборудования:</w:t>
      </w:r>
    </w:p>
    <w:p w:rsidR="006C7872" w:rsidRDefault="008C50DD">
      <w:pPr>
        <w:pStyle w:val="ConsPlusNormal"/>
        <w:spacing w:before="220"/>
        <w:ind w:firstLine="540"/>
        <w:jc w:val="both"/>
      </w:pPr>
      <w:hyperlink r:id="rId124">
        <w:r w:rsidR="006C7872">
          <w:rPr>
            <w:color w:val="0000FF"/>
          </w:rPr>
          <w:t>ГОСТ Р 55664-2013</w:t>
        </w:r>
      </w:hyperlink>
      <w:r w:rsidR="006C7872">
        <w:t>. Оборудование для спортивных игр. Ворота футбольные. Требования и методы испытаний с учетом безопасности.</w:t>
      </w:r>
    </w:p>
    <w:p w:rsidR="006C7872" w:rsidRDefault="008C50DD">
      <w:pPr>
        <w:pStyle w:val="ConsPlusNormal"/>
        <w:spacing w:before="220"/>
        <w:ind w:firstLine="540"/>
        <w:jc w:val="both"/>
      </w:pPr>
      <w:hyperlink r:id="rId125">
        <w:r w:rsidR="006C7872">
          <w:rPr>
            <w:color w:val="0000FF"/>
          </w:rPr>
          <w:t>ГОСТ Р 55665-2013</w:t>
        </w:r>
      </w:hyperlink>
      <w:r w:rsidR="006C7872">
        <w:t>. Оборудование для спортивных игр. Ворота для мини-футбола и гандбола. Требования и методы испытаний с учетом безопасности.</w:t>
      </w:r>
    </w:p>
    <w:p w:rsidR="006C7872" w:rsidRDefault="008C50DD">
      <w:pPr>
        <w:pStyle w:val="ConsPlusNormal"/>
        <w:spacing w:before="220"/>
        <w:ind w:firstLine="540"/>
        <w:jc w:val="both"/>
      </w:pPr>
      <w:hyperlink r:id="rId126">
        <w:r w:rsidR="006C7872">
          <w:rPr>
            <w:color w:val="0000FF"/>
          </w:rPr>
          <w:t>ГОСТ Р 55666-2013</w:t>
        </w:r>
      </w:hyperlink>
      <w:r w:rsidR="006C7872">
        <w:t>. Оборудование для спортивных игр. Ворота хоккейные. Требования и методы испытаний с учетом безопасности.</w:t>
      </w:r>
    </w:p>
    <w:p w:rsidR="006C7872" w:rsidRDefault="006C7872">
      <w:pPr>
        <w:pStyle w:val="ConsPlusNormal"/>
        <w:spacing w:before="220"/>
        <w:ind w:firstLine="540"/>
        <w:jc w:val="both"/>
      </w:pPr>
      <w:r>
        <w:t>ГОСТ Р 55673-2013. Оборудование гимнастическое. Брусья асимметричные. Требования и методы испытаний с учетом безопасности.</w:t>
      </w:r>
    </w:p>
    <w:p w:rsidR="006C7872" w:rsidRDefault="008C50DD">
      <w:pPr>
        <w:pStyle w:val="ConsPlusNormal"/>
        <w:spacing w:before="220"/>
        <w:ind w:firstLine="540"/>
        <w:jc w:val="both"/>
      </w:pPr>
      <w:hyperlink r:id="rId127">
        <w:r w:rsidR="006C7872">
          <w:rPr>
            <w:color w:val="0000FF"/>
          </w:rPr>
          <w:t>ГОСТ Р 55674-2013</w:t>
        </w:r>
      </w:hyperlink>
      <w:r w:rsidR="006C7872">
        <w:t>. Оборудование гимнастическое. Брусья комбинированные асимметричные и параллельные брусья. Требования и методы испытаний с учетом безопасности.</w:t>
      </w:r>
    </w:p>
    <w:p w:rsidR="006C7872" w:rsidRDefault="006C7872">
      <w:pPr>
        <w:pStyle w:val="ConsPlusNormal"/>
        <w:spacing w:before="220"/>
        <w:ind w:firstLine="540"/>
        <w:jc w:val="both"/>
      </w:pPr>
      <w:r>
        <w:t>ГОСТ Р 55675-2013. Оборудование гимнастическое. Перекладины. Требования и методы испытаний с учетом безопасности.</w:t>
      </w:r>
    </w:p>
    <w:p w:rsidR="006C7872" w:rsidRDefault="006C7872">
      <w:pPr>
        <w:pStyle w:val="ConsPlusNormal"/>
        <w:spacing w:before="220"/>
        <w:ind w:firstLine="540"/>
        <w:jc w:val="both"/>
      </w:pPr>
      <w:r>
        <w:t>ГОСТ Р 55676-2013. Оборудование гимнастическое. Устройства гимнастические для опорных прыжков. Требования и методы испытаний с учетом безопасности.</w:t>
      </w:r>
    </w:p>
    <w:p w:rsidR="006C7872" w:rsidRDefault="008C50DD">
      <w:pPr>
        <w:pStyle w:val="ConsPlusNormal"/>
        <w:spacing w:before="220"/>
        <w:ind w:firstLine="540"/>
        <w:jc w:val="both"/>
      </w:pPr>
      <w:hyperlink r:id="rId128">
        <w:r w:rsidR="006C7872">
          <w:rPr>
            <w:color w:val="0000FF"/>
          </w:rPr>
          <w:t>ГОСТ Р 55678-2013</w:t>
        </w:r>
      </w:hyperlink>
      <w:r w:rsidR="006C7872">
        <w:t>. Оборудование детских спортивных площадок. Безопасность конструкции и методы испытаний спортивно-развивающего оборудования.</w:t>
      </w:r>
    </w:p>
    <w:p w:rsidR="006C7872" w:rsidRDefault="008C50DD">
      <w:pPr>
        <w:pStyle w:val="ConsPlusNormal"/>
        <w:spacing w:before="220"/>
        <w:ind w:firstLine="540"/>
        <w:jc w:val="both"/>
      </w:pPr>
      <w:hyperlink r:id="rId129">
        <w:r w:rsidR="006C7872">
          <w:rPr>
            <w:color w:val="0000FF"/>
          </w:rPr>
          <w:t>ГОСТ Р 55679-2013</w:t>
        </w:r>
      </w:hyperlink>
      <w:r w:rsidR="006C7872">
        <w:t>. Оборудование детских спортивных площадок. Безопасность при эксплуатации.</w:t>
      </w:r>
    </w:p>
    <w:p w:rsidR="006C7872" w:rsidRDefault="008C50DD">
      <w:pPr>
        <w:pStyle w:val="ConsPlusNormal"/>
        <w:spacing w:before="220"/>
        <w:ind w:firstLine="540"/>
        <w:jc w:val="both"/>
      </w:pPr>
      <w:hyperlink r:id="rId130">
        <w:r w:rsidR="006C7872">
          <w:rPr>
            <w:color w:val="0000FF"/>
          </w:rPr>
          <w:t>ГОСТ Р 55789-2013</w:t>
        </w:r>
      </w:hyperlink>
      <w:r w:rsidR="006C7872">
        <w:t>. Спортивное оборудование и инвентарь. Термины и определения.</w:t>
      </w:r>
    </w:p>
    <w:p w:rsidR="006C7872" w:rsidRDefault="008C50DD">
      <w:pPr>
        <w:pStyle w:val="ConsPlusNormal"/>
        <w:spacing w:before="220"/>
        <w:ind w:firstLine="540"/>
        <w:jc w:val="both"/>
      </w:pPr>
      <w:hyperlink r:id="rId131">
        <w:r w:rsidR="006C7872">
          <w:rPr>
            <w:color w:val="0000FF"/>
          </w:rPr>
          <w:t>ГОСТ 33602-2015</w:t>
        </w:r>
      </w:hyperlink>
      <w:r w:rsidR="006C7872">
        <w:t>. Оборудование и покрытия детских игровых площадок. Термины и определения.</w:t>
      </w:r>
    </w:p>
    <w:p w:rsidR="006C7872" w:rsidRDefault="008C50DD">
      <w:pPr>
        <w:pStyle w:val="ConsPlusNormal"/>
        <w:spacing w:before="220"/>
        <w:ind w:firstLine="540"/>
        <w:jc w:val="both"/>
      </w:pPr>
      <w:hyperlink r:id="rId132">
        <w:r w:rsidR="006C7872">
          <w:rPr>
            <w:color w:val="0000FF"/>
          </w:rPr>
          <w:t>ГОСТ Р 56433-2015</w:t>
        </w:r>
      </w:hyperlink>
      <w:r w:rsidR="006C7872">
        <w:t>. Оборудование для спортивных игр. Оборудование волейбольное.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33">
        <w:r w:rsidR="006C7872">
          <w:rPr>
            <w:color w:val="0000FF"/>
          </w:rPr>
          <w:t>ГОСТ Р 56434-2015</w:t>
        </w:r>
      </w:hyperlink>
      <w:r w:rsidR="006C7872">
        <w:t>. Оборудование для спортивных игр. Оборудование баскетбольное.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34">
        <w:r w:rsidR="006C7872">
          <w:rPr>
            <w:color w:val="0000FF"/>
          </w:rPr>
          <w:t>ГОСТ Р 56435-2015</w:t>
        </w:r>
      </w:hyperlink>
      <w:r w:rsidR="006C7872">
        <w:t>. Оборудование гимнастическое. Шведские стенки, решетчатые лестницы, каркасные конструкции для лазания. Требования безопасности и методы испытаний.</w:t>
      </w:r>
    </w:p>
    <w:p w:rsidR="006C7872" w:rsidRDefault="008C50DD">
      <w:pPr>
        <w:pStyle w:val="ConsPlusNormal"/>
        <w:spacing w:before="220"/>
        <w:ind w:firstLine="540"/>
        <w:jc w:val="both"/>
      </w:pPr>
      <w:hyperlink r:id="rId135">
        <w:r w:rsidR="006C7872">
          <w:rPr>
            <w:color w:val="0000FF"/>
          </w:rPr>
          <w:t>ГОСТ Р 56436-2015</w:t>
        </w:r>
      </w:hyperlink>
      <w:r w:rsidR="006C7872">
        <w:t>. Оборудование гимнастическое. Кольца.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36">
        <w:r w:rsidR="006C7872">
          <w:rPr>
            <w:color w:val="0000FF"/>
          </w:rPr>
          <w:t>ГОСТ Р 56437-2015</w:t>
        </w:r>
      </w:hyperlink>
      <w:r w:rsidR="006C7872">
        <w:t>. Оборудование гимнастическое. Батуты.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37">
        <w:r w:rsidR="006C7872">
          <w:rPr>
            <w:color w:val="0000FF"/>
          </w:rPr>
          <w:t>ГОСТ Р 56438-2015</w:t>
        </w:r>
      </w:hyperlink>
      <w:r w:rsidR="006C7872">
        <w:t>. Оборудование гимнастическое. Бревна.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38">
        <w:r w:rsidR="006C7872">
          <w:rPr>
            <w:color w:val="0000FF"/>
          </w:rPr>
          <w:t>ГОСТ Р 56439-2015</w:t>
        </w:r>
      </w:hyperlink>
      <w:r w:rsidR="006C7872">
        <w:t>. Комплекты каркасно-тентового укрытий для спортивных площадок. Общие требования.</w:t>
      </w:r>
    </w:p>
    <w:p w:rsidR="006C7872" w:rsidRDefault="008C50DD">
      <w:pPr>
        <w:pStyle w:val="ConsPlusNormal"/>
        <w:spacing w:before="220"/>
        <w:ind w:firstLine="540"/>
        <w:jc w:val="both"/>
      </w:pPr>
      <w:hyperlink r:id="rId139">
        <w:r w:rsidR="006C7872">
          <w:rPr>
            <w:color w:val="0000FF"/>
          </w:rPr>
          <w:t>ГОСТ Р 56440-2015</w:t>
        </w:r>
      </w:hyperlink>
      <w:r w:rsidR="006C7872">
        <w:t>. Оборудование спортивное универсальное свободного доступа. Требования и методы испытания с учетом безопасности.</w:t>
      </w:r>
    </w:p>
    <w:p w:rsidR="006C7872" w:rsidRDefault="008C50DD">
      <w:pPr>
        <w:pStyle w:val="ConsPlusNormal"/>
        <w:spacing w:before="220"/>
        <w:ind w:firstLine="540"/>
        <w:jc w:val="both"/>
      </w:pPr>
      <w:hyperlink r:id="rId140">
        <w:r w:rsidR="006C7872">
          <w:rPr>
            <w:color w:val="0000FF"/>
          </w:rPr>
          <w:t>ГОСТ Р 56441-2015</w:t>
        </w:r>
      </w:hyperlink>
      <w:r w:rsidR="006C7872">
        <w:t>. Тренажеры стационарные. Беговые дорожки. Дополнительные специальные требования безопасности и методы испытаний.</w:t>
      </w:r>
    </w:p>
    <w:p w:rsidR="006C7872" w:rsidRDefault="008C50DD">
      <w:pPr>
        <w:pStyle w:val="ConsPlusNormal"/>
        <w:spacing w:before="220"/>
        <w:ind w:firstLine="540"/>
        <w:jc w:val="both"/>
      </w:pPr>
      <w:hyperlink r:id="rId141">
        <w:r w:rsidR="006C7872">
          <w:rPr>
            <w:color w:val="0000FF"/>
          </w:rPr>
          <w:t>ГОСТ Р 56442-2015</w:t>
        </w:r>
      </w:hyperlink>
      <w:r w:rsidR="006C7872">
        <w:t>. Тренажеры стационарные. Велотренажеры с фиксированным колесом или без муфты свободного хода, дополнительные специальные требования безопасности и методы испытаний.</w:t>
      </w:r>
    </w:p>
    <w:p w:rsidR="006C7872" w:rsidRDefault="008C50DD">
      <w:pPr>
        <w:pStyle w:val="ConsPlusNormal"/>
        <w:spacing w:before="220"/>
        <w:ind w:firstLine="540"/>
        <w:jc w:val="both"/>
      </w:pPr>
      <w:hyperlink r:id="rId142">
        <w:r w:rsidR="006C7872">
          <w:rPr>
            <w:color w:val="0000FF"/>
          </w:rPr>
          <w:t>ГОСТ Р 56443-2015</w:t>
        </w:r>
      </w:hyperlink>
      <w:r w:rsidR="006C7872">
        <w:t>. Тренажеры стационарные. Шаговые тренажеры, тренажеры, имитирующие ходьбу вверх по лестнице и скалолазание. Дополнительные специальные требования безопасности и методы испытаний.</w:t>
      </w:r>
    </w:p>
    <w:p w:rsidR="006C7872" w:rsidRDefault="008C50DD">
      <w:pPr>
        <w:pStyle w:val="ConsPlusNormal"/>
        <w:spacing w:before="220"/>
        <w:ind w:firstLine="540"/>
        <w:jc w:val="both"/>
      </w:pPr>
      <w:hyperlink r:id="rId143">
        <w:r w:rsidR="006C7872">
          <w:rPr>
            <w:color w:val="0000FF"/>
          </w:rPr>
          <w:t>ГОСТ Р 56444-2015</w:t>
        </w:r>
      </w:hyperlink>
      <w:r w:rsidR="006C7872">
        <w:t>. Тренажеры стационарные. Тренажеры, имитирующие греблю, дополнительные специальные требования безопасности и методы испытаний.</w:t>
      </w:r>
    </w:p>
    <w:p w:rsidR="006C7872" w:rsidRDefault="008C50DD">
      <w:pPr>
        <w:pStyle w:val="ConsPlusNormal"/>
        <w:spacing w:before="220"/>
        <w:ind w:firstLine="540"/>
        <w:jc w:val="both"/>
      </w:pPr>
      <w:hyperlink r:id="rId144">
        <w:r w:rsidR="006C7872">
          <w:rPr>
            <w:color w:val="0000FF"/>
          </w:rPr>
          <w:t>ГОСТ Р 56445-2015</w:t>
        </w:r>
      </w:hyperlink>
      <w:r w:rsidR="006C7872">
        <w:t>. Тренажеры стационарные. Общие требования безопасности и методы испытаний.</w:t>
      </w:r>
    </w:p>
    <w:p w:rsidR="006C7872" w:rsidRDefault="008C50DD">
      <w:pPr>
        <w:pStyle w:val="ConsPlusNormal"/>
        <w:spacing w:before="220"/>
        <w:ind w:firstLine="540"/>
        <w:jc w:val="both"/>
      </w:pPr>
      <w:hyperlink r:id="rId145">
        <w:r w:rsidR="006C7872">
          <w:rPr>
            <w:color w:val="0000FF"/>
          </w:rPr>
          <w:t>ГОСТ Р 56446-2015</w:t>
        </w:r>
      </w:hyperlink>
      <w:r w:rsidR="006C7872">
        <w:t>. Оборудование гимнастическое. Общие требования безопасности и методы испытаний.</w:t>
      </w:r>
    </w:p>
    <w:p w:rsidR="006C7872" w:rsidRDefault="008C50DD">
      <w:pPr>
        <w:pStyle w:val="ConsPlusNormal"/>
        <w:spacing w:before="220"/>
        <w:ind w:firstLine="540"/>
        <w:jc w:val="both"/>
      </w:pPr>
      <w:hyperlink r:id="rId146">
        <w:r w:rsidR="006C7872">
          <w:rPr>
            <w:color w:val="0000FF"/>
          </w:rPr>
          <w:t>ГОСТ Р 56896-2016</w:t>
        </w:r>
      </w:hyperlink>
      <w:r w:rsidR="006C7872">
        <w:t>. Гимнастическое оборудование. Кони и козлы. Функциональные требования и требования техники безопасности. Методы испытаний.</w:t>
      </w:r>
    </w:p>
    <w:p w:rsidR="006C7872" w:rsidRDefault="008C50DD">
      <w:pPr>
        <w:pStyle w:val="ConsPlusNormal"/>
        <w:spacing w:before="220"/>
        <w:ind w:firstLine="540"/>
        <w:jc w:val="both"/>
      </w:pPr>
      <w:hyperlink r:id="rId147">
        <w:r w:rsidR="006C7872">
          <w:rPr>
            <w:color w:val="0000FF"/>
          </w:rPr>
          <w:t>ГОСТ Р 56897-2016</w:t>
        </w:r>
      </w:hyperlink>
      <w:r w:rsidR="006C7872">
        <w:t>. Оборудование для спортивных игр. Оборудование для бадминтона.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48">
        <w:r w:rsidR="006C7872">
          <w:rPr>
            <w:color w:val="0000FF"/>
          </w:rPr>
          <w:t>ГОСТ Р 56898-2016</w:t>
        </w:r>
      </w:hyperlink>
      <w:r w:rsidR="006C7872">
        <w:t>. Оборудование для спортивных игр. Оборудование для тенниса.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49">
        <w:r w:rsidR="006C7872">
          <w:rPr>
            <w:color w:val="0000FF"/>
          </w:rPr>
          <w:t>ГОСТ Р 56899-2016</w:t>
        </w:r>
      </w:hyperlink>
      <w:r w:rsidR="006C7872">
        <w:t>. Оборудование для спортивных игр. Столы для настольного тенниса. Функциональные требования, требования безопасности и методы испытаний.</w:t>
      </w:r>
    </w:p>
    <w:p w:rsidR="006C7872" w:rsidRDefault="008C50DD">
      <w:pPr>
        <w:pStyle w:val="ConsPlusNormal"/>
        <w:spacing w:before="220"/>
        <w:ind w:firstLine="540"/>
        <w:jc w:val="both"/>
      </w:pPr>
      <w:hyperlink r:id="rId150">
        <w:r w:rsidR="006C7872">
          <w:rPr>
            <w:color w:val="0000FF"/>
          </w:rPr>
          <w:t>ГОСТ Р 56900-2016</w:t>
        </w:r>
      </w:hyperlink>
      <w:r w:rsidR="006C7872">
        <w:t>. Тренажеры стационарные. Тренажеры для развития силы. Дополнительные специальные требования безопасности и методы испытаний.</w:t>
      </w:r>
    </w:p>
    <w:p w:rsidR="006C7872" w:rsidRDefault="008C50DD">
      <w:pPr>
        <w:pStyle w:val="ConsPlusNormal"/>
        <w:spacing w:before="220"/>
        <w:ind w:firstLine="540"/>
        <w:jc w:val="both"/>
      </w:pPr>
      <w:hyperlink r:id="rId151">
        <w:r w:rsidR="006C7872">
          <w:rPr>
            <w:color w:val="0000FF"/>
          </w:rPr>
          <w:t>ГОСТ Р 56901-2016</w:t>
        </w:r>
      </w:hyperlink>
      <w:r w:rsidR="006C7872">
        <w:t>. Тренажеры стационарные. Тренажеры ножные. Дополнительные специальные требования безопасности и методы испытаний.</w:t>
      </w:r>
    </w:p>
    <w:p w:rsidR="006C7872" w:rsidRDefault="008C50DD">
      <w:pPr>
        <w:pStyle w:val="ConsPlusNormal"/>
        <w:spacing w:before="220"/>
        <w:ind w:firstLine="540"/>
        <w:jc w:val="both"/>
      </w:pPr>
      <w:hyperlink r:id="rId152">
        <w:r w:rsidR="006C7872">
          <w:rPr>
            <w:color w:val="0000FF"/>
          </w:rPr>
          <w:t>ГОСТ Р 56902-2016</w:t>
        </w:r>
      </w:hyperlink>
      <w:r w:rsidR="006C7872">
        <w:t>. Тренажеры стационарные. Тренажеры эллиптические. Дополнительные специальные требования безопасности и методы испытаний.</w:t>
      </w:r>
    </w:p>
    <w:p w:rsidR="006C7872" w:rsidRDefault="008C50DD">
      <w:pPr>
        <w:pStyle w:val="ConsPlusNormal"/>
        <w:spacing w:before="220"/>
        <w:ind w:firstLine="540"/>
        <w:jc w:val="both"/>
      </w:pPr>
      <w:hyperlink r:id="rId153">
        <w:r w:rsidR="006C7872">
          <w:rPr>
            <w:color w:val="0000FF"/>
          </w:rPr>
          <w:t>ГОСТ Р 56903-2016</w:t>
        </w:r>
      </w:hyperlink>
      <w:r w:rsidR="006C7872">
        <w:t>. Тренажеры стационарные. Оборудование для силовых тренировок. Дополнительные требования безопасности и методы испытаний.</w:t>
      </w:r>
    </w:p>
    <w:p w:rsidR="006C7872" w:rsidRDefault="008C50DD">
      <w:pPr>
        <w:pStyle w:val="ConsPlusNormal"/>
        <w:spacing w:before="220"/>
        <w:ind w:firstLine="540"/>
        <w:jc w:val="both"/>
      </w:pPr>
      <w:hyperlink r:id="rId154">
        <w:r w:rsidR="006C7872">
          <w:rPr>
            <w:color w:val="0000FF"/>
          </w:rPr>
          <w:t>ГОСТ Р 57167-2016</w:t>
        </w:r>
      </w:hyperlink>
      <w:r w:rsidR="006C7872">
        <w:t>. Коньки. Требования безопасности и методы испытаний.</w:t>
      </w:r>
    </w:p>
    <w:p w:rsidR="006C7872" w:rsidRDefault="008C50DD">
      <w:pPr>
        <w:pStyle w:val="ConsPlusNormal"/>
        <w:spacing w:before="220"/>
        <w:ind w:firstLine="540"/>
        <w:jc w:val="both"/>
      </w:pPr>
      <w:hyperlink r:id="rId155">
        <w:r w:rsidR="006C7872">
          <w:rPr>
            <w:color w:val="0000FF"/>
          </w:rPr>
          <w:t>ГОСТ Р 57168-2016</w:t>
        </w:r>
      </w:hyperlink>
      <w:r w:rsidR="006C7872">
        <w:t>. Оборудование для спортивных игр. Оборудование спортивное пляжное. Требования и методы испытаний.</w:t>
      </w:r>
    </w:p>
    <w:p w:rsidR="006C7872" w:rsidRDefault="008C50DD">
      <w:pPr>
        <w:pStyle w:val="ConsPlusNormal"/>
        <w:spacing w:before="220"/>
        <w:ind w:firstLine="540"/>
        <w:jc w:val="both"/>
      </w:pPr>
      <w:hyperlink r:id="rId156">
        <w:r w:rsidR="006C7872">
          <w:rPr>
            <w:color w:val="0000FF"/>
          </w:rPr>
          <w:t>ГОСТ Р 57169-2016</w:t>
        </w:r>
      </w:hyperlink>
      <w:r w:rsidR="006C7872">
        <w:t>. Оборудование спортивное на роликах. Коньки роликовые. Требования безопасности и методы испытаний.</w:t>
      </w:r>
    </w:p>
    <w:p w:rsidR="006C7872" w:rsidRDefault="008C50DD">
      <w:pPr>
        <w:pStyle w:val="ConsPlusNormal"/>
        <w:spacing w:before="220"/>
        <w:ind w:firstLine="540"/>
        <w:jc w:val="both"/>
      </w:pPr>
      <w:hyperlink r:id="rId157">
        <w:r w:rsidR="006C7872">
          <w:rPr>
            <w:color w:val="0000FF"/>
          </w:rPr>
          <w:t>ГОСТ Р 57170-2016</w:t>
        </w:r>
      </w:hyperlink>
      <w:r w:rsidR="006C7872">
        <w:t>. Оборудование спортивное на роликах. Скейтборды. Требования безопасности и методы испытаний.</w:t>
      </w:r>
    </w:p>
    <w:p w:rsidR="006C7872" w:rsidRDefault="008C50DD">
      <w:pPr>
        <w:pStyle w:val="ConsPlusNormal"/>
        <w:spacing w:before="220"/>
        <w:ind w:firstLine="540"/>
        <w:jc w:val="both"/>
      </w:pPr>
      <w:hyperlink r:id="rId158">
        <w:r w:rsidR="006C7872">
          <w:rPr>
            <w:color w:val="0000FF"/>
          </w:rPr>
          <w:t>ГОСТ Р 57538-2017</w:t>
        </w:r>
      </w:hyperlink>
      <w:r w:rsidR="006C7872">
        <w:t>. Тренажеры стационарные уличные. Общие требования безопасности и методы испытаний.</w:t>
      </w:r>
    </w:p>
    <w:p w:rsidR="006C7872" w:rsidRDefault="008C50DD">
      <w:pPr>
        <w:pStyle w:val="ConsPlusNormal"/>
        <w:spacing w:before="220"/>
        <w:ind w:firstLine="540"/>
        <w:jc w:val="both"/>
      </w:pPr>
      <w:hyperlink r:id="rId159">
        <w:r w:rsidR="006C7872">
          <w:rPr>
            <w:color w:val="0000FF"/>
          </w:rPr>
          <w:t>ГОСТ Р 58729-2019</w:t>
        </w:r>
      </w:hyperlink>
      <w:r w:rsidR="006C7872">
        <w:t>. Национальный стандарт Российской Федерации. Ограждения ледовых хоккейных площадок. Технические условия.</w:t>
      </w: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right"/>
        <w:outlineLvl w:val="1"/>
      </w:pPr>
      <w:r>
        <w:t>Приложение N 2</w:t>
      </w:r>
    </w:p>
    <w:p w:rsidR="006C7872" w:rsidRDefault="006C7872">
      <w:pPr>
        <w:pStyle w:val="ConsPlusNormal"/>
        <w:jc w:val="right"/>
      </w:pPr>
      <w:r>
        <w:t>к методическим рекомендациям</w:t>
      </w:r>
    </w:p>
    <w:p w:rsidR="006C7872" w:rsidRDefault="006C7872">
      <w:pPr>
        <w:pStyle w:val="ConsPlusNormal"/>
        <w:jc w:val="right"/>
      </w:pPr>
      <w:r>
        <w:t>по благоустройству общественных</w:t>
      </w:r>
    </w:p>
    <w:p w:rsidR="006C7872" w:rsidRDefault="006C7872">
      <w:pPr>
        <w:pStyle w:val="ConsPlusNormal"/>
        <w:jc w:val="right"/>
      </w:pPr>
      <w:r>
        <w:t>и дворовых территорий средствами</w:t>
      </w:r>
    </w:p>
    <w:p w:rsidR="006C7872" w:rsidRDefault="006C7872">
      <w:pPr>
        <w:pStyle w:val="ConsPlusNormal"/>
        <w:jc w:val="right"/>
      </w:pPr>
      <w:r>
        <w:t>спортивной и детской</w:t>
      </w:r>
    </w:p>
    <w:p w:rsidR="006C7872" w:rsidRDefault="006C7872">
      <w:pPr>
        <w:pStyle w:val="ConsPlusNormal"/>
        <w:jc w:val="right"/>
      </w:pPr>
      <w:r>
        <w:t>игровой инфраструктуры</w:t>
      </w:r>
    </w:p>
    <w:p w:rsidR="006C7872" w:rsidRDefault="006C7872">
      <w:pPr>
        <w:pStyle w:val="ConsPlusNormal"/>
        <w:jc w:val="both"/>
      </w:pPr>
    </w:p>
    <w:p w:rsidR="006C7872" w:rsidRDefault="006C7872">
      <w:pPr>
        <w:pStyle w:val="ConsPlusTitle"/>
        <w:jc w:val="center"/>
      </w:pPr>
      <w:bookmarkStart w:id="3" w:name="P605"/>
      <w:bookmarkEnd w:id="3"/>
      <w:r>
        <w:t>РЕКОМЕНДАЦИИ</w:t>
      </w:r>
    </w:p>
    <w:p w:rsidR="006C7872" w:rsidRDefault="006C7872">
      <w:pPr>
        <w:pStyle w:val="ConsPlusTitle"/>
        <w:jc w:val="center"/>
      </w:pPr>
      <w:r>
        <w:t>ПО РАСЧЕТУ ПРОПУСКНОЙ СПОСОБНОСТИ ПЛОЩАДОК, А ТАКЖЕ ОХВАТА</w:t>
      </w:r>
    </w:p>
    <w:p w:rsidR="006C7872" w:rsidRDefault="006C7872">
      <w:pPr>
        <w:pStyle w:val="ConsPlusTitle"/>
        <w:jc w:val="center"/>
      </w:pPr>
      <w:r>
        <w:t>ПОТЕНЦИАЛЬНОЙ АУДИТОРИИ СОЗДАВАЕМОЙ ИНФРАСТРУКТУРЫ</w:t>
      </w:r>
    </w:p>
    <w:p w:rsidR="006C7872" w:rsidRDefault="006C7872">
      <w:pPr>
        <w:pStyle w:val="ConsPlusTitle"/>
        <w:jc w:val="center"/>
      </w:pPr>
      <w:r>
        <w:t>ПРИ ПЛАНИРОВАНИИ РАЗМЕРА, ФУНКЦИОНАЛЬНЫХ ЗОН</w:t>
      </w:r>
    </w:p>
    <w:p w:rsidR="006C7872" w:rsidRDefault="006C7872">
      <w:pPr>
        <w:pStyle w:val="ConsPlusTitle"/>
        <w:jc w:val="center"/>
      </w:pPr>
      <w:r>
        <w:t>И СОСТАВА СПОРТИВНОГО ОБОРУДОВАНИЯ ПЛОЩАДОК</w:t>
      </w:r>
    </w:p>
    <w:p w:rsidR="006C7872" w:rsidRDefault="006C7872">
      <w:pPr>
        <w:pStyle w:val="ConsPlusNormal"/>
        <w:jc w:val="both"/>
      </w:pPr>
    </w:p>
    <w:p w:rsidR="006C7872" w:rsidRDefault="006C7872">
      <w:pPr>
        <w:pStyle w:val="ConsPlusNormal"/>
        <w:ind w:firstLine="540"/>
        <w:jc w:val="both"/>
      </w:pPr>
      <w:r>
        <w:t>При определении размера площадок, планировании функциональных зон и подборе спортивного оборудования могут быть рекомендованы различные подходы к проектированию площадок в целях расчета их пропускной способности и наиболее эффективного обеспечения потребностей населения.</w:t>
      </w:r>
    </w:p>
    <w:p w:rsidR="006C7872" w:rsidRDefault="006C7872">
      <w:pPr>
        <w:pStyle w:val="ConsPlusNormal"/>
        <w:jc w:val="both"/>
      </w:pPr>
    </w:p>
    <w:p w:rsidR="006C7872" w:rsidRDefault="006C7872">
      <w:pPr>
        <w:pStyle w:val="ConsPlusTitle"/>
        <w:ind w:firstLine="540"/>
        <w:jc w:val="both"/>
        <w:outlineLvl w:val="2"/>
      </w:pPr>
      <w:r>
        <w:t>Сценарный подход к проектированию площадки:</w:t>
      </w:r>
    </w:p>
    <w:p w:rsidR="006C7872" w:rsidRDefault="006C7872">
      <w:pPr>
        <w:pStyle w:val="ConsPlusNormal"/>
        <w:spacing w:before="220"/>
        <w:ind w:firstLine="540"/>
        <w:jc w:val="both"/>
      </w:pPr>
      <w:r>
        <w:lastRenderedPageBreak/>
        <w:t>учитывает использование пространства в зависимости от возрастного состава пользователей и времени использования площадки;</w:t>
      </w:r>
    </w:p>
    <w:p w:rsidR="006C7872" w:rsidRDefault="006C7872">
      <w:pPr>
        <w:pStyle w:val="ConsPlusNormal"/>
        <w:spacing w:before="220"/>
        <w:ind w:firstLine="540"/>
        <w:jc w:val="both"/>
      </w:pPr>
      <w:r>
        <w:t>задает распределение потоков пользователей в пространстве в зависимости от возрастной группы;</w:t>
      </w:r>
    </w:p>
    <w:p w:rsidR="006C7872" w:rsidRDefault="006C7872">
      <w:pPr>
        <w:pStyle w:val="ConsPlusNormal"/>
        <w:spacing w:before="220"/>
        <w:ind w:firstLine="540"/>
        <w:jc w:val="both"/>
      </w:pPr>
      <w:r>
        <w:t>позволяет определить наибольшую группу посетителей в течение дня;</w:t>
      </w:r>
    </w:p>
    <w:p w:rsidR="006C7872" w:rsidRDefault="006C7872">
      <w:pPr>
        <w:pStyle w:val="ConsPlusNormal"/>
        <w:spacing w:before="220"/>
        <w:ind w:firstLine="540"/>
        <w:jc w:val="both"/>
      </w:pPr>
      <w:r>
        <w:t>при малой площади проектируемой площадки позволяет выбрать зоны и объекты, максимально востребованные в течение дня.</w:t>
      </w:r>
    </w:p>
    <w:p w:rsidR="006C7872" w:rsidRDefault="006C7872">
      <w:pPr>
        <w:pStyle w:val="ConsPlusNormal"/>
        <w:jc w:val="both"/>
      </w:pPr>
    </w:p>
    <w:p w:rsidR="006C7872" w:rsidRDefault="006C7872">
      <w:pPr>
        <w:pStyle w:val="ConsPlusNormal"/>
        <w:jc w:val="center"/>
      </w:pPr>
      <w:r>
        <w:rPr>
          <w:noProof/>
          <w:position w:val="-248"/>
        </w:rPr>
        <w:drawing>
          <wp:inline distT="0" distB="0" distL="0" distR="0">
            <wp:extent cx="4848225" cy="3298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4848225" cy="32988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ind w:firstLine="540"/>
        <w:jc w:val="both"/>
        <w:outlineLvl w:val="2"/>
      </w:pPr>
      <w:r>
        <w:t>Востребованность функциональных зон в зависимости от возрастного состава пользователей и времени суток:</w:t>
      </w:r>
    </w:p>
    <w:p w:rsidR="006C7872" w:rsidRDefault="006C7872">
      <w:pPr>
        <w:pStyle w:val="ConsPlusNormal"/>
        <w:spacing w:before="220"/>
        <w:ind w:firstLine="540"/>
        <w:jc w:val="both"/>
      </w:pPr>
      <w:r>
        <w:t>позволяет вести учет использования различных функциональных зон площадки во времени;</w:t>
      </w:r>
    </w:p>
    <w:p w:rsidR="006C7872" w:rsidRDefault="006C7872">
      <w:pPr>
        <w:pStyle w:val="ConsPlusNormal"/>
        <w:spacing w:before="220"/>
        <w:ind w:firstLine="540"/>
        <w:jc w:val="both"/>
      </w:pPr>
      <w:r>
        <w:t>позволяет определить требуемый размер функциональных зон площадки;</w:t>
      </w:r>
    </w:p>
    <w:p w:rsidR="006C7872" w:rsidRDefault="006C7872">
      <w:pPr>
        <w:pStyle w:val="ConsPlusNormal"/>
        <w:spacing w:before="220"/>
        <w:ind w:firstLine="540"/>
        <w:jc w:val="both"/>
      </w:pPr>
      <w:r>
        <w:t>позволяет наилучшим образом расположить функциональные зоны площадки в зависимости от освещенности во время их максимального использования.</w:t>
      </w:r>
    </w:p>
    <w:p w:rsidR="006C7872" w:rsidRDefault="006C7872">
      <w:pPr>
        <w:pStyle w:val="ConsPlusNormal"/>
        <w:jc w:val="both"/>
      </w:pPr>
    </w:p>
    <w:p w:rsidR="006C7872" w:rsidRDefault="006C7872">
      <w:pPr>
        <w:pStyle w:val="ConsPlusNormal"/>
        <w:jc w:val="center"/>
      </w:pPr>
      <w:r>
        <w:rPr>
          <w:noProof/>
          <w:position w:val="-234"/>
        </w:rPr>
        <w:lastRenderedPageBreak/>
        <w:drawing>
          <wp:inline distT="0" distB="0" distL="0" distR="0">
            <wp:extent cx="4626610" cy="31178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4626610" cy="31178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ind w:firstLine="540"/>
        <w:jc w:val="both"/>
        <w:outlineLvl w:val="2"/>
      </w:pPr>
      <w:r>
        <w:t>Востребованность оборудования функциональных зон в зависимости от возрастного состава пользователей:</w:t>
      </w:r>
    </w:p>
    <w:p w:rsidR="006C7872" w:rsidRDefault="006C7872">
      <w:pPr>
        <w:pStyle w:val="ConsPlusNormal"/>
        <w:spacing w:before="220"/>
        <w:ind w:firstLine="540"/>
        <w:jc w:val="both"/>
      </w:pPr>
      <w:r>
        <w:t>позволяет определить площадь функциональных зон;</w:t>
      </w:r>
    </w:p>
    <w:p w:rsidR="006C7872" w:rsidRDefault="006C7872">
      <w:pPr>
        <w:pStyle w:val="ConsPlusNormal"/>
        <w:spacing w:before="220"/>
        <w:ind w:firstLine="540"/>
        <w:jc w:val="both"/>
      </w:pPr>
      <w:r>
        <w:t>позволяет определить наиболее и наименее востребованные функциональные зоны в зависимости от климатической зоны и расположения площадки, с учетом эффективного взаимодействия с общественно-спортивными организациями (при малой площади проектируемой площадки (наиболее востребованные функциональные зоны рекомендуется размещать ближе ко входу на площадку).</w:t>
      </w:r>
    </w:p>
    <w:p w:rsidR="006C7872" w:rsidRDefault="006C7872">
      <w:pPr>
        <w:pStyle w:val="ConsPlusNormal"/>
        <w:jc w:val="both"/>
      </w:pPr>
    </w:p>
    <w:p w:rsidR="006C7872" w:rsidRDefault="006C7872">
      <w:pPr>
        <w:pStyle w:val="ConsPlusNormal"/>
        <w:jc w:val="center"/>
      </w:pPr>
      <w:r>
        <w:rPr>
          <w:noProof/>
          <w:position w:val="-237"/>
        </w:rPr>
        <w:drawing>
          <wp:inline distT="0" distB="0" distL="0" distR="0">
            <wp:extent cx="4720590" cy="31515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4720590" cy="31515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ind w:firstLine="540"/>
        <w:jc w:val="both"/>
        <w:outlineLvl w:val="2"/>
      </w:pPr>
      <w:r>
        <w:t>Размещение и оборудование площадки с учетом окружающей территории:</w:t>
      </w:r>
    </w:p>
    <w:p w:rsidR="006C7872" w:rsidRDefault="006C7872">
      <w:pPr>
        <w:pStyle w:val="ConsPlusNormal"/>
        <w:spacing w:before="220"/>
        <w:ind w:firstLine="540"/>
        <w:jc w:val="both"/>
      </w:pPr>
      <w:r>
        <w:t>учитывает уровень значимости площадки (городской, районный, квартальный, междворовый, дворовый);</w:t>
      </w:r>
    </w:p>
    <w:p w:rsidR="006C7872" w:rsidRDefault="006C7872">
      <w:pPr>
        <w:pStyle w:val="ConsPlusNormal"/>
        <w:spacing w:before="220"/>
        <w:ind w:firstLine="540"/>
        <w:jc w:val="both"/>
      </w:pPr>
      <w:r>
        <w:lastRenderedPageBreak/>
        <w:t>позволяет разместить площадку с учетом сложившейся городской застройки, имеющихся общественных пространств, транспортных и пешеходных маршрутов.</w:t>
      </w:r>
    </w:p>
    <w:p w:rsidR="006C7872" w:rsidRDefault="006C7872">
      <w:pPr>
        <w:pStyle w:val="ConsPlusNormal"/>
        <w:jc w:val="both"/>
      </w:pPr>
    </w:p>
    <w:p w:rsidR="006C7872" w:rsidRDefault="006C7872">
      <w:pPr>
        <w:pStyle w:val="ConsPlusNormal"/>
        <w:jc w:val="center"/>
      </w:pPr>
      <w:r>
        <w:rPr>
          <w:noProof/>
          <w:position w:val="-187"/>
        </w:rPr>
        <w:drawing>
          <wp:inline distT="0" distB="0" distL="0" distR="0">
            <wp:extent cx="3145155" cy="25215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3145155" cy="252158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ind w:firstLine="540"/>
        <w:jc w:val="both"/>
        <w:outlineLvl w:val="2"/>
      </w:pPr>
      <w:r>
        <w:t>Размещение площадок и функциональных зон площадок в зависимости от микроклимата территории:</w:t>
      </w:r>
    </w:p>
    <w:p w:rsidR="006C7872" w:rsidRDefault="006C7872">
      <w:pPr>
        <w:pStyle w:val="ConsPlusNormal"/>
        <w:spacing w:before="220"/>
        <w:ind w:firstLine="540"/>
        <w:jc w:val="both"/>
      </w:pPr>
      <w:r>
        <w:t>позволяет учитывать инсоляцию в течение дня и уровень ветровых нагрузок для выбора наиболее оптимального места расположения площадки и функциональных зон площадки;</w:t>
      </w:r>
    </w:p>
    <w:p w:rsidR="006C7872" w:rsidRDefault="006C7872">
      <w:pPr>
        <w:pStyle w:val="ConsPlusNormal"/>
        <w:spacing w:before="220"/>
        <w:ind w:firstLine="540"/>
        <w:jc w:val="both"/>
      </w:pPr>
      <w:r>
        <w:t>позволяет определить наилучшее место для каждой функциональной зоны площадки, с учетом преобладающей на ней возрастной группы населения.</w:t>
      </w:r>
    </w:p>
    <w:p w:rsidR="006C7872" w:rsidRDefault="006C7872">
      <w:pPr>
        <w:pStyle w:val="ConsPlusNormal"/>
        <w:jc w:val="both"/>
      </w:pPr>
    </w:p>
    <w:p w:rsidR="006C7872" w:rsidRDefault="006C7872">
      <w:pPr>
        <w:pStyle w:val="ConsPlusNormal"/>
        <w:jc w:val="center"/>
      </w:pPr>
      <w:r>
        <w:rPr>
          <w:noProof/>
          <w:position w:val="-199"/>
        </w:rPr>
        <w:drawing>
          <wp:inline distT="0" distB="0" distL="0" distR="0">
            <wp:extent cx="3312160" cy="266890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3312160" cy="26689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ind w:firstLine="540"/>
        <w:jc w:val="both"/>
        <w:outlineLvl w:val="2"/>
      </w:pPr>
      <w:r>
        <w:t>Размещение функциональных зон площади в зависимости от климатических данных территории:</w:t>
      </w:r>
    </w:p>
    <w:p w:rsidR="006C7872" w:rsidRDefault="006C7872">
      <w:pPr>
        <w:pStyle w:val="ConsPlusNormal"/>
        <w:spacing w:before="220"/>
        <w:ind w:firstLine="540"/>
        <w:jc w:val="both"/>
      </w:pPr>
      <w:r>
        <w:t>позволяет производить оценку климатических особенностей территории при размещении площадок;</w:t>
      </w:r>
    </w:p>
    <w:p w:rsidR="006C7872" w:rsidRDefault="006C7872">
      <w:pPr>
        <w:pStyle w:val="ConsPlusNormal"/>
        <w:spacing w:before="220"/>
        <w:ind w:firstLine="540"/>
        <w:jc w:val="both"/>
      </w:pPr>
      <w:r>
        <w:t>позволяет осуществить выбор оборудования функциональных зон площадки, наиболее подходящего для данной территории.</w:t>
      </w:r>
    </w:p>
    <w:p w:rsidR="006C7872" w:rsidRDefault="006C7872">
      <w:pPr>
        <w:pStyle w:val="ConsPlusNormal"/>
        <w:jc w:val="both"/>
      </w:pPr>
    </w:p>
    <w:p w:rsidR="006C7872" w:rsidRDefault="006C7872">
      <w:pPr>
        <w:pStyle w:val="ConsPlusTitle"/>
        <w:ind w:firstLine="540"/>
        <w:jc w:val="both"/>
        <w:outlineLvl w:val="2"/>
      </w:pPr>
      <w:r>
        <w:t xml:space="preserve">Определение размеров и расчет пропускной способности спортивных площадок, </w:t>
      </w:r>
      <w:r>
        <w:lastRenderedPageBreak/>
        <w:t>общественно-спортивных кластеров, площадок воздушно-силовой атлетики при известной площади жилого микрорайона.</w:t>
      </w:r>
    </w:p>
    <w:p w:rsidR="006C7872" w:rsidRDefault="006C7872">
      <w:pPr>
        <w:pStyle w:val="ConsPlusNormal"/>
        <w:ind w:firstLine="540"/>
        <w:jc w:val="both"/>
      </w:pPr>
    </w:p>
    <w:p w:rsidR="006C7872" w:rsidRDefault="006C7872">
      <w:pPr>
        <w:pStyle w:val="ConsPlusNormal"/>
        <w:ind w:firstLine="540"/>
        <w:jc w:val="both"/>
      </w:pPr>
      <w: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6C7872" w:rsidRDefault="006C7872">
      <w:pPr>
        <w:pStyle w:val="ConsPlusNormal"/>
        <w:spacing w:before="220"/>
        <w:ind w:firstLine="540"/>
        <w:jc w:val="both"/>
      </w:pPr>
      <w:r>
        <w:t>При этом для расчета могут быть использованы следующие исходные данные:</w:t>
      </w:r>
    </w:p>
    <w:p w:rsidR="006C7872" w:rsidRDefault="006C7872">
      <w:pPr>
        <w:pStyle w:val="ConsPlusNormal"/>
        <w:spacing w:before="220"/>
        <w:ind w:firstLine="540"/>
        <w:jc w:val="both"/>
      </w:pPr>
      <w:r>
        <w:t>средняя расчетная жилищная обеспеченность, принимаемая на уровне 20 м</w:t>
      </w:r>
      <w:r>
        <w:rPr>
          <w:vertAlign w:val="superscript"/>
        </w:rPr>
        <w:t>2</w:t>
      </w:r>
      <w:r>
        <w:t>/чел &lt;1&gt;;</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 xml:space="preserve">&lt;1&gt; В соответствии с </w:t>
      </w:r>
      <w:hyperlink r:id="rId165">
        <w:r>
          <w:rPr>
            <w:color w:val="0000FF"/>
          </w:rPr>
          <w:t>пунктом 5.3</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6C7872" w:rsidRDefault="006C7872">
      <w:pPr>
        <w:pStyle w:val="ConsPlusNormal"/>
        <w:jc w:val="both"/>
      </w:pPr>
    </w:p>
    <w:p w:rsidR="006C7872" w:rsidRDefault="006C7872">
      <w:pPr>
        <w:pStyle w:val="ConsPlusNormal"/>
        <w:ind w:firstLine="540"/>
        <w:jc w:val="both"/>
      </w:pPr>
      <w:r>
        <w:t>численность жителей, систематически занимающихся физкультурой и спортом, принимаемая на уровне 39% &lt;2&gt;;</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&lt;2&gt; На основании данных доклада "Об итогах работы в 2018 году и основных направлениях деятельности Министерства спорта Российской Федерации на 2019 год".</w:t>
      </w:r>
    </w:p>
    <w:p w:rsidR="006C7872" w:rsidRDefault="006C7872">
      <w:pPr>
        <w:pStyle w:val="ConsPlusNormal"/>
        <w:jc w:val="both"/>
      </w:pPr>
    </w:p>
    <w:p w:rsidR="006C7872" w:rsidRDefault="006C7872">
      <w:pPr>
        <w:pStyle w:val="ConsPlusNormal"/>
        <w:ind w:firstLine="540"/>
        <w:jc w:val="both"/>
      </w:pPr>
      <w: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&lt;3&gt;;</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&lt;3&gt; 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p>
    <w:p w:rsidR="006C7872" w:rsidRDefault="006C7872">
      <w:pPr>
        <w:pStyle w:val="ConsPlusNormal"/>
        <w:jc w:val="both"/>
      </w:pPr>
    </w:p>
    <w:p w:rsidR="006C7872" w:rsidRDefault="006C7872">
      <w:pPr>
        <w:pStyle w:val="ConsPlusNormal"/>
        <w:ind w:firstLine="540"/>
        <w:jc w:val="both"/>
      </w:pPr>
      <w:r>
        <w:t xml:space="preserve">нормативные показатели плотности застройки территориальных зон, определяемые в соответствии с типами жилищной застройки </w:t>
      </w:r>
      <w:hyperlink w:anchor="P691">
        <w:r>
          <w:rPr>
            <w:color w:val="0000FF"/>
          </w:rPr>
          <w:t>(Таблица N 1)</w:t>
        </w:r>
      </w:hyperlink>
      <w:r>
        <w:t xml:space="preserve"> &lt;4&gt;.</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 xml:space="preserve">&lt;4&gt; В соответствии с Приложением Б </w:t>
      </w:r>
      <w:hyperlink r:id="rId166">
        <w:r>
          <w:rPr>
            <w:color w:val="0000FF"/>
          </w:rPr>
          <w:t>(таблица Б.1)</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6C7872" w:rsidRDefault="006C7872">
      <w:pPr>
        <w:pStyle w:val="ConsPlusNormal"/>
        <w:jc w:val="both"/>
      </w:pPr>
    </w:p>
    <w:p w:rsidR="006C7872" w:rsidRDefault="006C7872">
      <w:pPr>
        <w:pStyle w:val="ConsPlusNormal"/>
        <w:ind w:firstLine="540"/>
        <w:jc w:val="both"/>
      </w:pPr>
      <w: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6C7872" w:rsidRDefault="006C7872">
      <w:pPr>
        <w:pStyle w:val="ConsPlusNormal"/>
        <w:spacing w:before="220"/>
        <w:ind w:firstLine="540"/>
        <w:jc w:val="both"/>
      </w:pPr>
      <w: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&lt;5&gt;.</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 xml:space="preserve">&lt;5&gt; При наличии в составе площадки плоскостных сооружений для игровых видов спорта </w:t>
      </w:r>
      <w:r>
        <w:lastRenderedPageBreak/>
        <w:t xml:space="preserve">пропускную способность таких сооружений рекомендуется определять в соответствии с </w:t>
      </w:r>
      <w:hyperlink r:id="rId167">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 по </w:t>
      </w:r>
      <w:hyperlink r:id="rId168">
        <w:r>
          <w:rPr>
            <w:color w:val="0000FF"/>
          </w:rPr>
          <w:t>форме N 3-АФК</w:t>
        </w:r>
      </w:hyperlink>
      <w:r>
        <w:t>.</w:t>
      </w:r>
    </w:p>
    <w:p w:rsidR="006C7872" w:rsidRDefault="006C7872">
      <w:pPr>
        <w:pStyle w:val="ConsPlusNormal"/>
        <w:jc w:val="both"/>
      </w:pPr>
    </w:p>
    <w:p w:rsidR="006C7872" w:rsidRDefault="006C7872">
      <w:pPr>
        <w:pStyle w:val="ConsPlusNormal"/>
        <w:ind w:firstLine="540"/>
        <w:jc w:val="both"/>
      </w:pPr>
      <w: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&lt;6&gt;.</w:t>
      </w:r>
    </w:p>
    <w:p w:rsidR="006C7872" w:rsidRDefault="006C7872">
      <w:pPr>
        <w:pStyle w:val="ConsPlusNormal"/>
        <w:spacing w:before="220"/>
        <w:ind w:firstLine="540"/>
        <w:jc w:val="both"/>
      </w:pPr>
      <w:r>
        <w:t>--------------------------------</w:t>
      </w:r>
    </w:p>
    <w:p w:rsidR="006C7872" w:rsidRDefault="006C7872">
      <w:pPr>
        <w:pStyle w:val="ConsPlusNormal"/>
        <w:spacing w:before="220"/>
        <w:ind w:firstLine="540"/>
        <w:jc w:val="both"/>
      </w:pPr>
      <w:r>
        <w:t>&lt;6&gt; Рекомендуемые размеры зоны безопасности элементов оборудования площадок:</w:t>
      </w:r>
    </w:p>
    <w:p w:rsidR="006C7872" w:rsidRDefault="006C7872">
      <w:pPr>
        <w:pStyle w:val="ConsPlusNormal"/>
        <w:spacing w:before="220"/>
        <w:ind w:firstLine="540"/>
        <w:jc w:val="both"/>
      </w:pPr>
      <w:r>
        <w:t>футбольная площадка - по длине от 4 м до 8 м, по ширине - от 2 м до 4 м;</w:t>
      </w:r>
    </w:p>
    <w:p w:rsidR="006C7872" w:rsidRDefault="006C7872">
      <w:pPr>
        <w:pStyle w:val="ConsPlusNormal"/>
        <w:spacing w:before="220"/>
        <w:ind w:firstLine="540"/>
        <w:jc w:val="both"/>
      </w:pPr>
      <w:r>
        <w:t>баскетбольная площадка - 2 м;</w:t>
      </w:r>
    </w:p>
    <w:p w:rsidR="006C7872" w:rsidRDefault="006C7872">
      <w:pPr>
        <w:pStyle w:val="ConsPlusNormal"/>
        <w:spacing w:before="220"/>
        <w:ind w:firstLine="540"/>
        <w:jc w:val="both"/>
      </w:pPr>
      <w:r>
        <w:t>волейбольная площадка - 2,5 м;</w:t>
      </w:r>
    </w:p>
    <w:p w:rsidR="006C7872" w:rsidRDefault="006C7872">
      <w:pPr>
        <w:pStyle w:val="ConsPlusNormal"/>
        <w:spacing w:before="220"/>
        <w:ind w:firstLine="540"/>
        <w:jc w:val="both"/>
      </w:pPr>
      <w:r>
        <w:t>теннисный корт - по длине от 6 м до 8 м, по ширине - от 4 м до 5 м;</w:t>
      </w:r>
    </w:p>
    <w:p w:rsidR="006C7872" w:rsidRDefault="006C7872">
      <w:pPr>
        <w:pStyle w:val="ConsPlusNormal"/>
        <w:spacing w:before="220"/>
        <w:ind w:firstLine="540"/>
        <w:jc w:val="both"/>
      </w:pPr>
      <w:r>
        <w:t>теннис настольный (один стол) - 2 м;</w:t>
      </w:r>
    </w:p>
    <w:p w:rsidR="006C7872" w:rsidRDefault="006C7872">
      <w:pPr>
        <w:pStyle w:val="ConsPlusNormal"/>
        <w:spacing w:before="220"/>
        <w:ind w:firstLine="540"/>
        <w:jc w:val="both"/>
      </w:pPr>
      <w:r>
        <w:t>площадка для бадминтона - от 1 м до 2,5 м;</w:t>
      </w:r>
    </w:p>
    <w:p w:rsidR="006C7872" w:rsidRDefault="006C7872">
      <w:pPr>
        <w:pStyle w:val="ConsPlusNormal"/>
        <w:spacing w:before="220"/>
        <w:ind w:firstLine="540"/>
        <w:jc w:val="both"/>
      </w:pPr>
      <w:r>
        <w:t>оборудование воркаут (турники) - от 1,5 м до 2 м по периферии каждого элемента;</w:t>
      </w:r>
    </w:p>
    <w:p w:rsidR="006C7872" w:rsidRDefault="006C7872">
      <w:pPr>
        <w:pStyle w:val="ConsPlusNormal"/>
        <w:spacing w:before="220"/>
        <w:ind w:firstLine="540"/>
        <w:jc w:val="both"/>
      </w:pPr>
      <w:r>
        <w:t>тренажеры для силовых видов спорта - от 1,5 м до 2 м по периферии каждого элемента;</w:t>
      </w:r>
    </w:p>
    <w:p w:rsidR="006C7872" w:rsidRDefault="006C7872">
      <w:pPr>
        <w:pStyle w:val="ConsPlusNormal"/>
        <w:spacing w:before="220"/>
        <w:ind w:firstLine="540"/>
        <w:jc w:val="both"/>
      </w:pPr>
      <w:r>
        <w:t>функциональный тренинг (функциональное многоборье) - от 2 м до 3 м по периферии функциональных рам;</w:t>
      </w:r>
    </w:p>
    <w:p w:rsidR="006C7872" w:rsidRDefault="006C7872">
      <w:pPr>
        <w:pStyle w:val="ConsPlusNormal"/>
        <w:spacing w:before="220"/>
        <w:ind w:firstLine="540"/>
        <w:jc w:val="both"/>
      </w:pPr>
      <w:r>
        <w:t>единоборства - от 1,5 м до 2 м по периферии стоек с оборудованием.</w:t>
      </w:r>
    </w:p>
    <w:p w:rsidR="006C7872" w:rsidRDefault="006C7872">
      <w:pPr>
        <w:pStyle w:val="ConsPlusNormal"/>
        <w:jc w:val="both"/>
      </w:pPr>
    </w:p>
    <w:p w:rsidR="006C7872" w:rsidRDefault="006C7872">
      <w:pPr>
        <w:pStyle w:val="ConsPlusNormal"/>
        <w:ind w:firstLine="540"/>
        <w:jc w:val="both"/>
      </w:pPr>
      <w: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rsidR="006C7872" w:rsidRDefault="006C7872">
      <w:pPr>
        <w:pStyle w:val="ConsPlusNormal"/>
        <w:jc w:val="both"/>
      </w:pPr>
    </w:p>
    <w:p w:rsidR="006C7872" w:rsidRDefault="006C7872">
      <w:pPr>
        <w:pStyle w:val="ConsPlusTitle"/>
        <w:jc w:val="center"/>
        <w:outlineLvl w:val="3"/>
      </w:pPr>
      <w:bookmarkStart w:id="4" w:name="P691"/>
      <w:bookmarkEnd w:id="4"/>
      <w:r>
        <w:t>Таблица N 1. Показатели плотности застройки территориальных</w:t>
      </w:r>
    </w:p>
    <w:p w:rsidR="006C7872" w:rsidRDefault="006C7872">
      <w:pPr>
        <w:pStyle w:val="ConsPlusTitle"/>
        <w:jc w:val="center"/>
      </w:pPr>
      <w:r>
        <w:t>зон &lt;4&gt;</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6463"/>
        <w:gridCol w:w="1531"/>
      </w:tblGrid>
      <w:tr w:rsidR="006C7872">
        <w:tc>
          <w:tcPr>
            <w:tcW w:w="7540" w:type="dxa"/>
            <w:gridSpan w:val="2"/>
          </w:tcPr>
          <w:p w:rsidR="006C7872" w:rsidRDefault="006C7872">
            <w:pPr>
              <w:pStyle w:val="ConsPlusNormal"/>
              <w:jc w:val="center"/>
            </w:pPr>
            <w:r>
              <w:t>Тип застройки</w:t>
            </w:r>
          </w:p>
        </w:tc>
        <w:tc>
          <w:tcPr>
            <w:tcW w:w="1531" w:type="dxa"/>
          </w:tcPr>
          <w:p w:rsidR="006C7872" w:rsidRDefault="006C7872">
            <w:pPr>
              <w:pStyle w:val="ConsPlusNormal"/>
              <w:jc w:val="center"/>
            </w:pPr>
            <w:r>
              <w:t>Коэффициент плотности застройки</w:t>
            </w:r>
          </w:p>
        </w:tc>
      </w:tr>
      <w:tr w:rsidR="006C7872">
        <w:tc>
          <w:tcPr>
            <w:tcW w:w="1077" w:type="dxa"/>
          </w:tcPr>
          <w:p w:rsidR="006C7872" w:rsidRDefault="006C7872">
            <w:pPr>
              <w:pStyle w:val="ConsPlusNormal"/>
              <w:jc w:val="center"/>
            </w:pPr>
            <w:r>
              <w:t>Тип N 1</w:t>
            </w:r>
          </w:p>
        </w:tc>
        <w:tc>
          <w:tcPr>
            <w:tcW w:w="6463" w:type="dxa"/>
          </w:tcPr>
          <w:p w:rsidR="006C7872" w:rsidRDefault="006C7872">
            <w:pPr>
              <w:pStyle w:val="ConsPlusNormal"/>
            </w:pPr>
            <w:r>
              <w:t>Одно-двухквартирные индивидуальные жилые дома с приусадебными земельными участками (до 3-х этажей)</w:t>
            </w:r>
          </w:p>
        </w:tc>
        <w:tc>
          <w:tcPr>
            <w:tcW w:w="1531" w:type="dxa"/>
          </w:tcPr>
          <w:p w:rsidR="006C7872" w:rsidRDefault="006C7872">
            <w:pPr>
              <w:pStyle w:val="ConsPlusNormal"/>
              <w:jc w:val="center"/>
            </w:pPr>
            <w:r>
              <w:t>0,4</w:t>
            </w:r>
          </w:p>
        </w:tc>
      </w:tr>
      <w:tr w:rsidR="006C7872">
        <w:tc>
          <w:tcPr>
            <w:tcW w:w="1077" w:type="dxa"/>
          </w:tcPr>
          <w:p w:rsidR="006C7872" w:rsidRDefault="006C7872">
            <w:pPr>
              <w:pStyle w:val="ConsPlusNormal"/>
              <w:jc w:val="center"/>
            </w:pPr>
            <w:r>
              <w:t>Тип N 2</w:t>
            </w:r>
          </w:p>
        </w:tc>
        <w:tc>
          <w:tcPr>
            <w:tcW w:w="6463" w:type="dxa"/>
          </w:tcPr>
          <w:p w:rsidR="006C7872" w:rsidRDefault="006C7872">
            <w:pPr>
              <w:pStyle w:val="ConsPlusNormal"/>
            </w:pPr>
            <w:r>
              <w:t>Блокированная застройка с приусадебными земельными участками (до 3-х этажей)</w:t>
            </w:r>
          </w:p>
        </w:tc>
        <w:tc>
          <w:tcPr>
            <w:tcW w:w="1531" w:type="dxa"/>
          </w:tcPr>
          <w:p w:rsidR="006C7872" w:rsidRDefault="006C7872">
            <w:pPr>
              <w:pStyle w:val="ConsPlusNormal"/>
              <w:jc w:val="center"/>
            </w:pPr>
            <w:r>
              <w:t>0,6</w:t>
            </w:r>
          </w:p>
        </w:tc>
      </w:tr>
      <w:tr w:rsidR="006C7872">
        <w:tc>
          <w:tcPr>
            <w:tcW w:w="1077" w:type="dxa"/>
          </w:tcPr>
          <w:p w:rsidR="006C7872" w:rsidRDefault="006C7872">
            <w:pPr>
              <w:pStyle w:val="ConsPlusNormal"/>
              <w:jc w:val="center"/>
            </w:pPr>
            <w:r>
              <w:t>Тип N 3</w:t>
            </w:r>
          </w:p>
        </w:tc>
        <w:tc>
          <w:tcPr>
            <w:tcW w:w="6463" w:type="dxa"/>
          </w:tcPr>
          <w:p w:rsidR="006C7872" w:rsidRDefault="006C7872">
            <w:pPr>
              <w:pStyle w:val="ConsPlusNormal"/>
            </w:pPr>
            <w:r>
              <w:t xml:space="preserve">Застройка многоквартирными домами малой и средней этажности </w:t>
            </w:r>
            <w:r>
              <w:lastRenderedPageBreak/>
              <w:t>(до 9-ти этажей)</w:t>
            </w:r>
          </w:p>
        </w:tc>
        <w:tc>
          <w:tcPr>
            <w:tcW w:w="1531" w:type="dxa"/>
          </w:tcPr>
          <w:p w:rsidR="006C7872" w:rsidRDefault="006C7872">
            <w:pPr>
              <w:pStyle w:val="ConsPlusNormal"/>
              <w:jc w:val="center"/>
            </w:pPr>
            <w:r>
              <w:lastRenderedPageBreak/>
              <w:t>0,8</w:t>
            </w:r>
          </w:p>
        </w:tc>
      </w:tr>
      <w:tr w:rsidR="006C7872">
        <w:tc>
          <w:tcPr>
            <w:tcW w:w="1077" w:type="dxa"/>
          </w:tcPr>
          <w:p w:rsidR="006C7872" w:rsidRDefault="006C7872">
            <w:pPr>
              <w:pStyle w:val="ConsPlusNormal"/>
              <w:jc w:val="center"/>
            </w:pPr>
            <w:r>
              <w:lastRenderedPageBreak/>
              <w:t>Тип N 4</w:t>
            </w:r>
          </w:p>
        </w:tc>
        <w:tc>
          <w:tcPr>
            <w:tcW w:w="6463" w:type="dxa"/>
          </w:tcPr>
          <w:p w:rsidR="006C7872" w:rsidRDefault="006C7872">
            <w:pPr>
              <w:pStyle w:val="ConsPlusNormal"/>
            </w:pPr>
            <w:r>
              <w:t>Застройка многоквартирными многоэтажными домами (свыше 9-ти этажей)</w:t>
            </w:r>
          </w:p>
        </w:tc>
        <w:tc>
          <w:tcPr>
            <w:tcW w:w="1531" w:type="dxa"/>
          </w:tcPr>
          <w:p w:rsidR="006C7872" w:rsidRDefault="006C7872">
            <w:pPr>
              <w:pStyle w:val="ConsPlusNormal"/>
              <w:jc w:val="center"/>
            </w:pPr>
            <w:r>
              <w:t>1,2</w:t>
            </w:r>
          </w:p>
        </w:tc>
      </w:tr>
      <w:tr w:rsidR="006C7872">
        <w:tc>
          <w:tcPr>
            <w:tcW w:w="1077" w:type="dxa"/>
          </w:tcPr>
          <w:p w:rsidR="006C7872" w:rsidRDefault="006C7872">
            <w:pPr>
              <w:pStyle w:val="ConsPlusNormal"/>
              <w:jc w:val="center"/>
            </w:pPr>
            <w:r>
              <w:t>Тип N 5</w:t>
            </w:r>
          </w:p>
        </w:tc>
        <w:tc>
          <w:tcPr>
            <w:tcW w:w="6463" w:type="dxa"/>
          </w:tcPr>
          <w:p w:rsidR="006C7872" w:rsidRDefault="006C7872">
            <w:pPr>
              <w:pStyle w:val="ConsPlusNormal"/>
            </w:pPr>
            <w:r>
              <w:t>Многофункциональная общественно-деловая застройка</w:t>
            </w:r>
          </w:p>
        </w:tc>
        <w:tc>
          <w:tcPr>
            <w:tcW w:w="1531" w:type="dxa"/>
          </w:tcPr>
          <w:p w:rsidR="006C7872" w:rsidRDefault="006C7872">
            <w:pPr>
              <w:pStyle w:val="ConsPlusNormal"/>
              <w:jc w:val="center"/>
            </w:pPr>
            <w:r>
              <w:t>3</w:t>
            </w:r>
          </w:p>
        </w:tc>
      </w:tr>
    </w:tbl>
    <w:p w:rsidR="006C7872" w:rsidRDefault="006C7872">
      <w:pPr>
        <w:pStyle w:val="ConsPlusNormal"/>
        <w:jc w:val="both"/>
      </w:pPr>
    </w:p>
    <w:p w:rsidR="006C7872" w:rsidRDefault="006C7872">
      <w:pPr>
        <w:pStyle w:val="ConsPlusTitle"/>
        <w:jc w:val="center"/>
        <w:outlineLvl w:val="3"/>
      </w:pPr>
      <w:r>
        <w:t>Таблица N 2. Рекомендуемые расчетные данные пропускной</w:t>
      </w:r>
    </w:p>
    <w:p w:rsidR="006C7872" w:rsidRDefault="006C7872">
      <w:pPr>
        <w:pStyle w:val="ConsPlusTitle"/>
        <w:jc w:val="center"/>
      </w:pPr>
      <w:r>
        <w:t>способности площадок и охвата потенциальной аудитории</w:t>
      </w:r>
    </w:p>
    <w:p w:rsidR="006C7872" w:rsidRDefault="006C7872">
      <w:pPr>
        <w:pStyle w:val="ConsPlusTitle"/>
        <w:jc w:val="center"/>
      </w:pPr>
      <w:r>
        <w:t>для территориальных зон с одно-двухквартирными</w:t>
      </w:r>
    </w:p>
    <w:p w:rsidR="006C7872" w:rsidRDefault="006C7872">
      <w:pPr>
        <w:pStyle w:val="ConsPlusTitle"/>
        <w:jc w:val="center"/>
      </w:pPr>
      <w:r>
        <w:t>индивидуальными жилыми домами с приусадебными</w:t>
      </w:r>
    </w:p>
    <w:p w:rsidR="006C7872" w:rsidRDefault="006C7872">
      <w:pPr>
        <w:pStyle w:val="ConsPlusTitle"/>
        <w:jc w:val="center"/>
      </w:pPr>
      <w:r>
        <w:t>земельными участками (до 3-х этажей)</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8"/>
        <w:gridCol w:w="1099"/>
        <w:gridCol w:w="1304"/>
        <w:gridCol w:w="1247"/>
        <w:gridCol w:w="1474"/>
        <w:gridCol w:w="1757"/>
        <w:gridCol w:w="1644"/>
      </w:tblGrid>
      <w:tr w:rsidR="006C7872">
        <w:tc>
          <w:tcPr>
            <w:tcW w:w="518" w:type="dxa"/>
          </w:tcPr>
          <w:p w:rsidR="006C7872" w:rsidRDefault="006C7872">
            <w:pPr>
              <w:pStyle w:val="ConsPlusNormal"/>
              <w:jc w:val="center"/>
            </w:pPr>
            <w:r>
              <w:t>N</w:t>
            </w:r>
          </w:p>
        </w:tc>
        <w:tc>
          <w:tcPr>
            <w:tcW w:w="1099" w:type="dxa"/>
          </w:tcPr>
          <w:p w:rsidR="006C7872" w:rsidRDefault="006C7872">
            <w:pPr>
              <w:pStyle w:val="ConsPlusNormal"/>
              <w:jc w:val="center"/>
            </w:pPr>
            <w:r>
              <w:t>Площадь жилого квартала (га)</w:t>
            </w:r>
          </w:p>
        </w:tc>
        <w:tc>
          <w:tcPr>
            <w:tcW w:w="1304" w:type="dxa"/>
          </w:tcPr>
          <w:p w:rsidR="006C7872" w:rsidRDefault="006C7872">
            <w:pPr>
              <w:pStyle w:val="ConsPlusNormal"/>
              <w:jc w:val="center"/>
            </w:pPr>
            <w:r>
              <w:t>Площадь жилой застройки (м</w:t>
            </w:r>
            <w:r>
              <w:rPr>
                <w:vertAlign w:val="superscript"/>
              </w:rPr>
              <w:t>2</w:t>
            </w:r>
            <w:r>
              <w:t>)</w:t>
            </w:r>
          </w:p>
        </w:tc>
        <w:tc>
          <w:tcPr>
            <w:tcW w:w="1247" w:type="dxa"/>
          </w:tcPr>
          <w:p w:rsidR="006C7872" w:rsidRDefault="006C7872">
            <w:pPr>
              <w:pStyle w:val="ConsPlusNormal"/>
              <w:jc w:val="center"/>
            </w:pPr>
            <w:r>
              <w:t xml:space="preserve">Численность жителей (чел) </w:t>
            </w:r>
            <w:hyperlink w:anchor="P860">
              <w:r>
                <w:rPr>
                  <w:color w:val="0000FF"/>
                </w:rPr>
                <w:t>&lt;7&gt;</w:t>
              </w:r>
            </w:hyperlink>
          </w:p>
        </w:tc>
        <w:tc>
          <w:tcPr>
            <w:tcW w:w="1474" w:type="dxa"/>
          </w:tcPr>
          <w:p w:rsidR="006C7872" w:rsidRDefault="006C7872">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6C7872" w:rsidRDefault="006C7872">
            <w:pPr>
              <w:pStyle w:val="ConsPlusNormal"/>
              <w:jc w:val="center"/>
            </w:pPr>
            <w:r>
              <w:t>Количество единовременно занимающихся (чел)</w:t>
            </w:r>
          </w:p>
        </w:tc>
        <w:tc>
          <w:tcPr>
            <w:tcW w:w="1644" w:type="dxa"/>
          </w:tcPr>
          <w:p w:rsidR="006C7872" w:rsidRDefault="006C7872">
            <w:pPr>
              <w:pStyle w:val="ConsPlusNormal"/>
              <w:jc w:val="center"/>
            </w:pPr>
            <w:r>
              <w:t>Количество составных элементов для тренировки (ед)</w:t>
            </w:r>
          </w:p>
        </w:tc>
      </w:tr>
      <w:tr w:rsidR="006C7872">
        <w:tc>
          <w:tcPr>
            <w:tcW w:w="518" w:type="dxa"/>
          </w:tcPr>
          <w:p w:rsidR="006C7872" w:rsidRDefault="006C7872">
            <w:pPr>
              <w:pStyle w:val="ConsPlusNormal"/>
              <w:jc w:val="center"/>
            </w:pPr>
            <w:r>
              <w:t>1</w:t>
            </w:r>
          </w:p>
        </w:tc>
        <w:tc>
          <w:tcPr>
            <w:tcW w:w="1099" w:type="dxa"/>
          </w:tcPr>
          <w:p w:rsidR="006C7872" w:rsidRDefault="006C7872">
            <w:pPr>
              <w:pStyle w:val="ConsPlusNormal"/>
              <w:jc w:val="center"/>
            </w:pPr>
            <w:r>
              <w:t>10</w:t>
            </w:r>
          </w:p>
        </w:tc>
        <w:tc>
          <w:tcPr>
            <w:tcW w:w="1304" w:type="dxa"/>
          </w:tcPr>
          <w:p w:rsidR="006C7872" w:rsidRDefault="006C7872">
            <w:pPr>
              <w:pStyle w:val="ConsPlusNormal"/>
              <w:jc w:val="center"/>
            </w:pPr>
            <w:r>
              <w:t>40 000</w:t>
            </w:r>
          </w:p>
        </w:tc>
        <w:tc>
          <w:tcPr>
            <w:tcW w:w="1247" w:type="dxa"/>
          </w:tcPr>
          <w:p w:rsidR="006C7872" w:rsidRDefault="006C7872">
            <w:pPr>
              <w:pStyle w:val="ConsPlusNormal"/>
              <w:jc w:val="center"/>
            </w:pPr>
            <w:r>
              <w:t>2 000</w:t>
            </w:r>
          </w:p>
        </w:tc>
        <w:tc>
          <w:tcPr>
            <w:tcW w:w="1474" w:type="dxa"/>
          </w:tcPr>
          <w:p w:rsidR="006C7872" w:rsidRDefault="006C7872">
            <w:pPr>
              <w:pStyle w:val="ConsPlusNormal"/>
              <w:jc w:val="center"/>
            </w:pPr>
            <w:r>
              <w:t>571</w:t>
            </w:r>
          </w:p>
        </w:tc>
        <w:tc>
          <w:tcPr>
            <w:tcW w:w="1757" w:type="dxa"/>
          </w:tcPr>
          <w:p w:rsidR="006C7872" w:rsidRDefault="006C7872">
            <w:pPr>
              <w:pStyle w:val="ConsPlusNormal"/>
              <w:jc w:val="center"/>
            </w:pPr>
            <w:r>
              <w:t>12</w:t>
            </w:r>
          </w:p>
        </w:tc>
        <w:tc>
          <w:tcPr>
            <w:tcW w:w="1644" w:type="dxa"/>
          </w:tcPr>
          <w:p w:rsidR="006C7872" w:rsidRDefault="006C7872">
            <w:pPr>
              <w:pStyle w:val="ConsPlusNormal"/>
              <w:jc w:val="center"/>
            </w:pPr>
            <w:r>
              <w:t>12</w:t>
            </w:r>
          </w:p>
        </w:tc>
      </w:tr>
      <w:tr w:rsidR="006C7872">
        <w:tc>
          <w:tcPr>
            <w:tcW w:w="518" w:type="dxa"/>
          </w:tcPr>
          <w:p w:rsidR="006C7872" w:rsidRDefault="006C7872">
            <w:pPr>
              <w:pStyle w:val="ConsPlusNormal"/>
              <w:jc w:val="center"/>
            </w:pPr>
            <w:r>
              <w:t>2</w:t>
            </w:r>
          </w:p>
        </w:tc>
        <w:tc>
          <w:tcPr>
            <w:tcW w:w="1099" w:type="dxa"/>
          </w:tcPr>
          <w:p w:rsidR="006C7872" w:rsidRDefault="006C7872">
            <w:pPr>
              <w:pStyle w:val="ConsPlusNormal"/>
              <w:jc w:val="center"/>
            </w:pPr>
            <w:r>
              <w:t>15</w:t>
            </w:r>
          </w:p>
        </w:tc>
        <w:tc>
          <w:tcPr>
            <w:tcW w:w="1304" w:type="dxa"/>
          </w:tcPr>
          <w:p w:rsidR="006C7872" w:rsidRDefault="006C7872">
            <w:pPr>
              <w:pStyle w:val="ConsPlusNormal"/>
              <w:jc w:val="center"/>
            </w:pPr>
            <w:r>
              <w:t>60 000</w:t>
            </w:r>
          </w:p>
        </w:tc>
        <w:tc>
          <w:tcPr>
            <w:tcW w:w="1247" w:type="dxa"/>
          </w:tcPr>
          <w:p w:rsidR="006C7872" w:rsidRDefault="006C7872">
            <w:pPr>
              <w:pStyle w:val="ConsPlusNormal"/>
              <w:jc w:val="center"/>
            </w:pPr>
            <w:r>
              <w:t>3 000</w:t>
            </w:r>
          </w:p>
        </w:tc>
        <w:tc>
          <w:tcPr>
            <w:tcW w:w="1474" w:type="dxa"/>
          </w:tcPr>
          <w:p w:rsidR="006C7872" w:rsidRDefault="006C7872">
            <w:pPr>
              <w:pStyle w:val="ConsPlusNormal"/>
              <w:jc w:val="center"/>
            </w:pPr>
            <w:r>
              <w:t>857</w:t>
            </w:r>
          </w:p>
        </w:tc>
        <w:tc>
          <w:tcPr>
            <w:tcW w:w="1757" w:type="dxa"/>
          </w:tcPr>
          <w:p w:rsidR="006C7872" w:rsidRDefault="006C7872">
            <w:pPr>
              <w:pStyle w:val="ConsPlusNormal"/>
              <w:jc w:val="center"/>
            </w:pPr>
            <w:r>
              <w:t>18</w:t>
            </w:r>
          </w:p>
        </w:tc>
        <w:tc>
          <w:tcPr>
            <w:tcW w:w="1644" w:type="dxa"/>
          </w:tcPr>
          <w:p w:rsidR="006C7872" w:rsidRDefault="006C7872">
            <w:pPr>
              <w:pStyle w:val="ConsPlusNormal"/>
              <w:jc w:val="center"/>
            </w:pPr>
            <w:r>
              <w:t>18</w:t>
            </w:r>
          </w:p>
        </w:tc>
      </w:tr>
      <w:tr w:rsidR="006C7872">
        <w:tc>
          <w:tcPr>
            <w:tcW w:w="518" w:type="dxa"/>
          </w:tcPr>
          <w:p w:rsidR="006C7872" w:rsidRDefault="006C7872">
            <w:pPr>
              <w:pStyle w:val="ConsPlusNormal"/>
              <w:jc w:val="center"/>
            </w:pPr>
            <w:r>
              <w:t>3</w:t>
            </w:r>
          </w:p>
        </w:tc>
        <w:tc>
          <w:tcPr>
            <w:tcW w:w="1099" w:type="dxa"/>
          </w:tcPr>
          <w:p w:rsidR="006C7872" w:rsidRDefault="006C7872">
            <w:pPr>
              <w:pStyle w:val="ConsPlusNormal"/>
              <w:jc w:val="center"/>
            </w:pPr>
            <w:r>
              <w:t>20</w:t>
            </w:r>
          </w:p>
        </w:tc>
        <w:tc>
          <w:tcPr>
            <w:tcW w:w="1304" w:type="dxa"/>
          </w:tcPr>
          <w:p w:rsidR="006C7872" w:rsidRDefault="006C7872">
            <w:pPr>
              <w:pStyle w:val="ConsPlusNormal"/>
              <w:jc w:val="center"/>
            </w:pPr>
            <w:r>
              <w:t>80 000</w:t>
            </w:r>
          </w:p>
        </w:tc>
        <w:tc>
          <w:tcPr>
            <w:tcW w:w="1247" w:type="dxa"/>
          </w:tcPr>
          <w:p w:rsidR="006C7872" w:rsidRDefault="006C7872">
            <w:pPr>
              <w:pStyle w:val="ConsPlusNormal"/>
              <w:jc w:val="center"/>
            </w:pPr>
            <w:r>
              <w:t>4 000</w:t>
            </w:r>
          </w:p>
        </w:tc>
        <w:tc>
          <w:tcPr>
            <w:tcW w:w="1474" w:type="dxa"/>
          </w:tcPr>
          <w:p w:rsidR="006C7872" w:rsidRDefault="006C7872">
            <w:pPr>
              <w:pStyle w:val="ConsPlusNormal"/>
              <w:jc w:val="center"/>
            </w:pPr>
            <w:r>
              <w:t>1 143</w:t>
            </w:r>
          </w:p>
        </w:tc>
        <w:tc>
          <w:tcPr>
            <w:tcW w:w="1757" w:type="dxa"/>
          </w:tcPr>
          <w:p w:rsidR="006C7872" w:rsidRDefault="006C7872">
            <w:pPr>
              <w:pStyle w:val="ConsPlusNormal"/>
              <w:jc w:val="center"/>
            </w:pPr>
            <w:r>
              <w:t>24</w:t>
            </w:r>
          </w:p>
        </w:tc>
        <w:tc>
          <w:tcPr>
            <w:tcW w:w="1644" w:type="dxa"/>
          </w:tcPr>
          <w:p w:rsidR="006C7872" w:rsidRDefault="006C7872">
            <w:pPr>
              <w:pStyle w:val="ConsPlusNormal"/>
              <w:jc w:val="center"/>
            </w:pPr>
            <w:r>
              <w:t>24</w:t>
            </w:r>
          </w:p>
        </w:tc>
      </w:tr>
      <w:tr w:rsidR="006C7872">
        <w:tc>
          <w:tcPr>
            <w:tcW w:w="518" w:type="dxa"/>
          </w:tcPr>
          <w:p w:rsidR="006C7872" w:rsidRDefault="006C7872">
            <w:pPr>
              <w:pStyle w:val="ConsPlusNormal"/>
              <w:jc w:val="center"/>
            </w:pPr>
            <w:r>
              <w:t>4</w:t>
            </w:r>
          </w:p>
        </w:tc>
        <w:tc>
          <w:tcPr>
            <w:tcW w:w="1099" w:type="dxa"/>
          </w:tcPr>
          <w:p w:rsidR="006C7872" w:rsidRDefault="006C7872">
            <w:pPr>
              <w:pStyle w:val="ConsPlusNormal"/>
              <w:jc w:val="center"/>
            </w:pPr>
            <w:r>
              <w:t>25</w:t>
            </w:r>
          </w:p>
        </w:tc>
        <w:tc>
          <w:tcPr>
            <w:tcW w:w="1304" w:type="dxa"/>
          </w:tcPr>
          <w:p w:rsidR="006C7872" w:rsidRDefault="006C7872">
            <w:pPr>
              <w:pStyle w:val="ConsPlusNormal"/>
              <w:jc w:val="center"/>
            </w:pPr>
            <w:r>
              <w:t>100 000</w:t>
            </w:r>
          </w:p>
        </w:tc>
        <w:tc>
          <w:tcPr>
            <w:tcW w:w="1247" w:type="dxa"/>
          </w:tcPr>
          <w:p w:rsidR="006C7872" w:rsidRDefault="006C7872">
            <w:pPr>
              <w:pStyle w:val="ConsPlusNormal"/>
              <w:jc w:val="center"/>
            </w:pPr>
            <w:r>
              <w:t>5 000</w:t>
            </w:r>
          </w:p>
        </w:tc>
        <w:tc>
          <w:tcPr>
            <w:tcW w:w="1474" w:type="dxa"/>
          </w:tcPr>
          <w:p w:rsidR="006C7872" w:rsidRDefault="006C7872">
            <w:pPr>
              <w:pStyle w:val="ConsPlusNormal"/>
              <w:jc w:val="center"/>
            </w:pPr>
            <w:r>
              <w:t>1 429</w:t>
            </w:r>
          </w:p>
        </w:tc>
        <w:tc>
          <w:tcPr>
            <w:tcW w:w="1757" w:type="dxa"/>
          </w:tcPr>
          <w:p w:rsidR="006C7872" w:rsidRDefault="006C7872">
            <w:pPr>
              <w:pStyle w:val="ConsPlusNormal"/>
              <w:jc w:val="center"/>
            </w:pPr>
            <w:r>
              <w:t>30</w:t>
            </w:r>
          </w:p>
        </w:tc>
        <w:tc>
          <w:tcPr>
            <w:tcW w:w="1644" w:type="dxa"/>
          </w:tcPr>
          <w:p w:rsidR="006C7872" w:rsidRDefault="006C7872">
            <w:pPr>
              <w:pStyle w:val="ConsPlusNormal"/>
              <w:jc w:val="center"/>
            </w:pPr>
            <w:r>
              <w:t>30</w:t>
            </w:r>
          </w:p>
        </w:tc>
      </w:tr>
      <w:tr w:rsidR="006C7872">
        <w:tc>
          <w:tcPr>
            <w:tcW w:w="518" w:type="dxa"/>
          </w:tcPr>
          <w:p w:rsidR="006C7872" w:rsidRDefault="006C7872">
            <w:pPr>
              <w:pStyle w:val="ConsPlusNormal"/>
              <w:jc w:val="center"/>
            </w:pPr>
            <w:r>
              <w:t>5</w:t>
            </w:r>
          </w:p>
        </w:tc>
        <w:tc>
          <w:tcPr>
            <w:tcW w:w="1099" w:type="dxa"/>
          </w:tcPr>
          <w:p w:rsidR="006C7872" w:rsidRDefault="006C7872">
            <w:pPr>
              <w:pStyle w:val="ConsPlusNormal"/>
              <w:jc w:val="center"/>
            </w:pPr>
            <w:r>
              <w:t>30</w:t>
            </w:r>
          </w:p>
        </w:tc>
        <w:tc>
          <w:tcPr>
            <w:tcW w:w="1304" w:type="dxa"/>
          </w:tcPr>
          <w:p w:rsidR="006C7872" w:rsidRDefault="006C7872">
            <w:pPr>
              <w:pStyle w:val="ConsPlusNormal"/>
              <w:jc w:val="center"/>
            </w:pPr>
            <w:r>
              <w:t>120 000</w:t>
            </w:r>
          </w:p>
        </w:tc>
        <w:tc>
          <w:tcPr>
            <w:tcW w:w="1247" w:type="dxa"/>
          </w:tcPr>
          <w:p w:rsidR="006C7872" w:rsidRDefault="006C7872">
            <w:pPr>
              <w:pStyle w:val="ConsPlusNormal"/>
              <w:jc w:val="center"/>
            </w:pPr>
            <w:r>
              <w:t>6 000</w:t>
            </w:r>
          </w:p>
        </w:tc>
        <w:tc>
          <w:tcPr>
            <w:tcW w:w="1474" w:type="dxa"/>
          </w:tcPr>
          <w:p w:rsidR="006C7872" w:rsidRDefault="006C7872">
            <w:pPr>
              <w:pStyle w:val="ConsPlusNormal"/>
              <w:jc w:val="center"/>
            </w:pPr>
            <w:r>
              <w:t>1 714</w:t>
            </w:r>
          </w:p>
        </w:tc>
        <w:tc>
          <w:tcPr>
            <w:tcW w:w="1757" w:type="dxa"/>
          </w:tcPr>
          <w:p w:rsidR="006C7872" w:rsidRDefault="006C7872">
            <w:pPr>
              <w:pStyle w:val="ConsPlusNormal"/>
              <w:jc w:val="center"/>
            </w:pPr>
            <w:r>
              <w:t>36</w:t>
            </w:r>
          </w:p>
        </w:tc>
        <w:tc>
          <w:tcPr>
            <w:tcW w:w="1644" w:type="dxa"/>
          </w:tcPr>
          <w:p w:rsidR="006C7872" w:rsidRDefault="006C7872">
            <w:pPr>
              <w:pStyle w:val="ConsPlusNormal"/>
              <w:jc w:val="center"/>
            </w:pPr>
            <w:r>
              <w:t>36</w:t>
            </w:r>
          </w:p>
        </w:tc>
      </w:tr>
      <w:tr w:rsidR="006C7872">
        <w:tc>
          <w:tcPr>
            <w:tcW w:w="518" w:type="dxa"/>
          </w:tcPr>
          <w:p w:rsidR="006C7872" w:rsidRDefault="006C7872">
            <w:pPr>
              <w:pStyle w:val="ConsPlusNormal"/>
              <w:jc w:val="center"/>
            </w:pPr>
            <w:r>
              <w:t>6</w:t>
            </w:r>
          </w:p>
        </w:tc>
        <w:tc>
          <w:tcPr>
            <w:tcW w:w="1099" w:type="dxa"/>
          </w:tcPr>
          <w:p w:rsidR="006C7872" w:rsidRDefault="006C7872">
            <w:pPr>
              <w:pStyle w:val="ConsPlusNormal"/>
              <w:jc w:val="center"/>
            </w:pPr>
            <w:r>
              <w:t>35</w:t>
            </w:r>
          </w:p>
        </w:tc>
        <w:tc>
          <w:tcPr>
            <w:tcW w:w="1304" w:type="dxa"/>
          </w:tcPr>
          <w:p w:rsidR="006C7872" w:rsidRDefault="006C7872">
            <w:pPr>
              <w:pStyle w:val="ConsPlusNormal"/>
              <w:jc w:val="center"/>
            </w:pPr>
            <w:r>
              <w:t>140 000</w:t>
            </w:r>
          </w:p>
        </w:tc>
        <w:tc>
          <w:tcPr>
            <w:tcW w:w="1247" w:type="dxa"/>
          </w:tcPr>
          <w:p w:rsidR="006C7872" w:rsidRDefault="006C7872">
            <w:pPr>
              <w:pStyle w:val="ConsPlusNormal"/>
              <w:jc w:val="center"/>
            </w:pPr>
            <w:r>
              <w:t>7 000</w:t>
            </w:r>
          </w:p>
        </w:tc>
        <w:tc>
          <w:tcPr>
            <w:tcW w:w="1474" w:type="dxa"/>
          </w:tcPr>
          <w:p w:rsidR="006C7872" w:rsidRDefault="006C7872">
            <w:pPr>
              <w:pStyle w:val="ConsPlusNormal"/>
              <w:jc w:val="center"/>
            </w:pPr>
            <w:r>
              <w:t>2 000</w:t>
            </w:r>
          </w:p>
        </w:tc>
        <w:tc>
          <w:tcPr>
            <w:tcW w:w="1757" w:type="dxa"/>
          </w:tcPr>
          <w:p w:rsidR="006C7872" w:rsidRDefault="006C7872">
            <w:pPr>
              <w:pStyle w:val="ConsPlusNormal"/>
              <w:jc w:val="center"/>
            </w:pPr>
            <w:r>
              <w:t>42</w:t>
            </w:r>
          </w:p>
        </w:tc>
        <w:tc>
          <w:tcPr>
            <w:tcW w:w="1644" w:type="dxa"/>
          </w:tcPr>
          <w:p w:rsidR="006C7872" w:rsidRDefault="006C7872">
            <w:pPr>
              <w:pStyle w:val="ConsPlusNormal"/>
              <w:jc w:val="center"/>
            </w:pPr>
            <w:r>
              <w:t>42</w:t>
            </w:r>
          </w:p>
        </w:tc>
      </w:tr>
      <w:tr w:rsidR="006C7872">
        <w:tc>
          <w:tcPr>
            <w:tcW w:w="518" w:type="dxa"/>
          </w:tcPr>
          <w:p w:rsidR="006C7872" w:rsidRDefault="006C7872">
            <w:pPr>
              <w:pStyle w:val="ConsPlusNormal"/>
              <w:jc w:val="center"/>
            </w:pPr>
            <w:r>
              <w:t>7</w:t>
            </w:r>
          </w:p>
        </w:tc>
        <w:tc>
          <w:tcPr>
            <w:tcW w:w="1099" w:type="dxa"/>
          </w:tcPr>
          <w:p w:rsidR="006C7872" w:rsidRDefault="006C7872">
            <w:pPr>
              <w:pStyle w:val="ConsPlusNormal"/>
              <w:jc w:val="center"/>
            </w:pPr>
            <w:r>
              <w:t>40</w:t>
            </w:r>
          </w:p>
        </w:tc>
        <w:tc>
          <w:tcPr>
            <w:tcW w:w="1304" w:type="dxa"/>
          </w:tcPr>
          <w:p w:rsidR="006C7872" w:rsidRDefault="006C7872">
            <w:pPr>
              <w:pStyle w:val="ConsPlusNormal"/>
              <w:jc w:val="center"/>
            </w:pPr>
            <w:r>
              <w:t>160 000</w:t>
            </w:r>
          </w:p>
        </w:tc>
        <w:tc>
          <w:tcPr>
            <w:tcW w:w="1247" w:type="dxa"/>
          </w:tcPr>
          <w:p w:rsidR="006C7872" w:rsidRDefault="006C7872">
            <w:pPr>
              <w:pStyle w:val="ConsPlusNormal"/>
              <w:jc w:val="center"/>
            </w:pPr>
            <w:r>
              <w:t>8 000</w:t>
            </w:r>
          </w:p>
        </w:tc>
        <w:tc>
          <w:tcPr>
            <w:tcW w:w="1474" w:type="dxa"/>
          </w:tcPr>
          <w:p w:rsidR="006C7872" w:rsidRDefault="006C7872">
            <w:pPr>
              <w:pStyle w:val="ConsPlusNormal"/>
              <w:jc w:val="center"/>
            </w:pPr>
            <w:r>
              <w:t>2 286</w:t>
            </w:r>
          </w:p>
        </w:tc>
        <w:tc>
          <w:tcPr>
            <w:tcW w:w="1757" w:type="dxa"/>
          </w:tcPr>
          <w:p w:rsidR="006C7872" w:rsidRDefault="006C7872">
            <w:pPr>
              <w:pStyle w:val="ConsPlusNormal"/>
              <w:jc w:val="center"/>
            </w:pPr>
            <w:r>
              <w:t>48</w:t>
            </w:r>
          </w:p>
        </w:tc>
        <w:tc>
          <w:tcPr>
            <w:tcW w:w="1644" w:type="dxa"/>
          </w:tcPr>
          <w:p w:rsidR="006C7872" w:rsidRDefault="006C7872">
            <w:pPr>
              <w:pStyle w:val="ConsPlusNormal"/>
              <w:jc w:val="center"/>
            </w:pPr>
            <w:r>
              <w:t>48</w:t>
            </w:r>
          </w:p>
        </w:tc>
      </w:tr>
      <w:tr w:rsidR="006C7872">
        <w:tc>
          <w:tcPr>
            <w:tcW w:w="518" w:type="dxa"/>
          </w:tcPr>
          <w:p w:rsidR="006C7872" w:rsidRDefault="006C7872">
            <w:pPr>
              <w:pStyle w:val="ConsPlusNormal"/>
              <w:jc w:val="center"/>
            </w:pPr>
            <w:r>
              <w:t>8</w:t>
            </w:r>
          </w:p>
        </w:tc>
        <w:tc>
          <w:tcPr>
            <w:tcW w:w="1099" w:type="dxa"/>
          </w:tcPr>
          <w:p w:rsidR="006C7872" w:rsidRDefault="006C7872">
            <w:pPr>
              <w:pStyle w:val="ConsPlusNormal"/>
              <w:jc w:val="center"/>
            </w:pPr>
            <w:r>
              <w:t>45</w:t>
            </w:r>
          </w:p>
        </w:tc>
        <w:tc>
          <w:tcPr>
            <w:tcW w:w="1304" w:type="dxa"/>
          </w:tcPr>
          <w:p w:rsidR="006C7872" w:rsidRDefault="006C7872">
            <w:pPr>
              <w:pStyle w:val="ConsPlusNormal"/>
              <w:jc w:val="center"/>
            </w:pPr>
            <w:r>
              <w:t>180 000</w:t>
            </w:r>
          </w:p>
        </w:tc>
        <w:tc>
          <w:tcPr>
            <w:tcW w:w="1247" w:type="dxa"/>
          </w:tcPr>
          <w:p w:rsidR="006C7872" w:rsidRDefault="006C7872">
            <w:pPr>
              <w:pStyle w:val="ConsPlusNormal"/>
              <w:jc w:val="center"/>
            </w:pPr>
            <w:r>
              <w:t>9 000</w:t>
            </w:r>
          </w:p>
        </w:tc>
        <w:tc>
          <w:tcPr>
            <w:tcW w:w="1474" w:type="dxa"/>
          </w:tcPr>
          <w:p w:rsidR="006C7872" w:rsidRDefault="006C7872">
            <w:pPr>
              <w:pStyle w:val="ConsPlusNormal"/>
              <w:jc w:val="center"/>
            </w:pPr>
            <w:r>
              <w:t>2 571</w:t>
            </w:r>
          </w:p>
        </w:tc>
        <w:tc>
          <w:tcPr>
            <w:tcW w:w="1757" w:type="dxa"/>
          </w:tcPr>
          <w:p w:rsidR="006C7872" w:rsidRDefault="006C7872">
            <w:pPr>
              <w:pStyle w:val="ConsPlusNormal"/>
              <w:jc w:val="center"/>
            </w:pPr>
            <w:r>
              <w:t>54</w:t>
            </w:r>
          </w:p>
        </w:tc>
        <w:tc>
          <w:tcPr>
            <w:tcW w:w="1644" w:type="dxa"/>
          </w:tcPr>
          <w:p w:rsidR="006C7872" w:rsidRDefault="006C7872">
            <w:pPr>
              <w:pStyle w:val="ConsPlusNormal"/>
              <w:jc w:val="center"/>
            </w:pPr>
            <w:r>
              <w:t>54</w:t>
            </w:r>
          </w:p>
        </w:tc>
      </w:tr>
      <w:tr w:rsidR="006C7872">
        <w:tc>
          <w:tcPr>
            <w:tcW w:w="518" w:type="dxa"/>
          </w:tcPr>
          <w:p w:rsidR="006C7872" w:rsidRDefault="006C7872">
            <w:pPr>
              <w:pStyle w:val="ConsPlusNormal"/>
              <w:jc w:val="center"/>
            </w:pPr>
            <w:r>
              <w:t>9</w:t>
            </w:r>
          </w:p>
        </w:tc>
        <w:tc>
          <w:tcPr>
            <w:tcW w:w="1099" w:type="dxa"/>
          </w:tcPr>
          <w:p w:rsidR="006C7872" w:rsidRDefault="006C7872">
            <w:pPr>
              <w:pStyle w:val="ConsPlusNormal"/>
              <w:jc w:val="center"/>
            </w:pPr>
            <w:r>
              <w:t>50</w:t>
            </w:r>
          </w:p>
        </w:tc>
        <w:tc>
          <w:tcPr>
            <w:tcW w:w="1304" w:type="dxa"/>
          </w:tcPr>
          <w:p w:rsidR="006C7872" w:rsidRDefault="006C7872">
            <w:pPr>
              <w:pStyle w:val="ConsPlusNormal"/>
              <w:jc w:val="center"/>
            </w:pPr>
            <w:r>
              <w:t>200 000</w:t>
            </w:r>
          </w:p>
        </w:tc>
        <w:tc>
          <w:tcPr>
            <w:tcW w:w="1247" w:type="dxa"/>
          </w:tcPr>
          <w:p w:rsidR="006C7872" w:rsidRDefault="006C7872">
            <w:pPr>
              <w:pStyle w:val="ConsPlusNormal"/>
              <w:jc w:val="center"/>
            </w:pPr>
            <w:r>
              <w:t>10 000</w:t>
            </w:r>
          </w:p>
        </w:tc>
        <w:tc>
          <w:tcPr>
            <w:tcW w:w="1474" w:type="dxa"/>
          </w:tcPr>
          <w:p w:rsidR="006C7872" w:rsidRDefault="006C7872">
            <w:pPr>
              <w:pStyle w:val="ConsPlusNormal"/>
              <w:jc w:val="center"/>
            </w:pPr>
            <w:r>
              <w:t>2 857</w:t>
            </w:r>
          </w:p>
        </w:tc>
        <w:tc>
          <w:tcPr>
            <w:tcW w:w="1757" w:type="dxa"/>
          </w:tcPr>
          <w:p w:rsidR="006C7872" w:rsidRDefault="006C7872">
            <w:pPr>
              <w:pStyle w:val="ConsPlusNormal"/>
              <w:jc w:val="center"/>
            </w:pPr>
            <w:r>
              <w:t>60</w:t>
            </w:r>
          </w:p>
        </w:tc>
        <w:tc>
          <w:tcPr>
            <w:tcW w:w="1644" w:type="dxa"/>
          </w:tcPr>
          <w:p w:rsidR="006C7872" w:rsidRDefault="006C7872">
            <w:pPr>
              <w:pStyle w:val="ConsPlusNormal"/>
              <w:jc w:val="center"/>
            </w:pPr>
            <w:r>
              <w:t>60</w:t>
            </w:r>
          </w:p>
        </w:tc>
      </w:tr>
      <w:tr w:rsidR="006C7872">
        <w:tc>
          <w:tcPr>
            <w:tcW w:w="518" w:type="dxa"/>
          </w:tcPr>
          <w:p w:rsidR="006C7872" w:rsidRDefault="006C7872">
            <w:pPr>
              <w:pStyle w:val="ConsPlusNormal"/>
              <w:jc w:val="center"/>
            </w:pPr>
            <w:r>
              <w:t>10</w:t>
            </w:r>
          </w:p>
        </w:tc>
        <w:tc>
          <w:tcPr>
            <w:tcW w:w="1099" w:type="dxa"/>
          </w:tcPr>
          <w:p w:rsidR="006C7872" w:rsidRDefault="006C7872">
            <w:pPr>
              <w:pStyle w:val="ConsPlusNormal"/>
              <w:jc w:val="center"/>
            </w:pPr>
            <w:r>
              <w:t>55</w:t>
            </w:r>
          </w:p>
        </w:tc>
        <w:tc>
          <w:tcPr>
            <w:tcW w:w="1304" w:type="dxa"/>
          </w:tcPr>
          <w:p w:rsidR="006C7872" w:rsidRDefault="006C7872">
            <w:pPr>
              <w:pStyle w:val="ConsPlusNormal"/>
              <w:jc w:val="center"/>
            </w:pPr>
            <w:r>
              <w:t>220 000</w:t>
            </w:r>
          </w:p>
        </w:tc>
        <w:tc>
          <w:tcPr>
            <w:tcW w:w="1247" w:type="dxa"/>
          </w:tcPr>
          <w:p w:rsidR="006C7872" w:rsidRDefault="006C7872">
            <w:pPr>
              <w:pStyle w:val="ConsPlusNormal"/>
              <w:jc w:val="center"/>
            </w:pPr>
            <w:r>
              <w:t>11 000</w:t>
            </w:r>
          </w:p>
        </w:tc>
        <w:tc>
          <w:tcPr>
            <w:tcW w:w="1474" w:type="dxa"/>
          </w:tcPr>
          <w:p w:rsidR="006C7872" w:rsidRDefault="006C7872">
            <w:pPr>
              <w:pStyle w:val="ConsPlusNormal"/>
              <w:jc w:val="center"/>
            </w:pPr>
            <w:r>
              <w:t>3 143</w:t>
            </w:r>
          </w:p>
        </w:tc>
        <w:tc>
          <w:tcPr>
            <w:tcW w:w="1757" w:type="dxa"/>
          </w:tcPr>
          <w:p w:rsidR="006C7872" w:rsidRDefault="006C7872">
            <w:pPr>
              <w:pStyle w:val="ConsPlusNormal"/>
              <w:jc w:val="center"/>
            </w:pPr>
            <w:r>
              <w:t>65</w:t>
            </w:r>
          </w:p>
        </w:tc>
        <w:tc>
          <w:tcPr>
            <w:tcW w:w="1644" w:type="dxa"/>
          </w:tcPr>
          <w:p w:rsidR="006C7872" w:rsidRDefault="006C7872">
            <w:pPr>
              <w:pStyle w:val="ConsPlusNormal"/>
              <w:jc w:val="center"/>
            </w:pPr>
            <w:r>
              <w:t>65</w:t>
            </w:r>
          </w:p>
        </w:tc>
      </w:tr>
      <w:tr w:rsidR="006C7872">
        <w:tc>
          <w:tcPr>
            <w:tcW w:w="518" w:type="dxa"/>
          </w:tcPr>
          <w:p w:rsidR="006C7872" w:rsidRDefault="006C7872">
            <w:pPr>
              <w:pStyle w:val="ConsPlusNormal"/>
              <w:jc w:val="center"/>
            </w:pPr>
            <w:r>
              <w:t>11</w:t>
            </w:r>
          </w:p>
        </w:tc>
        <w:tc>
          <w:tcPr>
            <w:tcW w:w="1099" w:type="dxa"/>
          </w:tcPr>
          <w:p w:rsidR="006C7872" w:rsidRDefault="006C7872">
            <w:pPr>
              <w:pStyle w:val="ConsPlusNormal"/>
              <w:jc w:val="center"/>
            </w:pPr>
            <w:r>
              <w:t>60</w:t>
            </w:r>
          </w:p>
        </w:tc>
        <w:tc>
          <w:tcPr>
            <w:tcW w:w="1304" w:type="dxa"/>
          </w:tcPr>
          <w:p w:rsidR="006C7872" w:rsidRDefault="006C7872">
            <w:pPr>
              <w:pStyle w:val="ConsPlusNormal"/>
              <w:jc w:val="center"/>
            </w:pPr>
            <w:r>
              <w:t>240 000</w:t>
            </w:r>
          </w:p>
        </w:tc>
        <w:tc>
          <w:tcPr>
            <w:tcW w:w="1247" w:type="dxa"/>
          </w:tcPr>
          <w:p w:rsidR="006C7872" w:rsidRDefault="006C7872">
            <w:pPr>
              <w:pStyle w:val="ConsPlusNormal"/>
              <w:jc w:val="center"/>
            </w:pPr>
            <w:r>
              <w:t>12 000</w:t>
            </w:r>
          </w:p>
        </w:tc>
        <w:tc>
          <w:tcPr>
            <w:tcW w:w="1474" w:type="dxa"/>
          </w:tcPr>
          <w:p w:rsidR="006C7872" w:rsidRDefault="006C7872">
            <w:pPr>
              <w:pStyle w:val="ConsPlusNormal"/>
              <w:jc w:val="center"/>
            </w:pPr>
            <w:r>
              <w:t>3 429</w:t>
            </w:r>
          </w:p>
        </w:tc>
        <w:tc>
          <w:tcPr>
            <w:tcW w:w="1757" w:type="dxa"/>
          </w:tcPr>
          <w:p w:rsidR="006C7872" w:rsidRDefault="006C7872">
            <w:pPr>
              <w:pStyle w:val="ConsPlusNormal"/>
              <w:jc w:val="center"/>
            </w:pPr>
            <w:r>
              <w:t>71</w:t>
            </w:r>
          </w:p>
        </w:tc>
        <w:tc>
          <w:tcPr>
            <w:tcW w:w="1644" w:type="dxa"/>
          </w:tcPr>
          <w:p w:rsidR="006C7872" w:rsidRDefault="006C7872">
            <w:pPr>
              <w:pStyle w:val="ConsPlusNormal"/>
              <w:jc w:val="center"/>
            </w:pPr>
            <w:r>
              <w:t>71</w:t>
            </w:r>
          </w:p>
        </w:tc>
      </w:tr>
      <w:tr w:rsidR="006C7872">
        <w:tc>
          <w:tcPr>
            <w:tcW w:w="518" w:type="dxa"/>
          </w:tcPr>
          <w:p w:rsidR="006C7872" w:rsidRDefault="006C7872">
            <w:pPr>
              <w:pStyle w:val="ConsPlusNormal"/>
              <w:jc w:val="center"/>
            </w:pPr>
            <w:r>
              <w:t>12</w:t>
            </w:r>
          </w:p>
        </w:tc>
        <w:tc>
          <w:tcPr>
            <w:tcW w:w="1099" w:type="dxa"/>
          </w:tcPr>
          <w:p w:rsidR="006C7872" w:rsidRDefault="006C7872">
            <w:pPr>
              <w:pStyle w:val="ConsPlusNormal"/>
              <w:jc w:val="center"/>
            </w:pPr>
            <w:r>
              <w:t>65</w:t>
            </w:r>
          </w:p>
        </w:tc>
        <w:tc>
          <w:tcPr>
            <w:tcW w:w="1304" w:type="dxa"/>
          </w:tcPr>
          <w:p w:rsidR="006C7872" w:rsidRDefault="006C7872">
            <w:pPr>
              <w:pStyle w:val="ConsPlusNormal"/>
              <w:jc w:val="center"/>
            </w:pPr>
            <w:r>
              <w:t>260 000</w:t>
            </w:r>
          </w:p>
        </w:tc>
        <w:tc>
          <w:tcPr>
            <w:tcW w:w="1247" w:type="dxa"/>
          </w:tcPr>
          <w:p w:rsidR="006C7872" w:rsidRDefault="006C7872">
            <w:pPr>
              <w:pStyle w:val="ConsPlusNormal"/>
              <w:jc w:val="center"/>
            </w:pPr>
            <w:r>
              <w:t>13 000</w:t>
            </w:r>
          </w:p>
        </w:tc>
        <w:tc>
          <w:tcPr>
            <w:tcW w:w="1474" w:type="dxa"/>
          </w:tcPr>
          <w:p w:rsidR="006C7872" w:rsidRDefault="006C7872">
            <w:pPr>
              <w:pStyle w:val="ConsPlusNormal"/>
              <w:jc w:val="center"/>
            </w:pPr>
            <w:r>
              <w:t>3 714</w:t>
            </w:r>
          </w:p>
        </w:tc>
        <w:tc>
          <w:tcPr>
            <w:tcW w:w="1757" w:type="dxa"/>
          </w:tcPr>
          <w:p w:rsidR="006C7872" w:rsidRDefault="006C7872">
            <w:pPr>
              <w:pStyle w:val="ConsPlusNormal"/>
              <w:jc w:val="center"/>
            </w:pPr>
            <w:r>
              <w:t>77</w:t>
            </w:r>
          </w:p>
        </w:tc>
        <w:tc>
          <w:tcPr>
            <w:tcW w:w="1644" w:type="dxa"/>
          </w:tcPr>
          <w:p w:rsidR="006C7872" w:rsidRDefault="006C7872">
            <w:pPr>
              <w:pStyle w:val="ConsPlusNormal"/>
              <w:jc w:val="center"/>
            </w:pPr>
            <w:r>
              <w:t>77</w:t>
            </w:r>
          </w:p>
        </w:tc>
      </w:tr>
      <w:tr w:rsidR="006C7872">
        <w:tc>
          <w:tcPr>
            <w:tcW w:w="518" w:type="dxa"/>
          </w:tcPr>
          <w:p w:rsidR="006C7872" w:rsidRDefault="006C7872">
            <w:pPr>
              <w:pStyle w:val="ConsPlusNormal"/>
              <w:jc w:val="center"/>
            </w:pPr>
            <w:r>
              <w:t>13</w:t>
            </w:r>
          </w:p>
        </w:tc>
        <w:tc>
          <w:tcPr>
            <w:tcW w:w="1099" w:type="dxa"/>
          </w:tcPr>
          <w:p w:rsidR="006C7872" w:rsidRDefault="006C7872">
            <w:pPr>
              <w:pStyle w:val="ConsPlusNormal"/>
              <w:jc w:val="center"/>
            </w:pPr>
            <w:r>
              <w:t>70</w:t>
            </w:r>
          </w:p>
        </w:tc>
        <w:tc>
          <w:tcPr>
            <w:tcW w:w="1304" w:type="dxa"/>
          </w:tcPr>
          <w:p w:rsidR="006C7872" w:rsidRDefault="006C7872">
            <w:pPr>
              <w:pStyle w:val="ConsPlusNormal"/>
              <w:jc w:val="center"/>
            </w:pPr>
            <w:r>
              <w:t>280 000</w:t>
            </w:r>
          </w:p>
        </w:tc>
        <w:tc>
          <w:tcPr>
            <w:tcW w:w="1247" w:type="dxa"/>
          </w:tcPr>
          <w:p w:rsidR="006C7872" w:rsidRDefault="006C7872">
            <w:pPr>
              <w:pStyle w:val="ConsPlusNormal"/>
              <w:jc w:val="center"/>
            </w:pPr>
            <w:r>
              <w:t>14 000</w:t>
            </w:r>
          </w:p>
        </w:tc>
        <w:tc>
          <w:tcPr>
            <w:tcW w:w="1474" w:type="dxa"/>
          </w:tcPr>
          <w:p w:rsidR="006C7872" w:rsidRDefault="006C7872">
            <w:pPr>
              <w:pStyle w:val="ConsPlusNormal"/>
              <w:jc w:val="center"/>
            </w:pPr>
            <w:r>
              <w:t>4 000</w:t>
            </w:r>
          </w:p>
        </w:tc>
        <w:tc>
          <w:tcPr>
            <w:tcW w:w="1757" w:type="dxa"/>
          </w:tcPr>
          <w:p w:rsidR="006C7872" w:rsidRDefault="006C7872">
            <w:pPr>
              <w:pStyle w:val="ConsPlusNormal"/>
              <w:jc w:val="center"/>
            </w:pPr>
            <w:r>
              <w:t>83</w:t>
            </w:r>
          </w:p>
        </w:tc>
        <w:tc>
          <w:tcPr>
            <w:tcW w:w="1644" w:type="dxa"/>
          </w:tcPr>
          <w:p w:rsidR="006C7872" w:rsidRDefault="006C7872">
            <w:pPr>
              <w:pStyle w:val="ConsPlusNormal"/>
              <w:jc w:val="center"/>
            </w:pPr>
            <w:r>
              <w:t>83</w:t>
            </w:r>
          </w:p>
        </w:tc>
      </w:tr>
      <w:tr w:rsidR="006C7872">
        <w:tc>
          <w:tcPr>
            <w:tcW w:w="518" w:type="dxa"/>
          </w:tcPr>
          <w:p w:rsidR="006C7872" w:rsidRDefault="006C7872">
            <w:pPr>
              <w:pStyle w:val="ConsPlusNormal"/>
              <w:jc w:val="center"/>
            </w:pPr>
            <w:r>
              <w:t>14</w:t>
            </w:r>
          </w:p>
        </w:tc>
        <w:tc>
          <w:tcPr>
            <w:tcW w:w="1099" w:type="dxa"/>
          </w:tcPr>
          <w:p w:rsidR="006C7872" w:rsidRDefault="006C7872">
            <w:pPr>
              <w:pStyle w:val="ConsPlusNormal"/>
              <w:jc w:val="center"/>
            </w:pPr>
            <w:r>
              <w:t>75</w:t>
            </w:r>
          </w:p>
        </w:tc>
        <w:tc>
          <w:tcPr>
            <w:tcW w:w="1304" w:type="dxa"/>
          </w:tcPr>
          <w:p w:rsidR="006C7872" w:rsidRDefault="006C7872">
            <w:pPr>
              <w:pStyle w:val="ConsPlusNormal"/>
              <w:jc w:val="center"/>
            </w:pPr>
            <w:r>
              <w:t>300 000</w:t>
            </w:r>
          </w:p>
        </w:tc>
        <w:tc>
          <w:tcPr>
            <w:tcW w:w="1247" w:type="dxa"/>
          </w:tcPr>
          <w:p w:rsidR="006C7872" w:rsidRDefault="006C7872">
            <w:pPr>
              <w:pStyle w:val="ConsPlusNormal"/>
              <w:jc w:val="center"/>
            </w:pPr>
            <w:r>
              <w:t>15 000</w:t>
            </w:r>
          </w:p>
        </w:tc>
        <w:tc>
          <w:tcPr>
            <w:tcW w:w="1474" w:type="dxa"/>
          </w:tcPr>
          <w:p w:rsidR="006C7872" w:rsidRDefault="006C7872">
            <w:pPr>
              <w:pStyle w:val="ConsPlusNormal"/>
              <w:jc w:val="center"/>
            </w:pPr>
            <w:r>
              <w:t>4 286</w:t>
            </w:r>
          </w:p>
        </w:tc>
        <w:tc>
          <w:tcPr>
            <w:tcW w:w="1757" w:type="dxa"/>
          </w:tcPr>
          <w:p w:rsidR="006C7872" w:rsidRDefault="006C7872">
            <w:pPr>
              <w:pStyle w:val="ConsPlusNormal"/>
              <w:jc w:val="center"/>
            </w:pPr>
            <w:r>
              <w:t>89</w:t>
            </w:r>
          </w:p>
        </w:tc>
        <w:tc>
          <w:tcPr>
            <w:tcW w:w="1644" w:type="dxa"/>
          </w:tcPr>
          <w:p w:rsidR="006C7872" w:rsidRDefault="006C7872">
            <w:pPr>
              <w:pStyle w:val="ConsPlusNormal"/>
              <w:jc w:val="center"/>
            </w:pPr>
            <w:r>
              <w:t>89</w:t>
            </w:r>
          </w:p>
        </w:tc>
      </w:tr>
      <w:tr w:rsidR="006C7872">
        <w:tc>
          <w:tcPr>
            <w:tcW w:w="518" w:type="dxa"/>
          </w:tcPr>
          <w:p w:rsidR="006C7872" w:rsidRDefault="006C7872">
            <w:pPr>
              <w:pStyle w:val="ConsPlusNormal"/>
              <w:jc w:val="center"/>
            </w:pPr>
            <w:r>
              <w:t>15</w:t>
            </w:r>
          </w:p>
        </w:tc>
        <w:tc>
          <w:tcPr>
            <w:tcW w:w="1099" w:type="dxa"/>
          </w:tcPr>
          <w:p w:rsidR="006C7872" w:rsidRDefault="006C7872">
            <w:pPr>
              <w:pStyle w:val="ConsPlusNormal"/>
              <w:jc w:val="center"/>
            </w:pPr>
            <w:r>
              <w:t>80</w:t>
            </w:r>
          </w:p>
        </w:tc>
        <w:tc>
          <w:tcPr>
            <w:tcW w:w="1304" w:type="dxa"/>
          </w:tcPr>
          <w:p w:rsidR="006C7872" w:rsidRDefault="006C7872">
            <w:pPr>
              <w:pStyle w:val="ConsPlusNormal"/>
              <w:jc w:val="center"/>
            </w:pPr>
            <w:r>
              <w:t>320 000</w:t>
            </w:r>
          </w:p>
        </w:tc>
        <w:tc>
          <w:tcPr>
            <w:tcW w:w="1247" w:type="dxa"/>
          </w:tcPr>
          <w:p w:rsidR="006C7872" w:rsidRDefault="006C7872">
            <w:pPr>
              <w:pStyle w:val="ConsPlusNormal"/>
              <w:jc w:val="center"/>
            </w:pPr>
            <w:r>
              <w:t>16 000</w:t>
            </w:r>
          </w:p>
        </w:tc>
        <w:tc>
          <w:tcPr>
            <w:tcW w:w="1474" w:type="dxa"/>
          </w:tcPr>
          <w:p w:rsidR="006C7872" w:rsidRDefault="006C7872">
            <w:pPr>
              <w:pStyle w:val="ConsPlusNormal"/>
              <w:jc w:val="center"/>
            </w:pPr>
            <w:r>
              <w:t>4 571</w:t>
            </w:r>
          </w:p>
        </w:tc>
        <w:tc>
          <w:tcPr>
            <w:tcW w:w="1757" w:type="dxa"/>
          </w:tcPr>
          <w:p w:rsidR="006C7872" w:rsidRDefault="006C7872">
            <w:pPr>
              <w:pStyle w:val="ConsPlusNormal"/>
              <w:jc w:val="center"/>
            </w:pPr>
            <w:r>
              <w:t>95</w:t>
            </w:r>
          </w:p>
        </w:tc>
        <w:tc>
          <w:tcPr>
            <w:tcW w:w="1644" w:type="dxa"/>
          </w:tcPr>
          <w:p w:rsidR="006C7872" w:rsidRDefault="006C7872">
            <w:pPr>
              <w:pStyle w:val="ConsPlusNormal"/>
              <w:jc w:val="center"/>
            </w:pPr>
            <w:r>
              <w:t>95</w:t>
            </w:r>
          </w:p>
        </w:tc>
      </w:tr>
      <w:tr w:rsidR="006C7872">
        <w:tc>
          <w:tcPr>
            <w:tcW w:w="518" w:type="dxa"/>
          </w:tcPr>
          <w:p w:rsidR="006C7872" w:rsidRDefault="006C7872">
            <w:pPr>
              <w:pStyle w:val="ConsPlusNormal"/>
              <w:jc w:val="center"/>
            </w:pPr>
            <w:r>
              <w:t>16</w:t>
            </w:r>
          </w:p>
        </w:tc>
        <w:tc>
          <w:tcPr>
            <w:tcW w:w="1099" w:type="dxa"/>
          </w:tcPr>
          <w:p w:rsidR="006C7872" w:rsidRDefault="006C7872">
            <w:pPr>
              <w:pStyle w:val="ConsPlusNormal"/>
              <w:jc w:val="center"/>
            </w:pPr>
            <w:r>
              <w:t>85</w:t>
            </w:r>
          </w:p>
        </w:tc>
        <w:tc>
          <w:tcPr>
            <w:tcW w:w="1304" w:type="dxa"/>
          </w:tcPr>
          <w:p w:rsidR="006C7872" w:rsidRDefault="006C7872">
            <w:pPr>
              <w:pStyle w:val="ConsPlusNormal"/>
              <w:jc w:val="center"/>
            </w:pPr>
            <w:r>
              <w:t>340 000</w:t>
            </w:r>
          </w:p>
        </w:tc>
        <w:tc>
          <w:tcPr>
            <w:tcW w:w="1247" w:type="dxa"/>
          </w:tcPr>
          <w:p w:rsidR="006C7872" w:rsidRDefault="006C7872">
            <w:pPr>
              <w:pStyle w:val="ConsPlusNormal"/>
              <w:jc w:val="center"/>
            </w:pPr>
            <w:r>
              <w:t>17 000</w:t>
            </w:r>
          </w:p>
        </w:tc>
        <w:tc>
          <w:tcPr>
            <w:tcW w:w="1474" w:type="dxa"/>
          </w:tcPr>
          <w:p w:rsidR="006C7872" w:rsidRDefault="006C7872">
            <w:pPr>
              <w:pStyle w:val="ConsPlusNormal"/>
              <w:jc w:val="center"/>
            </w:pPr>
            <w:r>
              <w:t>4 857</w:t>
            </w:r>
          </w:p>
        </w:tc>
        <w:tc>
          <w:tcPr>
            <w:tcW w:w="1757" w:type="dxa"/>
          </w:tcPr>
          <w:p w:rsidR="006C7872" w:rsidRDefault="006C7872">
            <w:pPr>
              <w:pStyle w:val="ConsPlusNormal"/>
              <w:jc w:val="center"/>
            </w:pPr>
            <w:r>
              <w:t>101</w:t>
            </w:r>
          </w:p>
        </w:tc>
        <w:tc>
          <w:tcPr>
            <w:tcW w:w="1644" w:type="dxa"/>
          </w:tcPr>
          <w:p w:rsidR="006C7872" w:rsidRDefault="006C7872">
            <w:pPr>
              <w:pStyle w:val="ConsPlusNormal"/>
              <w:jc w:val="center"/>
            </w:pPr>
            <w:r>
              <w:t>101</w:t>
            </w:r>
          </w:p>
        </w:tc>
      </w:tr>
      <w:tr w:rsidR="006C7872">
        <w:tc>
          <w:tcPr>
            <w:tcW w:w="518" w:type="dxa"/>
          </w:tcPr>
          <w:p w:rsidR="006C7872" w:rsidRDefault="006C7872">
            <w:pPr>
              <w:pStyle w:val="ConsPlusNormal"/>
              <w:jc w:val="center"/>
            </w:pPr>
            <w:r>
              <w:t>17</w:t>
            </w:r>
          </w:p>
        </w:tc>
        <w:tc>
          <w:tcPr>
            <w:tcW w:w="1099" w:type="dxa"/>
          </w:tcPr>
          <w:p w:rsidR="006C7872" w:rsidRDefault="006C7872">
            <w:pPr>
              <w:pStyle w:val="ConsPlusNormal"/>
              <w:jc w:val="center"/>
            </w:pPr>
            <w:r>
              <w:t>90</w:t>
            </w:r>
          </w:p>
        </w:tc>
        <w:tc>
          <w:tcPr>
            <w:tcW w:w="1304" w:type="dxa"/>
          </w:tcPr>
          <w:p w:rsidR="006C7872" w:rsidRDefault="006C7872">
            <w:pPr>
              <w:pStyle w:val="ConsPlusNormal"/>
              <w:jc w:val="center"/>
            </w:pPr>
            <w:r>
              <w:t>360 000</w:t>
            </w:r>
          </w:p>
        </w:tc>
        <w:tc>
          <w:tcPr>
            <w:tcW w:w="1247" w:type="dxa"/>
          </w:tcPr>
          <w:p w:rsidR="006C7872" w:rsidRDefault="006C7872">
            <w:pPr>
              <w:pStyle w:val="ConsPlusNormal"/>
              <w:jc w:val="center"/>
            </w:pPr>
            <w:r>
              <w:t>18 000</w:t>
            </w:r>
          </w:p>
        </w:tc>
        <w:tc>
          <w:tcPr>
            <w:tcW w:w="1474" w:type="dxa"/>
          </w:tcPr>
          <w:p w:rsidR="006C7872" w:rsidRDefault="006C7872">
            <w:pPr>
              <w:pStyle w:val="ConsPlusNormal"/>
              <w:jc w:val="center"/>
            </w:pPr>
            <w:r>
              <w:t>5 143</w:t>
            </w:r>
          </w:p>
        </w:tc>
        <w:tc>
          <w:tcPr>
            <w:tcW w:w="1757" w:type="dxa"/>
          </w:tcPr>
          <w:p w:rsidR="006C7872" w:rsidRDefault="006C7872">
            <w:pPr>
              <w:pStyle w:val="ConsPlusNormal"/>
              <w:jc w:val="center"/>
            </w:pPr>
            <w:r>
              <w:t>107</w:t>
            </w:r>
          </w:p>
        </w:tc>
        <w:tc>
          <w:tcPr>
            <w:tcW w:w="1644" w:type="dxa"/>
          </w:tcPr>
          <w:p w:rsidR="006C7872" w:rsidRDefault="006C7872">
            <w:pPr>
              <w:pStyle w:val="ConsPlusNormal"/>
              <w:jc w:val="center"/>
            </w:pPr>
            <w:r>
              <w:t>107</w:t>
            </w:r>
          </w:p>
        </w:tc>
      </w:tr>
      <w:tr w:rsidR="006C7872">
        <w:tc>
          <w:tcPr>
            <w:tcW w:w="518" w:type="dxa"/>
          </w:tcPr>
          <w:p w:rsidR="006C7872" w:rsidRDefault="006C7872">
            <w:pPr>
              <w:pStyle w:val="ConsPlusNormal"/>
              <w:jc w:val="center"/>
            </w:pPr>
            <w:r>
              <w:t>18</w:t>
            </w:r>
          </w:p>
        </w:tc>
        <w:tc>
          <w:tcPr>
            <w:tcW w:w="1099" w:type="dxa"/>
          </w:tcPr>
          <w:p w:rsidR="006C7872" w:rsidRDefault="006C7872">
            <w:pPr>
              <w:pStyle w:val="ConsPlusNormal"/>
              <w:jc w:val="center"/>
            </w:pPr>
            <w:r>
              <w:t>95</w:t>
            </w:r>
          </w:p>
        </w:tc>
        <w:tc>
          <w:tcPr>
            <w:tcW w:w="1304" w:type="dxa"/>
          </w:tcPr>
          <w:p w:rsidR="006C7872" w:rsidRDefault="006C7872">
            <w:pPr>
              <w:pStyle w:val="ConsPlusNormal"/>
              <w:jc w:val="center"/>
            </w:pPr>
            <w:r>
              <w:t>380 000</w:t>
            </w:r>
          </w:p>
        </w:tc>
        <w:tc>
          <w:tcPr>
            <w:tcW w:w="1247" w:type="dxa"/>
          </w:tcPr>
          <w:p w:rsidR="006C7872" w:rsidRDefault="006C7872">
            <w:pPr>
              <w:pStyle w:val="ConsPlusNormal"/>
              <w:jc w:val="center"/>
            </w:pPr>
            <w:r>
              <w:t>19 000</w:t>
            </w:r>
          </w:p>
        </w:tc>
        <w:tc>
          <w:tcPr>
            <w:tcW w:w="1474" w:type="dxa"/>
          </w:tcPr>
          <w:p w:rsidR="006C7872" w:rsidRDefault="006C7872">
            <w:pPr>
              <w:pStyle w:val="ConsPlusNormal"/>
              <w:jc w:val="center"/>
            </w:pPr>
            <w:r>
              <w:t>5 429</w:t>
            </w:r>
          </w:p>
        </w:tc>
        <w:tc>
          <w:tcPr>
            <w:tcW w:w="1757" w:type="dxa"/>
          </w:tcPr>
          <w:p w:rsidR="006C7872" w:rsidRDefault="006C7872">
            <w:pPr>
              <w:pStyle w:val="ConsPlusNormal"/>
              <w:jc w:val="center"/>
            </w:pPr>
            <w:r>
              <w:t>113</w:t>
            </w:r>
          </w:p>
        </w:tc>
        <w:tc>
          <w:tcPr>
            <w:tcW w:w="1644" w:type="dxa"/>
          </w:tcPr>
          <w:p w:rsidR="006C7872" w:rsidRDefault="006C7872">
            <w:pPr>
              <w:pStyle w:val="ConsPlusNormal"/>
              <w:jc w:val="center"/>
            </w:pPr>
            <w:r>
              <w:t>113</w:t>
            </w:r>
          </w:p>
        </w:tc>
      </w:tr>
      <w:tr w:rsidR="006C7872">
        <w:tc>
          <w:tcPr>
            <w:tcW w:w="518" w:type="dxa"/>
          </w:tcPr>
          <w:p w:rsidR="006C7872" w:rsidRDefault="006C7872">
            <w:pPr>
              <w:pStyle w:val="ConsPlusNormal"/>
              <w:jc w:val="center"/>
            </w:pPr>
            <w:r>
              <w:t>19</w:t>
            </w:r>
          </w:p>
        </w:tc>
        <w:tc>
          <w:tcPr>
            <w:tcW w:w="1099" w:type="dxa"/>
          </w:tcPr>
          <w:p w:rsidR="006C7872" w:rsidRDefault="006C7872">
            <w:pPr>
              <w:pStyle w:val="ConsPlusNormal"/>
              <w:jc w:val="center"/>
            </w:pPr>
            <w:r>
              <w:t>100</w:t>
            </w:r>
          </w:p>
        </w:tc>
        <w:tc>
          <w:tcPr>
            <w:tcW w:w="1304" w:type="dxa"/>
          </w:tcPr>
          <w:p w:rsidR="006C7872" w:rsidRDefault="006C7872">
            <w:pPr>
              <w:pStyle w:val="ConsPlusNormal"/>
              <w:jc w:val="center"/>
            </w:pPr>
            <w:r>
              <w:t>400 000</w:t>
            </w:r>
          </w:p>
        </w:tc>
        <w:tc>
          <w:tcPr>
            <w:tcW w:w="1247" w:type="dxa"/>
          </w:tcPr>
          <w:p w:rsidR="006C7872" w:rsidRDefault="006C7872">
            <w:pPr>
              <w:pStyle w:val="ConsPlusNormal"/>
              <w:jc w:val="center"/>
            </w:pPr>
            <w:r>
              <w:t>20 000</w:t>
            </w:r>
          </w:p>
        </w:tc>
        <w:tc>
          <w:tcPr>
            <w:tcW w:w="1474" w:type="dxa"/>
          </w:tcPr>
          <w:p w:rsidR="006C7872" w:rsidRDefault="006C7872">
            <w:pPr>
              <w:pStyle w:val="ConsPlusNormal"/>
              <w:jc w:val="center"/>
            </w:pPr>
            <w:r>
              <w:t>5 714</w:t>
            </w:r>
          </w:p>
        </w:tc>
        <w:tc>
          <w:tcPr>
            <w:tcW w:w="1757" w:type="dxa"/>
          </w:tcPr>
          <w:p w:rsidR="006C7872" w:rsidRDefault="006C7872">
            <w:pPr>
              <w:pStyle w:val="ConsPlusNormal"/>
              <w:jc w:val="center"/>
            </w:pPr>
            <w:r>
              <w:t>119</w:t>
            </w:r>
          </w:p>
        </w:tc>
        <w:tc>
          <w:tcPr>
            <w:tcW w:w="1644" w:type="dxa"/>
          </w:tcPr>
          <w:p w:rsidR="006C7872" w:rsidRDefault="006C7872">
            <w:pPr>
              <w:pStyle w:val="ConsPlusNormal"/>
              <w:jc w:val="center"/>
            </w:pPr>
            <w:r>
              <w:t>119</w:t>
            </w:r>
          </w:p>
        </w:tc>
      </w:tr>
    </w:tbl>
    <w:p w:rsidR="006C7872" w:rsidRDefault="006C7872">
      <w:pPr>
        <w:pStyle w:val="ConsPlusNormal"/>
        <w:jc w:val="both"/>
      </w:pPr>
    </w:p>
    <w:p w:rsidR="006C7872" w:rsidRDefault="006C7872">
      <w:pPr>
        <w:pStyle w:val="ConsPlusNormal"/>
        <w:ind w:firstLine="540"/>
        <w:jc w:val="both"/>
      </w:pPr>
      <w:r>
        <w:t>--------------------------------</w:t>
      </w:r>
    </w:p>
    <w:p w:rsidR="006C7872" w:rsidRDefault="006C7872">
      <w:pPr>
        <w:pStyle w:val="ConsPlusNormal"/>
        <w:spacing w:before="220"/>
        <w:ind w:firstLine="540"/>
        <w:jc w:val="both"/>
      </w:pPr>
      <w:bookmarkStart w:id="5" w:name="P860"/>
      <w:bookmarkEnd w:id="5"/>
      <w:r>
        <w:t>&lt;7&gt; Рекомендуется определять в соответствии со средней расчетной жилищной обеспеченностью.</w:t>
      </w:r>
    </w:p>
    <w:p w:rsidR="006C7872" w:rsidRDefault="006C7872">
      <w:pPr>
        <w:pStyle w:val="ConsPlusNormal"/>
        <w:spacing w:before="220"/>
        <w:ind w:firstLine="540"/>
        <w:jc w:val="both"/>
      </w:pPr>
      <w:bookmarkStart w:id="6" w:name="P861"/>
      <w:bookmarkEnd w:id="6"/>
      <w:r>
        <w:t>&lt;8&gt; Рекомендуется определять на основе численности жителей, систематически занимающихся физкультурой и спортом, с применением поправочного рискового коэффициента.</w:t>
      </w:r>
    </w:p>
    <w:p w:rsidR="006C7872" w:rsidRDefault="006C7872">
      <w:pPr>
        <w:pStyle w:val="ConsPlusNormal"/>
        <w:jc w:val="both"/>
      </w:pPr>
    </w:p>
    <w:p w:rsidR="006C7872" w:rsidRDefault="006C7872">
      <w:pPr>
        <w:pStyle w:val="ConsPlusTitle"/>
        <w:jc w:val="center"/>
        <w:outlineLvl w:val="3"/>
      </w:pPr>
      <w:r>
        <w:t>Таблица N 3. Рекомендуемые расчетные данные пропускной</w:t>
      </w:r>
    </w:p>
    <w:p w:rsidR="006C7872" w:rsidRDefault="006C7872">
      <w:pPr>
        <w:pStyle w:val="ConsPlusTitle"/>
        <w:jc w:val="center"/>
      </w:pPr>
      <w:r>
        <w:t>способности площадок и охвата потенциальной аудитории</w:t>
      </w:r>
    </w:p>
    <w:p w:rsidR="006C7872" w:rsidRDefault="006C7872">
      <w:pPr>
        <w:pStyle w:val="ConsPlusTitle"/>
        <w:jc w:val="center"/>
      </w:pPr>
      <w:r>
        <w:t>для территориальных зон с блокированной застройкой</w:t>
      </w:r>
    </w:p>
    <w:p w:rsidR="006C7872" w:rsidRDefault="006C7872">
      <w:pPr>
        <w:pStyle w:val="ConsPlusTitle"/>
        <w:jc w:val="center"/>
      </w:pPr>
      <w:r>
        <w:t>с приусадебными земельными участками (до 3-х этажей)</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8"/>
        <w:gridCol w:w="1099"/>
        <w:gridCol w:w="1304"/>
        <w:gridCol w:w="1247"/>
        <w:gridCol w:w="1474"/>
        <w:gridCol w:w="1757"/>
        <w:gridCol w:w="1644"/>
      </w:tblGrid>
      <w:tr w:rsidR="006C7872">
        <w:tc>
          <w:tcPr>
            <w:tcW w:w="518" w:type="dxa"/>
          </w:tcPr>
          <w:p w:rsidR="006C7872" w:rsidRDefault="006C7872">
            <w:pPr>
              <w:pStyle w:val="ConsPlusNormal"/>
              <w:jc w:val="center"/>
            </w:pPr>
            <w:r>
              <w:t>N</w:t>
            </w:r>
          </w:p>
        </w:tc>
        <w:tc>
          <w:tcPr>
            <w:tcW w:w="1099" w:type="dxa"/>
          </w:tcPr>
          <w:p w:rsidR="006C7872" w:rsidRDefault="006C7872">
            <w:pPr>
              <w:pStyle w:val="ConsPlusNormal"/>
              <w:jc w:val="center"/>
            </w:pPr>
            <w:r>
              <w:t>Площадь жилого квартала (га)</w:t>
            </w:r>
          </w:p>
        </w:tc>
        <w:tc>
          <w:tcPr>
            <w:tcW w:w="1304" w:type="dxa"/>
          </w:tcPr>
          <w:p w:rsidR="006C7872" w:rsidRDefault="006C7872">
            <w:pPr>
              <w:pStyle w:val="ConsPlusNormal"/>
              <w:jc w:val="center"/>
            </w:pPr>
            <w:r>
              <w:t>Площадь жилой застройки (м</w:t>
            </w:r>
            <w:r>
              <w:rPr>
                <w:vertAlign w:val="superscript"/>
              </w:rPr>
              <w:t>2</w:t>
            </w:r>
            <w:r>
              <w:t>)</w:t>
            </w:r>
          </w:p>
        </w:tc>
        <w:tc>
          <w:tcPr>
            <w:tcW w:w="1247" w:type="dxa"/>
          </w:tcPr>
          <w:p w:rsidR="006C7872" w:rsidRDefault="006C7872">
            <w:pPr>
              <w:pStyle w:val="ConsPlusNormal"/>
              <w:jc w:val="center"/>
            </w:pPr>
            <w:r>
              <w:t xml:space="preserve">Численность жителей (чел) </w:t>
            </w:r>
            <w:hyperlink w:anchor="P860">
              <w:r>
                <w:rPr>
                  <w:color w:val="0000FF"/>
                </w:rPr>
                <w:t>&lt;7&gt;</w:t>
              </w:r>
            </w:hyperlink>
          </w:p>
        </w:tc>
        <w:tc>
          <w:tcPr>
            <w:tcW w:w="1474" w:type="dxa"/>
          </w:tcPr>
          <w:p w:rsidR="006C7872" w:rsidRDefault="006C7872">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6C7872" w:rsidRDefault="006C7872">
            <w:pPr>
              <w:pStyle w:val="ConsPlusNormal"/>
              <w:jc w:val="center"/>
            </w:pPr>
            <w:r>
              <w:t>Количество единовременно занимающихся (чел)</w:t>
            </w:r>
          </w:p>
        </w:tc>
        <w:tc>
          <w:tcPr>
            <w:tcW w:w="1644" w:type="dxa"/>
          </w:tcPr>
          <w:p w:rsidR="006C7872" w:rsidRDefault="006C7872">
            <w:pPr>
              <w:pStyle w:val="ConsPlusNormal"/>
              <w:jc w:val="center"/>
            </w:pPr>
            <w:r>
              <w:t>Количество составных элементов для тренировки (ед)</w:t>
            </w:r>
          </w:p>
        </w:tc>
      </w:tr>
      <w:tr w:rsidR="006C7872">
        <w:tc>
          <w:tcPr>
            <w:tcW w:w="518" w:type="dxa"/>
          </w:tcPr>
          <w:p w:rsidR="006C7872" w:rsidRDefault="006C7872">
            <w:pPr>
              <w:pStyle w:val="ConsPlusNormal"/>
              <w:jc w:val="center"/>
            </w:pPr>
            <w:r>
              <w:t>1</w:t>
            </w:r>
          </w:p>
        </w:tc>
        <w:tc>
          <w:tcPr>
            <w:tcW w:w="1099" w:type="dxa"/>
          </w:tcPr>
          <w:p w:rsidR="006C7872" w:rsidRDefault="006C7872">
            <w:pPr>
              <w:pStyle w:val="ConsPlusNormal"/>
              <w:jc w:val="center"/>
            </w:pPr>
            <w:r>
              <w:t>10</w:t>
            </w:r>
          </w:p>
        </w:tc>
        <w:tc>
          <w:tcPr>
            <w:tcW w:w="1304" w:type="dxa"/>
          </w:tcPr>
          <w:p w:rsidR="006C7872" w:rsidRDefault="006C7872">
            <w:pPr>
              <w:pStyle w:val="ConsPlusNormal"/>
              <w:jc w:val="center"/>
            </w:pPr>
            <w:r>
              <w:t>60 000</w:t>
            </w:r>
          </w:p>
        </w:tc>
        <w:tc>
          <w:tcPr>
            <w:tcW w:w="1247" w:type="dxa"/>
          </w:tcPr>
          <w:p w:rsidR="006C7872" w:rsidRDefault="006C7872">
            <w:pPr>
              <w:pStyle w:val="ConsPlusNormal"/>
              <w:jc w:val="center"/>
            </w:pPr>
            <w:r>
              <w:t>3 000</w:t>
            </w:r>
          </w:p>
        </w:tc>
        <w:tc>
          <w:tcPr>
            <w:tcW w:w="1474" w:type="dxa"/>
          </w:tcPr>
          <w:p w:rsidR="006C7872" w:rsidRDefault="006C7872">
            <w:pPr>
              <w:pStyle w:val="ConsPlusNormal"/>
              <w:jc w:val="center"/>
            </w:pPr>
            <w:r>
              <w:t>857</w:t>
            </w:r>
          </w:p>
        </w:tc>
        <w:tc>
          <w:tcPr>
            <w:tcW w:w="1757" w:type="dxa"/>
          </w:tcPr>
          <w:p w:rsidR="006C7872" w:rsidRDefault="006C7872">
            <w:pPr>
              <w:pStyle w:val="ConsPlusNormal"/>
              <w:jc w:val="center"/>
            </w:pPr>
            <w:r>
              <w:t>18</w:t>
            </w:r>
          </w:p>
        </w:tc>
        <w:tc>
          <w:tcPr>
            <w:tcW w:w="1644" w:type="dxa"/>
          </w:tcPr>
          <w:p w:rsidR="006C7872" w:rsidRDefault="006C7872">
            <w:pPr>
              <w:pStyle w:val="ConsPlusNormal"/>
              <w:jc w:val="center"/>
            </w:pPr>
            <w:r>
              <w:t>18</w:t>
            </w:r>
          </w:p>
        </w:tc>
      </w:tr>
      <w:tr w:rsidR="006C7872">
        <w:tc>
          <w:tcPr>
            <w:tcW w:w="518" w:type="dxa"/>
          </w:tcPr>
          <w:p w:rsidR="006C7872" w:rsidRDefault="006C7872">
            <w:pPr>
              <w:pStyle w:val="ConsPlusNormal"/>
              <w:jc w:val="center"/>
            </w:pPr>
            <w:r>
              <w:t>2</w:t>
            </w:r>
          </w:p>
        </w:tc>
        <w:tc>
          <w:tcPr>
            <w:tcW w:w="1099" w:type="dxa"/>
          </w:tcPr>
          <w:p w:rsidR="006C7872" w:rsidRDefault="006C7872">
            <w:pPr>
              <w:pStyle w:val="ConsPlusNormal"/>
              <w:jc w:val="center"/>
            </w:pPr>
            <w:r>
              <w:t>15</w:t>
            </w:r>
          </w:p>
        </w:tc>
        <w:tc>
          <w:tcPr>
            <w:tcW w:w="1304" w:type="dxa"/>
          </w:tcPr>
          <w:p w:rsidR="006C7872" w:rsidRDefault="006C7872">
            <w:pPr>
              <w:pStyle w:val="ConsPlusNormal"/>
              <w:jc w:val="center"/>
            </w:pPr>
            <w:r>
              <w:t>90 000</w:t>
            </w:r>
          </w:p>
        </w:tc>
        <w:tc>
          <w:tcPr>
            <w:tcW w:w="1247" w:type="dxa"/>
          </w:tcPr>
          <w:p w:rsidR="006C7872" w:rsidRDefault="006C7872">
            <w:pPr>
              <w:pStyle w:val="ConsPlusNormal"/>
              <w:jc w:val="center"/>
            </w:pPr>
            <w:r>
              <w:t>4 500</w:t>
            </w:r>
          </w:p>
        </w:tc>
        <w:tc>
          <w:tcPr>
            <w:tcW w:w="1474" w:type="dxa"/>
          </w:tcPr>
          <w:p w:rsidR="006C7872" w:rsidRDefault="006C7872">
            <w:pPr>
              <w:pStyle w:val="ConsPlusNormal"/>
              <w:jc w:val="center"/>
            </w:pPr>
            <w:r>
              <w:t>1 286</w:t>
            </w:r>
          </w:p>
        </w:tc>
        <w:tc>
          <w:tcPr>
            <w:tcW w:w="1757" w:type="dxa"/>
          </w:tcPr>
          <w:p w:rsidR="006C7872" w:rsidRDefault="006C7872">
            <w:pPr>
              <w:pStyle w:val="ConsPlusNormal"/>
              <w:jc w:val="center"/>
            </w:pPr>
            <w:r>
              <w:t>27</w:t>
            </w:r>
          </w:p>
        </w:tc>
        <w:tc>
          <w:tcPr>
            <w:tcW w:w="1644" w:type="dxa"/>
          </w:tcPr>
          <w:p w:rsidR="006C7872" w:rsidRDefault="006C7872">
            <w:pPr>
              <w:pStyle w:val="ConsPlusNormal"/>
              <w:jc w:val="center"/>
            </w:pPr>
            <w:r>
              <w:t>27</w:t>
            </w:r>
          </w:p>
        </w:tc>
      </w:tr>
      <w:tr w:rsidR="006C7872">
        <w:tc>
          <w:tcPr>
            <w:tcW w:w="518" w:type="dxa"/>
          </w:tcPr>
          <w:p w:rsidR="006C7872" w:rsidRDefault="006C7872">
            <w:pPr>
              <w:pStyle w:val="ConsPlusNormal"/>
              <w:jc w:val="center"/>
            </w:pPr>
            <w:r>
              <w:t>3</w:t>
            </w:r>
          </w:p>
        </w:tc>
        <w:tc>
          <w:tcPr>
            <w:tcW w:w="1099" w:type="dxa"/>
          </w:tcPr>
          <w:p w:rsidR="006C7872" w:rsidRDefault="006C7872">
            <w:pPr>
              <w:pStyle w:val="ConsPlusNormal"/>
              <w:jc w:val="center"/>
            </w:pPr>
            <w:r>
              <w:t>20</w:t>
            </w:r>
          </w:p>
        </w:tc>
        <w:tc>
          <w:tcPr>
            <w:tcW w:w="1304" w:type="dxa"/>
          </w:tcPr>
          <w:p w:rsidR="006C7872" w:rsidRDefault="006C7872">
            <w:pPr>
              <w:pStyle w:val="ConsPlusNormal"/>
              <w:jc w:val="center"/>
            </w:pPr>
            <w:r>
              <w:t>120 000</w:t>
            </w:r>
          </w:p>
        </w:tc>
        <w:tc>
          <w:tcPr>
            <w:tcW w:w="1247" w:type="dxa"/>
          </w:tcPr>
          <w:p w:rsidR="006C7872" w:rsidRDefault="006C7872">
            <w:pPr>
              <w:pStyle w:val="ConsPlusNormal"/>
              <w:jc w:val="center"/>
            </w:pPr>
            <w:r>
              <w:t>6 000</w:t>
            </w:r>
          </w:p>
        </w:tc>
        <w:tc>
          <w:tcPr>
            <w:tcW w:w="1474" w:type="dxa"/>
          </w:tcPr>
          <w:p w:rsidR="006C7872" w:rsidRDefault="006C7872">
            <w:pPr>
              <w:pStyle w:val="ConsPlusNormal"/>
              <w:jc w:val="center"/>
            </w:pPr>
            <w:r>
              <w:t>1 714</w:t>
            </w:r>
          </w:p>
        </w:tc>
        <w:tc>
          <w:tcPr>
            <w:tcW w:w="1757" w:type="dxa"/>
          </w:tcPr>
          <w:p w:rsidR="006C7872" w:rsidRDefault="006C7872">
            <w:pPr>
              <w:pStyle w:val="ConsPlusNormal"/>
              <w:jc w:val="center"/>
            </w:pPr>
            <w:r>
              <w:t>36</w:t>
            </w:r>
          </w:p>
        </w:tc>
        <w:tc>
          <w:tcPr>
            <w:tcW w:w="1644" w:type="dxa"/>
          </w:tcPr>
          <w:p w:rsidR="006C7872" w:rsidRDefault="006C7872">
            <w:pPr>
              <w:pStyle w:val="ConsPlusNormal"/>
              <w:jc w:val="center"/>
            </w:pPr>
            <w:r>
              <w:t>36</w:t>
            </w:r>
          </w:p>
        </w:tc>
      </w:tr>
      <w:tr w:rsidR="006C7872">
        <w:tc>
          <w:tcPr>
            <w:tcW w:w="518" w:type="dxa"/>
          </w:tcPr>
          <w:p w:rsidR="006C7872" w:rsidRDefault="006C7872">
            <w:pPr>
              <w:pStyle w:val="ConsPlusNormal"/>
              <w:jc w:val="center"/>
            </w:pPr>
            <w:r>
              <w:t>4</w:t>
            </w:r>
          </w:p>
        </w:tc>
        <w:tc>
          <w:tcPr>
            <w:tcW w:w="1099" w:type="dxa"/>
          </w:tcPr>
          <w:p w:rsidR="006C7872" w:rsidRDefault="006C7872">
            <w:pPr>
              <w:pStyle w:val="ConsPlusNormal"/>
              <w:jc w:val="center"/>
            </w:pPr>
            <w:r>
              <w:t>25</w:t>
            </w:r>
          </w:p>
        </w:tc>
        <w:tc>
          <w:tcPr>
            <w:tcW w:w="1304" w:type="dxa"/>
          </w:tcPr>
          <w:p w:rsidR="006C7872" w:rsidRDefault="006C7872">
            <w:pPr>
              <w:pStyle w:val="ConsPlusNormal"/>
              <w:jc w:val="center"/>
            </w:pPr>
            <w:r>
              <w:t>150 000</w:t>
            </w:r>
          </w:p>
        </w:tc>
        <w:tc>
          <w:tcPr>
            <w:tcW w:w="1247" w:type="dxa"/>
          </w:tcPr>
          <w:p w:rsidR="006C7872" w:rsidRDefault="006C7872">
            <w:pPr>
              <w:pStyle w:val="ConsPlusNormal"/>
              <w:jc w:val="center"/>
            </w:pPr>
            <w:r>
              <w:t>7 500</w:t>
            </w:r>
          </w:p>
        </w:tc>
        <w:tc>
          <w:tcPr>
            <w:tcW w:w="1474" w:type="dxa"/>
          </w:tcPr>
          <w:p w:rsidR="006C7872" w:rsidRDefault="006C7872">
            <w:pPr>
              <w:pStyle w:val="ConsPlusNormal"/>
              <w:jc w:val="center"/>
            </w:pPr>
            <w:r>
              <w:t>2 143</w:t>
            </w:r>
          </w:p>
        </w:tc>
        <w:tc>
          <w:tcPr>
            <w:tcW w:w="1757" w:type="dxa"/>
          </w:tcPr>
          <w:p w:rsidR="006C7872" w:rsidRDefault="006C7872">
            <w:pPr>
              <w:pStyle w:val="ConsPlusNormal"/>
              <w:jc w:val="center"/>
            </w:pPr>
            <w:r>
              <w:t>45</w:t>
            </w:r>
          </w:p>
        </w:tc>
        <w:tc>
          <w:tcPr>
            <w:tcW w:w="1644" w:type="dxa"/>
          </w:tcPr>
          <w:p w:rsidR="006C7872" w:rsidRDefault="006C7872">
            <w:pPr>
              <w:pStyle w:val="ConsPlusNormal"/>
              <w:jc w:val="center"/>
            </w:pPr>
            <w:r>
              <w:t>45</w:t>
            </w:r>
          </w:p>
        </w:tc>
      </w:tr>
      <w:tr w:rsidR="006C7872">
        <w:tc>
          <w:tcPr>
            <w:tcW w:w="518" w:type="dxa"/>
          </w:tcPr>
          <w:p w:rsidR="006C7872" w:rsidRDefault="006C7872">
            <w:pPr>
              <w:pStyle w:val="ConsPlusNormal"/>
              <w:jc w:val="center"/>
            </w:pPr>
            <w:r>
              <w:t>5</w:t>
            </w:r>
          </w:p>
        </w:tc>
        <w:tc>
          <w:tcPr>
            <w:tcW w:w="1099" w:type="dxa"/>
          </w:tcPr>
          <w:p w:rsidR="006C7872" w:rsidRDefault="006C7872">
            <w:pPr>
              <w:pStyle w:val="ConsPlusNormal"/>
              <w:jc w:val="center"/>
            </w:pPr>
            <w:r>
              <w:t>30</w:t>
            </w:r>
          </w:p>
        </w:tc>
        <w:tc>
          <w:tcPr>
            <w:tcW w:w="1304" w:type="dxa"/>
          </w:tcPr>
          <w:p w:rsidR="006C7872" w:rsidRDefault="006C7872">
            <w:pPr>
              <w:pStyle w:val="ConsPlusNormal"/>
              <w:jc w:val="center"/>
            </w:pPr>
            <w:r>
              <w:t>180 000</w:t>
            </w:r>
          </w:p>
        </w:tc>
        <w:tc>
          <w:tcPr>
            <w:tcW w:w="1247" w:type="dxa"/>
          </w:tcPr>
          <w:p w:rsidR="006C7872" w:rsidRDefault="006C7872">
            <w:pPr>
              <w:pStyle w:val="ConsPlusNormal"/>
              <w:jc w:val="center"/>
            </w:pPr>
            <w:r>
              <w:t>9 000</w:t>
            </w:r>
          </w:p>
        </w:tc>
        <w:tc>
          <w:tcPr>
            <w:tcW w:w="1474" w:type="dxa"/>
          </w:tcPr>
          <w:p w:rsidR="006C7872" w:rsidRDefault="006C7872">
            <w:pPr>
              <w:pStyle w:val="ConsPlusNormal"/>
              <w:jc w:val="center"/>
            </w:pPr>
            <w:r>
              <w:t>2 571</w:t>
            </w:r>
          </w:p>
        </w:tc>
        <w:tc>
          <w:tcPr>
            <w:tcW w:w="1757" w:type="dxa"/>
          </w:tcPr>
          <w:p w:rsidR="006C7872" w:rsidRDefault="006C7872">
            <w:pPr>
              <w:pStyle w:val="ConsPlusNormal"/>
              <w:jc w:val="center"/>
            </w:pPr>
            <w:r>
              <w:t>54</w:t>
            </w:r>
          </w:p>
        </w:tc>
        <w:tc>
          <w:tcPr>
            <w:tcW w:w="1644" w:type="dxa"/>
          </w:tcPr>
          <w:p w:rsidR="006C7872" w:rsidRDefault="006C7872">
            <w:pPr>
              <w:pStyle w:val="ConsPlusNormal"/>
              <w:jc w:val="center"/>
            </w:pPr>
            <w:r>
              <w:t>54</w:t>
            </w:r>
          </w:p>
        </w:tc>
      </w:tr>
      <w:tr w:rsidR="006C7872">
        <w:tc>
          <w:tcPr>
            <w:tcW w:w="518" w:type="dxa"/>
          </w:tcPr>
          <w:p w:rsidR="006C7872" w:rsidRDefault="006C7872">
            <w:pPr>
              <w:pStyle w:val="ConsPlusNormal"/>
              <w:jc w:val="center"/>
            </w:pPr>
            <w:r>
              <w:t>6</w:t>
            </w:r>
          </w:p>
        </w:tc>
        <w:tc>
          <w:tcPr>
            <w:tcW w:w="1099" w:type="dxa"/>
          </w:tcPr>
          <w:p w:rsidR="006C7872" w:rsidRDefault="006C7872">
            <w:pPr>
              <w:pStyle w:val="ConsPlusNormal"/>
              <w:jc w:val="center"/>
            </w:pPr>
            <w:r>
              <w:t>35</w:t>
            </w:r>
          </w:p>
        </w:tc>
        <w:tc>
          <w:tcPr>
            <w:tcW w:w="1304" w:type="dxa"/>
          </w:tcPr>
          <w:p w:rsidR="006C7872" w:rsidRDefault="006C7872">
            <w:pPr>
              <w:pStyle w:val="ConsPlusNormal"/>
              <w:jc w:val="center"/>
            </w:pPr>
            <w:r>
              <w:t>210 000</w:t>
            </w:r>
          </w:p>
        </w:tc>
        <w:tc>
          <w:tcPr>
            <w:tcW w:w="1247" w:type="dxa"/>
          </w:tcPr>
          <w:p w:rsidR="006C7872" w:rsidRDefault="006C7872">
            <w:pPr>
              <w:pStyle w:val="ConsPlusNormal"/>
              <w:jc w:val="center"/>
            </w:pPr>
            <w:r>
              <w:t>10 500</w:t>
            </w:r>
          </w:p>
        </w:tc>
        <w:tc>
          <w:tcPr>
            <w:tcW w:w="1474" w:type="dxa"/>
          </w:tcPr>
          <w:p w:rsidR="006C7872" w:rsidRDefault="006C7872">
            <w:pPr>
              <w:pStyle w:val="ConsPlusNormal"/>
              <w:jc w:val="center"/>
            </w:pPr>
            <w:r>
              <w:t>3 000</w:t>
            </w:r>
          </w:p>
        </w:tc>
        <w:tc>
          <w:tcPr>
            <w:tcW w:w="1757" w:type="dxa"/>
          </w:tcPr>
          <w:p w:rsidR="006C7872" w:rsidRDefault="006C7872">
            <w:pPr>
              <w:pStyle w:val="ConsPlusNormal"/>
              <w:jc w:val="center"/>
            </w:pPr>
            <w:r>
              <w:t>63</w:t>
            </w:r>
          </w:p>
        </w:tc>
        <w:tc>
          <w:tcPr>
            <w:tcW w:w="1644" w:type="dxa"/>
          </w:tcPr>
          <w:p w:rsidR="006C7872" w:rsidRDefault="006C7872">
            <w:pPr>
              <w:pStyle w:val="ConsPlusNormal"/>
              <w:jc w:val="center"/>
            </w:pPr>
            <w:r>
              <w:t>63</w:t>
            </w:r>
          </w:p>
        </w:tc>
      </w:tr>
      <w:tr w:rsidR="006C7872">
        <w:tc>
          <w:tcPr>
            <w:tcW w:w="518" w:type="dxa"/>
          </w:tcPr>
          <w:p w:rsidR="006C7872" w:rsidRDefault="006C7872">
            <w:pPr>
              <w:pStyle w:val="ConsPlusNormal"/>
              <w:jc w:val="center"/>
            </w:pPr>
            <w:r>
              <w:t>7</w:t>
            </w:r>
          </w:p>
        </w:tc>
        <w:tc>
          <w:tcPr>
            <w:tcW w:w="1099" w:type="dxa"/>
          </w:tcPr>
          <w:p w:rsidR="006C7872" w:rsidRDefault="006C7872">
            <w:pPr>
              <w:pStyle w:val="ConsPlusNormal"/>
              <w:jc w:val="center"/>
            </w:pPr>
            <w:r>
              <w:t>40</w:t>
            </w:r>
          </w:p>
        </w:tc>
        <w:tc>
          <w:tcPr>
            <w:tcW w:w="1304" w:type="dxa"/>
          </w:tcPr>
          <w:p w:rsidR="006C7872" w:rsidRDefault="006C7872">
            <w:pPr>
              <w:pStyle w:val="ConsPlusNormal"/>
              <w:jc w:val="center"/>
            </w:pPr>
            <w:r>
              <w:t>240 000</w:t>
            </w:r>
          </w:p>
        </w:tc>
        <w:tc>
          <w:tcPr>
            <w:tcW w:w="1247" w:type="dxa"/>
          </w:tcPr>
          <w:p w:rsidR="006C7872" w:rsidRDefault="006C7872">
            <w:pPr>
              <w:pStyle w:val="ConsPlusNormal"/>
              <w:jc w:val="center"/>
            </w:pPr>
            <w:r>
              <w:t>12 000</w:t>
            </w:r>
          </w:p>
        </w:tc>
        <w:tc>
          <w:tcPr>
            <w:tcW w:w="1474" w:type="dxa"/>
          </w:tcPr>
          <w:p w:rsidR="006C7872" w:rsidRDefault="006C7872">
            <w:pPr>
              <w:pStyle w:val="ConsPlusNormal"/>
              <w:jc w:val="center"/>
            </w:pPr>
            <w:r>
              <w:t>3 429</w:t>
            </w:r>
          </w:p>
        </w:tc>
        <w:tc>
          <w:tcPr>
            <w:tcW w:w="1757" w:type="dxa"/>
          </w:tcPr>
          <w:p w:rsidR="006C7872" w:rsidRDefault="006C7872">
            <w:pPr>
              <w:pStyle w:val="ConsPlusNormal"/>
              <w:jc w:val="center"/>
            </w:pPr>
            <w:r>
              <w:t>71</w:t>
            </w:r>
          </w:p>
        </w:tc>
        <w:tc>
          <w:tcPr>
            <w:tcW w:w="1644" w:type="dxa"/>
          </w:tcPr>
          <w:p w:rsidR="006C7872" w:rsidRDefault="006C7872">
            <w:pPr>
              <w:pStyle w:val="ConsPlusNormal"/>
              <w:jc w:val="center"/>
            </w:pPr>
            <w:r>
              <w:t>71</w:t>
            </w:r>
          </w:p>
        </w:tc>
      </w:tr>
      <w:tr w:rsidR="006C7872">
        <w:tc>
          <w:tcPr>
            <w:tcW w:w="518" w:type="dxa"/>
          </w:tcPr>
          <w:p w:rsidR="006C7872" w:rsidRDefault="006C7872">
            <w:pPr>
              <w:pStyle w:val="ConsPlusNormal"/>
              <w:jc w:val="center"/>
            </w:pPr>
            <w:r>
              <w:t>8</w:t>
            </w:r>
          </w:p>
        </w:tc>
        <w:tc>
          <w:tcPr>
            <w:tcW w:w="1099" w:type="dxa"/>
          </w:tcPr>
          <w:p w:rsidR="006C7872" w:rsidRDefault="006C7872">
            <w:pPr>
              <w:pStyle w:val="ConsPlusNormal"/>
              <w:jc w:val="center"/>
            </w:pPr>
            <w:r>
              <w:t>45</w:t>
            </w:r>
          </w:p>
        </w:tc>
        <w:tc>
          <w:tcPr>
            <w:tcW w:w="1304" w:type="dxa"/>
          </w:tcPr>
          <w:p w:rsidR="006C7872" w:rsidRDefault="006C7872">
            <w:pPr>
              <w:pStyle w:val="ConsPlusNormal"/>
              <w:jc w:val="center"/>
            </w:pPr>
            <w:r>
              <w:t>270 000</w:t>
            </w:r>
          </w:p>
        </w:tc>
        <w:tc>
          <w:tcPr>
            <w:tcW w:w="1247" w:type="dxa"/>
          </w:tcPr>
          <w:p w:rsidR="006C7872" w:rsidRDefault="006C7872">
            <w:pPr>
              <w:pStyle w:val="ConsPlusNormal"/>
              <w:jc w:val="center"/>
            </w:pPr>
            <w:r>
              <w:t>13 500</w:t>
            </w:r>
          </w:p>
        </w:tc>
        <w:tc>
          <w:tcPr>
            <w:tcW w:w="1474" w:type="dxa"/>
          </w:tcPr>
          <w:p w:rsidR="006C7872" w:rsidRDefault="006C7872">
            <w:pPr>
              <w:pStyle w:val="ConsPlusNormal"/>
              <w:jc w:val="center"/>
            </w:pPr>
            <w:r>
              <w:t>3 857</w:t>
            </w:r>
          </w:p>
        </w:tc>
        <w:tc>
          <w:tcPr>
            <w:tcW w:w="1757" w:type="dxa"/>
          </w:tcPr>
          <w:p w:rsidR="006C7872" w:rsidRDefault="006C7872">
            <w:pPr>
              <w:pStyle w:val="ConsPlusNormal"/>
              <w:jc w:val="center"/>
            </w:pPr>
            <w:r>
              <w:t>80</w:t>
            </w:r>
          </w:p>
        </w:tc>
        <w:tc>
          <w:tcPr>
            <w:tcW w:w="1644" w:type="dxa"/>
          </w:tcPr>
          <w:p w:rsidR="006C7872" w:rsidRDefault="006C7872">
            <w:pPr>
              <w:pStyle w:val="ConsPlusNormal"/>
              <w:jc w:val="center"/>
            </w:pPr>
            <w:r>
              <w:t>80</w:t>
            </w:r>
          </w:p>
        </w:tc>
      </w:tr>
      <w:tr w:rsidR="006C7872">
        <w:tc>
          <w:tcPr>
            <w:tcW w:w="518" w:type="dxa"/>
          </w:tcPr>
          <w:p w:rsidR="006C7872" w:rsidRDefault="006C7872">
            <w:pPr>
              <w:pStyle w:val="ConsPlusNormal"/>
              <w:jc w:val="center"/>
            </w:pPr>
            <w:r>
              <w:t>9</w:t>
            </w:r>
          </w:p>
        </w:tc>
        <w:tc>
          <w:tcPr>
            <w:tcW w:w="1099" w:type="dxa"/>
          </w:tcPr>
          <w:p w:rsidR="006C7872" w:rsidRDefault="006C7872">
            <w:pPr>
              <w:pStyle w:val="ConsPlusNormal"/>
              <w:jc w:val="center"/>
            </w:pPr>
            <w:r>
              <w:t>50</w:t>
            </w:r>
          </w:p>
        </w:tc>
        <w:tc>
          <w:tcPr>
            <w:tcW w:w="1304" w:type="dxa"/>
          </w:tcPr>
          <w:p w:rsidR="006C7872" w:rsidRDefault="006C7872">
            <w:pPr>
              <w:pStyle w:val="ConsPlusNormal"/>
              <w:jc w:val="center"/>
            </w:pPr>
            <w:r>
              <w:t>300 000</w:t>
            </w:r>
          </w:p>
        </w:tc>
        <w:tc>
          <w:tcPr>
            <w:tcW w:w="1247" w:type="dxa"/>
          </w:tcPr>
          <w:p w:rsidR="006C7872" w:rsidRDefault="006C7872">
            <w:pPr>
              <w:pStyle w:val="ConsPlusNormal"/>
              <w:jc w:val="center"/>
            </w:pPr>
            <w:r>
              <w:t>15 000</w:t>
            </w:r>
          </w:p>
        </w:tc>
        <w:tc>
          <w:tcPr>
            <w:tcW w:w="1474" w:type="dxa"/>
          </w:tcPr>
          <w:p w:rsidR="006C7872" w:rsidRDefault="006C7872">
            <w:pPr>
              <w:pStyle w:val="ConsPlusNormal"/>
              <w:jc w:val="center"/>
            </w:pPr>
            <w:r>
              <w:t>4 286</w:t>
            </w:r>
          </w:p>
        </w:tc>
        <w:tc>
          <w:tcPr>
            <w:tcW w:w="1757" w:type="dxa"/>
          </w:tcPr>
          <w:p w:rsidR="006C7872" w:rsidRDefault="006C7872">
            <w:pPr>
              <w:pStyle w:val="ConsPlusNormal"/>
              <w:jc w:val="center"/>
            </w:pPr>
            <w:r>
              <w:t>89</w:t>
            </w:r>
          </w:p>
        </w:tc>
        <w:tc>
          <w:tcPr>
            <w:tcW w:w="1644" w:type="dxa"/>
          </w:tcPr>
          <w:p w:rsidR="006C7872" w:rsidRDefault="006C7872">
            <w:pPr>
              <w:pStyle w:val="ConsPlusNormal"/>
              <w:jc w:val="center"/>
            </w:pPr>
            <w:r>
              <w:t>89</w:t>
            </w:r>
          </w:p>
        </w:tc>
      </w:tr>
      <w:tr w:rsidR="006C7872">
        <w:tc>
          <w:tcPr>
            <w:tcW w:w="518" w:type="dxa"/>
          </w:tcPr>
          <w:p w:rsidR="006C7872" w:rsidRDefault="006C7872">
            <w:pPr>
              <w:pStyle w:val="ConsPlusNormal"/>
              <w:jc w:val="center"/>
            </w:pPr>
            <w:r>
              <w:t>10</w:t>
            </w:r>
          </w:p>
        </w:tc>
        <w:tc>
          <w:tcPr>
            <w:tcW w:w="1099" w:type="dxa"/>
          </w:tcPr>
          <w:p w:rsidR="006C7872" w:rsidRDefault="006C7872">
            <w:pPr>
              <w:pStyle w:val="ConsPlusNormal"/>
              <w:jc w:val="center"/>
            </w:pPr>
            <w:r>
              <w:t>55</w:t>
            </w:r>
          </w:p>
        </w:tc>
        <w:tc>
          <w:tcPr>
            <w:tcW w:w="1304" w:type="dxa"/>
          </w:tcPr>
          <w:p w:rsidR="006C7872" w:rsidRDefault="006C7872">
            <w:pPr>
              <w:pStyle w:val="ConsPlusNormal"/>
              <w:jc w:val="center"/>
            </w:pPr>
            <w:r>
              <w:t>330 000</w:t>
            </w:r>
          </w:p>
        </w:tc>
        <w:tc>
          <w:tcPr>
            <w:tcW w:w="1247" w:type="dxa"/>
          </w:tcPr>
          <w:p w:rsidR="006C7872" w:rsidRDefault="006C7872">
            <w:pPr>
              <w:pStyle w:val="ConsPlusNormal"/>
              <w:jc w:val="center"/>
            </w:pPr>
            <w:r>
              <w:t>16 500</w:t>
            </w:r>
          </w:p>
        </w:tc>
        <w:tc>
          <w:tcPr>
            <w:tcW w:w="1474" w:type="dxa"/>
          </w:tcPr>
          <w:p w:rsidR="006C7872" w:rsidRDefault="006C7872">
            <w:pPr>
              <w:pStyle w:val="ConsPlusNormal"/>
              <w:jc w:val="center"/>
            </w:pPr>
            <w:r>
              <w:t>4 714</w:t>
            </w:r>
          </w:p>
        </w:tc>
        <w:tc>
          <w:tcPr>
            <w:tcW w:w="1757" w:type="dxa"/>
          </w:tcPr>
          <w:p w:rsidR="006C7872" w:rsidRDefault="006C7872">
            <w:pPr>
              <w:pStyle w:val="ConsPlusNormal"/>
              <w:jc w:val="center"/>
            </w:pPr>
            <w:r>
              <w:t>98</w:t>
            </w:r>
          </w:p>
        </w:tc>
        <w:tc>
          <w:tcPr>
            <w:tcW w:w="1644" w:type="dxa"/>
          </w:tcPr>
          <w:p w:rsidR="006C7872" w:rsidRDefault="006C7872">
            <w:pPr>
              <w:pStyle w:val="ConsPlusNormal"/>
              <w:jc w:val="center"/>
            </w:pPr>
            <w:r>
              <w:t>98</w:t>
            </w:r>
          </w:p>
        </w:tc>
      </w:tr>
      <w:tr w:rsidR="006C7872">
        <w:tc>
          <w:tcPr>
            <w:tcW w:w="518" w:type="dxa"/>
          </w:tcPr>
          <w:p w:rsidR="006C7872" w:rsidRDefault="006C7872">
            <w:pPr>
              <w:pStyle w:val="ConsPlusNormal"/>
              <w:jc w:val="center"/>
            </w:pPr>
            <w:r>
              <w:t>11</w:t>
            </w:r>
          </w:p>
        </w:tc>
        <w:tc>
          <w:tcPr>
            <w:tcW w:w="1099" w:type="dxa"/>
          </w:tcPr>
          <w:p w:rsidR="006C7872" w:rsidRDefault="006C7872">
            <w:pPr>
              <w:pStyle w:val="ConsPlusNormal"/>
              <w:jc w:val="center"/>
            </w:pPr>
            <w:r>
              <w:t>60</w:t>
            </w:r>
          </w:p>
        </w:tc>
        <w:tc>
          <w:tcPr>
            <w:tcW w:w="1304" w:type="dxa"/>
          </w:tcPr>
          <w:p w:rsidR="006C7872" w:rsidRDefault="006C7872">
            <w:pPr>
              <w:pStyle w:val="ConsPlusNormal"/>
              <w:jc w:val="center"/>
            </w:pPr>
            <w:r>
              <w:t>360 000</w:t>
            </w:r>
          </w:p>
        </w:tc>
        <w:tc>
          <w:tcPr>
            <w:tcW w:w="1247" w:type="dxa"/>
          </w:tcPr>
          <w:p w:rsidR="006C7872" w:rsidRDefault="006C7872">
            <w:pPr>
              <w:pStyle w:val="ConsPlusNormal"/>
              <w:jc w:val="center"/>
            </w:pPr>
            <w:r>
              <w:t>18 000</w:t>
            </w:r>
          </w:p>
        </w:tc>
        <w:tc>
          <w:tcPr>
            <w:tcW w:w="1474" w:type="dxa"/>
          </w:tcPr>
          <w:p w:rsidR="006C7872" w:rsidRDefault="006C7872">
            <w:pPr>
              <w:pStyle w:val="ConsPlusNormal"/>
              <w:jc w:val="center"/>
            </w:pPr>
            <w:r>
              <w:t>5 143</w:t>
            </w:r>
          </w:p>
        </w:tc>
        <w:tc>
          <w:tcPr>
            <w:tcW w:w="1757" w:type="dxa"/>
          </w:tcPr>
          <w:p w:rsidR="006C7872" w:rsidRDefault="006C7872">
            <w:pPr>
              <w:pStyle w:val="ConsPlusNormal"/>
              <w:jc w:val="center"/>
            </w:pPr>
            <w:r>
              <w:t>107</w:t>
            </w:r>
          </w:p>
        </w:tc>
        <w:tc>
          <w:tcPr>
            <w:tcW w:w="1644" w:type="dxa"/>
          </w:tcPr>
          <w:p w:rsidR="006C7872" w:rsidRDefault="006C7872">
            <w:pPr>
              <w:pStyle w:val="ConsPlusNormal"/>
              <w:jc w:val="center"/>
            </w:pPr>
            <w:r>
              <w:t>107</w:t>
            </w:r>
          </w:p>
        </w:tc>
      </w:tr>
      <w:tr w:rsidR="006C7872">
        <w:tc>
          <w:tcPr>
            <w:tcW w:w="518" w:type="dxa"/>
          </w:tcPr>
          <w:p w:rsidR="006C7872" w:rsidRDefault="006C7872">
            <w:pPr>
              <w:pStyle w:val="ConsPlusNormal"/>
              <w:jc w:val="center"/>
            </w:pPr>
            <w:r>
              <w:t>12</w:t>
            </w:r>
          </w:p>
        </w:tc>
        <w:tc>
          <w:tcPr>
            <w:tcW w:w="1099" w:type="dxa"/>
          </w:tcPr>
          <w:p w:rsidR="006C7872" w:rsidRDefault="006C7872">
            <w:pPr>
              <w:pStyle w:val="ConsPlusNormal"/>
              <w:jc w:val="center"/>
            </w:pPr>
            <w:r>
              <w:t>65</w:t>
            </w:r>
          </w:p>
        </w:tc>
        <w:tc>
          <w:tcPr>
            <w:tcW w:w="1304" w:type="dxa"/>
          </w:tcPr>
          <w:p w:rsidR="006C7872" w:rsidRDefault="006C7872">
            <w:pPr>
              <w:pStyle w:val="ConsPlusNormal"/>
              <w:jc w:val="center"/>
            </w:pPr>
            <w:r>
              <w:t>390 000</w:t>
            </w:r>
          </w:p>
        </w:tc>
        <w:tc>
          <w:tcPr>
            <w:tcW w:w="1247" w:type="dxa"/>
          </w:tcPr>
          <w:p w:rsidR="006C7872" w:rsidRDefault="006C7872">
            <w:pPr>
              <w:pStyle w:val="ConsPlusNormal"/>
              <w:jc w:val="center"/>
            </w:pPr>
            <w:r>
              <w:t>19 500</w:t>
            </w:r>
          </w:p>
        </w:tc>
        <w:tc>
          <w:tcPr>
            <w:tcW w:w="1474" w:type="dxa"/>
          </w:tcPr>
          <w:p w:rsidR="006C7872" w:rsidRDefault="006C7872">
            <w:pPr>
              <w:pStyle w:val="ConsPlusNormal"/>
              <w:jc w:val="center"/>
            </w:pPr>
            <w:r>
              <w:t>5 571</w:t>
            </w:r>
          </w:p>
        </w:tc>
        <w:tc>
          <w:tcPr>
            <w:tcW w:w="1757" w:type="dxa"/>
          </w:tcPr>
          <w:p w:rsidR="006C7872" w:rsidRDefault="006C7872">
            <w:pPr>
              <w:pStyle w:val="ConsPlusNormal"/>
              <w:jc w:val="center"/>
            </w:pPr>
            <w:r>
              <w:t>116</w:t>
            </w:r>
          </w:p>
        </w:tc>
        <w:tc>
          <w:tcPr>
            <w:tcW w:w="1644" w:type="dxa"/>
          </w:tcPr>
          <w:p w:rsidR="006C7872" w:rsidRDefault="006C7872">
            <w:pPr>
              <w:pStyle w:val="ConsPlusNormal"/>
              <w:jc w:val="center"/>
            </w:pPr>
            <w:r>
              <w:t>116</w:t>
            </w:r>
          </w:p>
        </w:tc>
      </w:tr>
      <w:tr w:rsidR="006C7872">
        <w:tc>
          <w:tcPr>
            <w:tcW w:w="518" w:type="dxa"/>
          </w:tcPr>
          <w:p w:rsidR="006C7872" w:rsidRDefault="006C7872">
            <w:pPr>
              <w:pStyle w:val="ConsPlusNormal"/>
              <w:jc w:val="center"/>
            </w:pPr>
            <w:r>
              <w:t>13</w:t>
            </w:r>
          </w:p>
        </w:tc>
        <w:tc>
          <w:tcPr>
            <w:tcW w:w="1099" w:type="dxa"/>
          </w:tcPr>
          <w:p w:rsidR="006C7872" w:rsidRDefault="006C7872">
            <w:pPr>
              <w:pStyle w:val="ConsPlusNormal"/>
              <w:jc w:val="center"/>
            </w:pPr>
            <w:r>
              <w:t>70</w:t>
            </w:r>
          </w:p>
        </w:tc>
        <w:tc>
          <w:tcPr>
            <w:tcW w:w="1304" w:type="dxa"/>
          </w:tcPr>
          <w:p w:rsidR="006C7872" w:rsidRDefault="006C7872">
            <w:pPr>
              <w:pStyle w:val="ConsPlusNormal"/>
              <w:jc w:val="center"/>
            </w:pPr>
            <w:r>
              <w:t>420 000</w:t>
            </w:r>
          </w:p>
        </w:tc>
        <w:tc>
          <w:tcPr>
            <w:tcW w:w="1247" w:type="dxa"/>
          </w:tcPr>
          <w:p w:rsidR="006C7872" w:rsidRDefault="006C7872">
            <w:pPr>
              <w:pStyle w:val="ConsPlusNormal"/>
              <w:jc w:val="center"/>
            </w:pPr>
            <w:r>
              <w:t>21 000</w:t>
            </w:r>
          </w:p>
        </w:tc>
        <w:tc>
          <w:tcPr>
            <w:tcW w:w="1474" w:type="dxa"/>
          </w:tcPr>
          <w:p w:rsidR="006C7872" w:rsidRDefault="006C7872">
            <w:pPr>
              <w:pStyle w:val="ConsPlusNormal"/>
              <w:jc w:val="center"/>
            </w:pPr>
            <w:r>
              <w:t>6 000</w:t>
            </w:r>
          </w:p>
        </w:tc>
        <w:tc>
          <w:tcPr>
            <w:tcW w:w="1757" w:type="dxa"/>
          </w:tcPr>
          <w:p w:rsidR="006C7872" w:rsidRDefault="006C7872">
            <w:pPr>
              <w:pStyle w:val="ConsPlusNormal"/>
              <w:jc w:val="center"/>
            </w:pPr>
            <w:r>
              <w:t>125</w:t>
            </w:r>
          </w:p>
        </w:tc>
        <w:tc>
          <w:tcPr>
            <w:tcW w:w="1644" w:type="dxa"/>
          </w:tcPr>
          <w:p w:rsidR="006C7872" w:rsidRDefault="006C7872">
            <w:pPr>
              <w:pStyle w:val="ConsPlusNormal"/>
              <w:jc w:val="center"/>
            </w:pPr>
            <w:r>
              <w:t>125</w:t>
            </w:r>
          </w:p>
        </w:tc>
      </w:tr>
      <w:tr w:rsidR="006C7872">
        <w:tc>
          <w:tcPr>
            <w:tcW w:w="518" w:type="dxa"/>
          </w:tcPr>
          <w:p w:rsidR="006C7872" w:rsidRDefault="006C7872">
            <w:pPr>
              <w:pStyle w:val="ConsPlusNormal"/>
              <w:jc w:val="center"/>
            </w:pPr>
            <w:r>
              <w:t>14</w:t>
            </w:r>
          </w:p>
        </w:tc>
        <w:tc>
          <w:tcPr>
            <w:tcW w:w="1099" w:type="dxa"/>
          </w:tcPr>
          <w:p w:rsidR="006C7872" w:rsidRDefault="006C7872">
            <w:pPr>
              <w:pStyle w:val="ConsPlusNormal"/>
              <w:jc w:val="center"/>
            </w:pPr>
            <w:r>
              <w:t>75</w:t>
            </w:r>
          </w:p>
        </w:tc>
        <w:tc>
          <w:tcPr>
            <w:tcW w:w="1304" w:type="dxa"/>
          </w:tcPr>
          <w:p w:rsidR="006C7872" w:rsidRDefault="006C7872">
            <w:pPr>
              <w:pStyle w:val="ConsPlusNormal"/>
              <w:jc w:val="center"/>
            </w:pPr>
            <w:r>
              <w:t>450 000</w:t>
            </w:r>
          </w:p>
        </w:tc>
        <w:tc>
          <w:tcPr>
            <w:tcW w:w="1247" w:type="dxa"/>
          </w:tcPr>
          <w:p w:rsidR="006C7872" w:rsidRDefault="006C7872">
            <w:pPr>
              <w:pStyle w:val="ConsPlusNormal"/>
              <w:jc w:val="center"/>
            </w:pPr>
            <w:r>
              <w:t>22 500</w:t>
            </w:r>
          </w:p>
        </w:tc>
        <w:tc>
          <w:tcPr>
            <w:tcW w:w="1474" w:type="dxa"/>
          </w:tcPr>
          <w:p w:rsidR="006C7872" w:rsidRDefault="006C7872">
            <w:pPr>
              <w:pStyle w:val="ConsPlusNormal"/>
              <w:jc w:val="center"/>
            </w:pPr>
            <w:r>
              <w:t>6 429</w:t>
            </w:r>
          </w:p>
        </w:tc>
        <w:tc>
          <w:tcPr>
            <w:tcW w:w="1757" w:type="dxa"/>
          </w:tcPr>
          <w:p w:rsidR="006C7872" w:rsidRDefault="006C7872">
            <w:pPr>
              <w:pStyle w:val="ConsPlusNormal"/>
              <w:jc w:val="center"/>
            </w:pPr>
            <w:r>
              <w:t>134</w:t>
            </w:r>
          </w:p>
        </w:tc>
        <w:tc>
          <w:tcPr>
            <w:tcW w:w="1644" w:type="dxa"/>
          </w:tcPr>
          <w:p w:rsidR="006C7872" w:rsidRDefault="006C7872">
            <w:pPr>
              <w:pStyle w:val="ConsPlusNormal"/>
              <w:jc w:val="center"/>
            </w:pPr>
            <w:r>
              <w:t>134</w:t>
            </w:r>
          </w:p>
        </w:tc>
      </w:tr>
      <w:tr w:rsidR="006C7872">
        <w:tc>
          <w:tcPr>
            <w:tcW w:w="518" w:type="dxa"/>
          </w:tcPr>
          <w:p w:rsidR="006C7872" w:rsidRDefault="006C7872">
            <w:pPr>
              <w:pStyle w:val="ConsPlusNormal"/>
              <w:jc w:val="center"/>
            </w:pPr>
            <w:r>
              <w:t>15</w:t>
            </w:r>
          </w:p>
        </w:tc>
        <w:tc>
          <w:tcPr>
            <w:tcW w:w="1099" w:type="dxa"/>
          </w:tcPr>
          <w:p w:rsidR="006C7872" w:rsidRDefault="006C7872">
            <w:pPr>
              <w:pStyle w:val="ConsPlusNormal"/>
              <w:jc w:val="center"/>
            </w:pPr>
            <w:r>
              <w:t>80</w:t>
            </w:r>
          </w:p>
        </w:tc>
        <w:tc>
          <w:tcPr>
            <w:tcW w:w="1304" w:type="dxa"/>
          </w:tcPr>
          <w:p w:rsidR="006C7872" w:rsidRDefault="006C7872">
            <w:pPr>
              <w:pStyle w:val="ConsPlusNormal"/>
              <w:jc w:val="center"/>
            </w:pPr>
            <w:r>
              <w:t>480 000</w:t>
            </w:r>
          </w:p>
        </w:tc>
        <w:tc>
          <w:tcPr>
            <w:tcW w:w="1247" w:type="dxa"/>
          </w:tcPr>
          <w:p w:rsidR="006C7872" w:rsidRDefault="006C7872">
            <w:pPr>
              <w:pStyle w:val="ConsPlusNormal"/>
              <w:jc w:val="center"/>
            </w:pPr>
            <w:r>
              <w:t>24 000</w:t>
            </w:r>
          </w:p>
        </w:tc>
        <w:tc>
          <w:tcPr>
            <w:tcW w:w="1474" w:type="dxa"/>
          </w:tcPr>
          <w:p w:rsidR="006C7872" w:rsidRDefault="006C7872">
            <w:pPr>
              <w:pStyle w:val="ConsPlusNormal"/>
              <w:jc w:val="center"/>
            </w:pPr>
            <w:r>
              <w:t>6 857</w:t>
            </w:r>
          </w:p>
        </w:tc>
        <w:tc>
          <w:tcPr>
            <w:tcW w:w="1757" w:type="dxa"/>
          </w:tcPr>
          <w:p w:rsidR="006C7872" w:rsidRDefault="006C7872">
            <w:pPr>
              <w:pStyle w:val="ConsPlusNormal"/>
              <w:jc w:val="center"/>
            </w:pPr>
            <w:r>
              <w:t>143</w:t>
            </w:r>
          </w:p>
        </w:tc>
        <w:tc>
          <w:tcPr>
            <w:tcW w:w="1644" w:type="dxa"/>
          </w:tcPr>
          <w:p w:rsidR="006C7872" w:rsidRDefault="006C7872">
            <w:pPr>
              <w:pStyle w:val="ConsPlusNormal"/>
              <w:jc w:val="center"/>
            </w:pPr>
            <w:r>
              <w:t>143</w:t>
            </w:r>
          </w:p>
        </w:tc>
      </w:tr>
      <w:tr w:rsidR="006C7872">
        <w:tc>
          <w:tcPr>
            <w:tcW w:w="518" w:type="dxa"/>
          </w:tcPr>
          <w:p w:rsidR="006C7872" w:rsidRDefault="006C7872">
            <w:pPr>
              <w:pStyle w:val="ConsPlusNormal"/>
              <w:jc w:val="center"/>
            </w:pPr>
            <w:r>
              <w:t>16</w:t>
            </w:r>
          </w:p>
        </w:tc>
        <w:tc>
          <w:tcPr>
            <w:tcW w:w="1099" w:type="dxa"/>
          </w:tcPr>
          <w:p w:rsidR="006C7872" w:rsidRDefault="006C7872">
            <w:pPr>
              <w:pStyle w:val="ConsPlusNormal"/>
              <w:jc w:val="center"/>
            </w:pPr>
            <w:r>
              <w:t>85</w:t>
            </w:r>
          </w:p>
        </w:tc>
        <w:tc>
          <w:tcPr>
            <w:tcW w:w="1304" w:type="dxa"/>
          </w:tcPr>
          <w:p w:rsidR="006C7872" w:rsidRDefault="006C7872">
            <w:pPr>
              <w:pStyle w:val="ConsPlusNormal"/>
              <w:jc w:val="center"/>
            </w:pPr>
            <w:r>
              <w:t>510 000</w:t>
            </w:r>
          </w:p>
        </w:tc>
        <w:tc>
          <w:tcPr>
            <w:tcW w:w="1247" w:type="dxa"/>
          </w:tcPr>
          <w:p w:rsidR="006C7872" w:rsidRDefault="006C7872">
            <w:pPr>
              <w:pStyle w:val="ConsPlusNormal"/>
              <w:jc w:val="center"/>
            </w:pPr>
            <w:r>
              <w:t>25 500</w:t>
            </w:r>
          </w:p>
        </w:tc>
        <w:tc>
          <w:tcPr>
            <w:tcW w:w="1474" w:type="dxa"/>
          </w:tcPr>
          <w:p w:rsidR="006C7872" w:rsidRDefault="006C7872">
            <w:pPr>
              <w:pStyle w:val="ConsPlusNormal"/>
              <w:jc w:val="center"/>
            </w:pPr>
            <w:r>
              <w:t>7 286</w:t>
            </w:r>
          </w:p>
        </w:tc>
        <w:tc>
          <w:tcPr>
            <w:tcW w:w="1757" w:type="dxa"/>
          </w:tcPr>
          <w:p w:rsidR="006C7872" w:rsidRDefault="006C7872">
            <w:pPr>
              <w:pStyle w:val="ConsPlusNormal"/>
              <w:jc w:val="center"/>
            </w:pPr>
            <w:r>
              <w:t>152</w:t>
            </w:r>
          </w:p>
        </w:tc>
        <w:tc>
          <w:tcPr>
            <w:tcW w:w="1644" w:type="dxa"/>
          </w:tcPr>
          <w:p w:rsidR="006C7872" w:rsidRDefault="006C7872">
            <w:pPr>
              <w:pStyle w:val="ConsPlusNormal"/>
              <w:jc w:val="center"/>
            </w:pPr>
            <w:r>
              <w:t>152</w:t>
            </w:r>
          </w:p>
        </w:tc>
      </w:tr>
      <w:tr w:rsidR="006C7872">
        <w:tc>
          <w:tcPr>
            <w:tcW w:w="518" w:type="dxa"/>
          </w:tcPr>
          <w:p w:rsidR="006C7872" w:rsidRDefault="006C7872">
            <w:pPr>
              <w:pStyle w:val="ConsPlusNormal"/>
              <w:jc w:val="center"/>
            </w:pPr>
            <w:r>
              <w:t>17</w:t>
            </w:r>
          </w:p>
        </w:tc>
        <w:tc>
          <w:tcPr>
            <w:tcW w:w="1099" w:type="dxa"/>
          </w:tcPr>
          <w:p w:rsidR="006C7872" w:rsidRDefault="006C7872">
            <w:pPr>
              <w:pStyle w:val="ConsPlusNormal"/>
              <w:jc w:val="center"/>
            </w:pPr>
            <w:r>
              <w:t>90</w:t>
            </w:r>
          </w:p>
        </w:tc>
        <w:tc>
          <w:tcPr>
            <w:tcW w:w="1304" w:type="dxa"/>
          </w:tcPr>
          <w:p w:rsidR="006C7872" w:rsidRDefault="006C7872">
            <w:pPr>
              <w:pStyle w:val="ConsPlusNormal"/>
              <w:jc w:val="center"/>
            </w:pPr>
            <w:r>
              <w:t>540 000</w:t>
            </w:r>
          </w:p>
        </w:tc>
        <w:tc>
          <w:tcPr>
            <w:tcW w:w="1247" w:type="dxa"/>
          </w:tcPr>
          <w:p w:rsidR="006C7872" w:rsidRDefault="006C7872">
            <w:pPr>
              <w:pStyle w:val="ConsPlusNormal"/>
              <w:jc w:val="center"/>
            </w:pPr>
            <w:r>
              <w:t>27 000</w:t>
            </w:r>
          </w:p>
        </w:tc>
        <w:tc>
          <w:tcPr>
            <w:tcW w:w="1474" w:type="dxa"/>
          </w:tcPr>
          <w:p w:rsidR="006C7872" w:rsidRDefault="006C7872">
            <w:pPr>
              <w:pStyle w:val="ConsPlusNormal"/>
              <w:jc w:val="center"/>
            </w:pPr>
            <w:r>
              <w:t>7 714</w:t>
            </w:r>
          </w:p>
        </w:tc>
        <w:tc>
          <w:tcPr>
            <w:tcW w:w="1757" w:type="dxa"/>
          </w:tcPr>
          <w:p w:rsidR="006C7872" w:rsidRDefault="006C7872">
            <w:pPr>
              <w:pStyle w:val="ConsPlusNormal"/>
              <w:jc w:val="center"/>
            </w:pPr>
            <w:r>
              <w:t>161</w:t>
            </w:r>
          </w:p>
        </w:tc>
        <w:tc>
          <w:tcPr>
            <w:tcW w:w="1644" w:type="dxa"/>
          </w:tcPr>
          <w:p w:rsidR="006C7872" w:rsidRDefault="006C7872">
            <w:pPr>
              <w:pStyle w:val="ConsPlusNormal"/>
              <w:jc w:val="center"/>
            </w:pPr>
            <w:r>
              <w:t>161</w:t>
            </w:r>
          </w:p>
        </w:tc>
      </w:tr>
      <w:tr w:rsidR="006C7872">
        <w:tc>
          <w:tcPr>
            <w:tcW w:w="518" w:type="dxa"/>
          </w:tcPr>
          <w:p w:rsidR="006C7872" w:rsidRDefault="006C7872">
            <w:pPr>
              <w:pStyle w:val="ConsPlusNormal"/>
              <w:jc w:val="center"/>
            </w:pPr>
            <w:r>
              <w:t>18</w:t>
            </w:r>
          </w:p>
        </w:tc>
        <w:tc>
          <w:tcPr>
            <w:tcW w:w="1099" w:type="dxa"/>
          </w:tcPr>
          <w:p w:rsidR="006C7872" w:rsidRDefault="006C7872">
            <w:pPr>
              <w:pStyle w:val="ConsPlusNormal"/>
              <w:jc w:val="center"/>
            </w:pPr>
            <w:r>
              <w:t>95</w:t>
            </w:r>
          </w:p>
        </w:tc>
        <w:tc>
          <w:tcPr>
            <w:tcW w:w="1304" w:type="dxa"/>
          </w:tcPr>
          <w:p w:rsidR="006C7872" w:rsidRDefault="006C7872">
            <w:pPr>
              <w:pStyle w:val="ConsPlusNormal"/>
              <w:jc w:val="center"/>
            </w:pPr>
            <w:r>
              <w:t>570 000</w:t>
            </w:r>
          </w:p>
        </w:tc>
        <w:tc>
          <w:tcPr>
            <w:tcW w:w="1247" w:type="dxa"/>
          </w:tcPr>
          <w:p w:rsidR="006C7872" w:rsidRDefault="006C7872">
            <w:pPr>
              <w:pStyle w:val="ConsPlusNormal"/>
              <w:jc w:val="center"/>
            </w:pPr>
            <w:r>
              <w:t>28 500</w:t>
            </w:r>
          </w:p>
        </w:tc>
        <w:tc>
          <w:tcPr>
            <w:tcW w:w="1474" w:type="dxa"/>
          </w:tcPr>
          <w:p w:rsidR="006C7872" w:rsidRDefault="006C7872">
            <w:pPr>
              <w:pStyle w:val="ConsPlusNormal"/>
              <w:jc w:val="center"/>
            </w:pPr>
            <w:r>
              <w:t>8 143</w:t>
            </w:r>
          </w:p>
        </w:tc>
        <w:tc>
          <w:tcPr>
            <w:tcW w:w="1757" w:type="dxa"/>
          </w:tcPr>
          <w:p w:rsidR="006C7872" w:rsidRDefault="006C7872">
            <w:pPr>
              <w:pStyle w:val="ConsPlusNormal"/>
              <w:jc w:val="center"/>
            </w:pPr>
            <w:r>
              <w:t>170</w:t>
            </w:r>
          </w:p>
        </w:tc>
        <w:tc>
          <w:tcPr>
            <w:tcW w:w="1644" w:type="dxa"/>
          </w:tcPr>
          <w:p w:rsidR="006C7872" w:rsidRDefault="006C7872">
            <w:pPr>
              <w:pStyle w:val="ConsPlusNormal"/>
              <w:jc w:val="center"/>
            </w:pPr>
            <w:r>
              <w:t>170</w:t>
            </w:r>
          </w:p>
        </w:tc>
      </w:tr>
      <w:tr w:rsidR="006C7872">
        <w:tc>
          <w:tcPr>
            <w:tcW w:w="518" w:type="dxa"/>
          </w:tcPr>
          <w:p w:rsidR="006C7872" w:rsidRDefault="006C7872">
            <w:pPr>
              <w:pStyle w:val="ConsPlusNormal"/>
              <w:jc w:val="center"/>
            </w:pPr>
            <w:r>
              <w:t>19</w:t>
            </w:r>
          </w:p>
        </w:tc>
        <w:tc>
          <w:tcPr>
            <w:tcW w:w="1099" w:type="dxa"/>
          </w:tcPr>
          <w:p w:rsidR="006C7872" w:rsidRDefault="006C7872">
            <w:pPr>
              <w:pStyle w:val="ConsPlusNormal"/>
              <w:jc w:val="center"/>
            </w:pPr>
            <w:r>
              <w:t>100</w:t>
            </w:r>
          </w:p>
        </w:tc>
        <w:tc>
          <w:tcPr>
            <w:tcW w:w="1304" w:type="dxa"/>
          </w:tcPr>
          <w:p w:rsidR="006C7872" w:rsidRDefault="006C7872">
            <w:pPr>
              <w:pStyle w:val="ConsPlusNormal"/>
              <w:jc w:val="center"/>
            </w:pPr>
            <w:r>
              <w:t>600 000</w:t>
            </w:r>
          </w:p>
        </w:tc>
        <w:tc>
          <w:tcPr>
            <w:tcW w:w="1247" w:type="dxa"/>
          </w:tcPr>
          <w:p w:rsidR="006C7872" w:rsidRDefault="006C7872">
            <w:pPr>
              <w:pStyle w:val="ConsPlusNormal"/>
              <w:jc w:val="center"/>
            </w:pPr>
            <w:r>
              <w:t>30 000</w:t>
            </w:r>
          </w:p>
        </w:tc>
        <w:tc>
          <w:tcPr>
            <w:tcW w:w="1474" w:type="dxa"/>
          </w:tcPr>
          <w:p w:rsidR="006C7872" w:rsidRDefault="006C7872">
            <w:pPr>
              <w:pStyle w:val="ConsPlusNormal"/>
              <w:jc w:val="center"/>
            </w:pPr>
            <w:r>
              <w:t>8 571</w:t>
            </w:r>
          </w:p>
        </w:tc>
        <w:tc>
          <w:tcPr>
            <w:tcW w:w="1757" w:type="dxa"/>
          </w:tcPr>
          <w:p w:rsidR="006C7872" w:rsidRDefault="006C7872">
            <w:pPr>
              <w:pStyle w:val="ConsPlusNormal"/>
              <w:jc w:val="center"/>
            </w:pPr>
            <w:r>
              <w:t>179</w:t>
            </w:r>
          </w:p>
        </w:tc>
        <w:tc>
          <w:tcPr>
            <w:tcW w:w="1644" w:type="dxa"/>
          </w:tcPr>
          <w:p w:rsidR="006C7872" w:rsidRDefault="006C7872">
            <w:pPr>
              <w:pStyle w:val="ConsPlusNormal"/>
              <w:jc w:val="center"/>
            </w:pPr>
            <w:r>
              <w:t>179</w:t>
            </w:r>
          </w:p>
        </w:tc>
      </w:tr>
    </w:tbl>
    <w:p w:rsidR="006C7872" w:rsidRDefault="006C7872">
      <w:pPr>
        <w:pStyle w:val="ConsPlusNormal"/>
        <w:jc w:val="both"/>
      </w:pPr>
    </w:p>
    <w:p w:rsidR="006C7872" w:rsidRDefault="006C7872">
      <w:pPr>
        <w:pStyle w:val="ConsPlusTitle"/>
        <w:jc w:val="center"/>
        <w:outlineLvl w:val="3"/>
      </w:pPr>
      <w:r>
        <w:t>Таблица N 4. Рекомендуемые расчетные данные пропускной</w:t>
      </w:r>
    </w:p>
    <w:p w:rsidR="006C7872" w:rsidRDefault="006C7872">
      <w:pPr>
        <w:pStyle w:val="ConsPlusTitle"/>
        <w:jc w:val="center"/>
      </w:pPr>
      <w:r>
        <w:t>способности площадок и охвата потенциальной аудитории</w:t>
      </w:r>
    </w:p>
    <w:p w:rsidR="006C7872" w:rsidRDefault="006C7872">
      <w:pPr>
        <w:pStyle w:val="ConsPlusTitle"/>
        <w:jc w:val="center"/>
      </w:pPr>
      <w:r>
        <w:t>для территориальных зон с многоквартирными домами малой</w:t>
      </w:r>
    </w:p>
    <w:p w:rsidR="006C7872" w:rsidRDefault="006C7872">
      <w:pPr>
        <w:pStyle w:val="ConsPlusTitle"/>
        <w:jc w:val="center"/>
      </w:pPr>
      <w:r>
        <w:t>и средней этажности (до 9 этажей)</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8"/>
        <w:gridCol w:w="1099"/>
        <w:gridCol w:w="1304"/>
        <w:gridCol w:w="1247"/>
        <w:gridCol w:w="1474"/>
        <w:gridCol w:w="1757"/>
        <w:gridCol w:w="1644"/>
      </w:tblGrid>
      <w:tr w:rsidR="006C7872">
        <w:tc>
          <w:tcPr>
            <w:tcW w:w="518" w:type="dxa"/>
          </w:tcPr>
          <w:p w:rsidR="006C7872" w:rsidRDefault="006C7872">
            <w:pPr>
              <w:pStyle w:val="ConsPlusNormal"/>
              <w:jc w:val="center"/>
            </w:pPr>
            <w:r>
              <w:t>N</w:t>
            </w:r>
          </w:p>
        </w:tc>
        <w:tc>
          <w:tcPr>
            <w:tcW w:w="1099" w:type="dxa"/>
          </w:tcPr>
          <w:p w:rsidR="006C7872" w:rsidRDefault="006C7872">
            <w:pPr>
              <w:pStyle w:val="ConsPlusNormal"/>
              <w:jc w:val="center"/>
            </w:pPr>
            <w:r>
              <w:t>Площадь жилого квартала (га)</w:t>
            </w:r>
          </w:p>
        </w:tc>
        <w:tc>
          <w:tcPr>
            <w:tcW w:w="1304" w:type="dxa"/>
          </w:tcPr>
          <w:p w:rsidR="006C7872" w:rsidRDefault="006C7872">
            <w:pPr>
              <w:pStyle w:val="ConsPlusNormal"/>
              <w:jc w:val="center"/>
            </w:pPr>
            <w:r>
              <w:t>Площадь жилой застройки (м</w:t>
            </w:r>
            <w:r>
              <w:rPr>
                <w:vertAlign w:val="superscript"/>
              </w:rPr>
              <w:t>2</w:t>
            </w:r>
            <w:r>
              <w:t>)</w:t>
            </w:r>
          </w:p>
        </w:tc>
        <w:tc>
          <w:tcPr>
            <w:tcW w:w="1247" w:type="dxa"/>
          </w:tcPr>
          <w:p w:rsidR="006C7872" w:rsidRDefault="006C7872">
            <w:pPr>
              <w:pStyle w:val="ConsPlusNormal"/>
              <w:jc w:val="center"/>
            </w:pPr>
            <w:r>
              <w:t xml:space="preserve">Численность жителей (чел) </w:t>
            </w:r>
            <w:hyperlink w:anchor="P860">
              <w:r>
                <w:rPr>
                  <w:color w:val="0000FF"/>
                </w:rPr>
                <w:t>&lt;7&gt;</w:t>
              </w:r>
            </w:hyperlink>
          </w:p>
        </w:tc>
        <w:tc>
          <w:tcPr>
            <w:tcW w:w="1474" w:type="dxa"/>
          </w:tcPr>
          <w:p w:rsidR="006C7872" w:rsidRDefault="006C7872">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6C7872" w:rsidRDefault="006C7872">
            <w:pPr>
              <w:pStyle w:val="ConsPlusNormal"/>
              <w:jc w:val="center"/>
            </w:pPr>
            <w:r>
              <w:t>Количество единовременно занимающихся (чел)</w:t>
            </w:r>
          </w:p>
        </w:tc>
        <w:tc>
          <w:tcPr>
            <w:tcW w:w="1644" w:type="dxa"/>
          </w:tcPr>
          <w:p w:rsidR="006C7872" w:rsidRDefault="006C7872">
            <w:pPr>
              <w:pStyle w:val="ConsPlusNormal"/>
              <w:jc w:val="center"/>
            </w:pPr>
            <w:r>
              <w:t>Количество составных элементов для тренировки (ед)</w:t>
            </w:r>
          </w:p>
        </w:tc>
      </w:tr>
      <w:tr w:rsidR="006C7872">
        <w:tc>
          <w:tcPr>
            <w:tcW w:w="518" w:type="dxa"/>
          </w:tcPr>
          <w:p w:rsidR="006C7872" w:rsidRDefault="006C7872">
            <w:pPr>
              <w:pStyle w:val="ConsPlusNormal"/>
              <w:jc w:val="center"/>
            </w:pPr>
            <w:r>
              <w:t>1</w:t>
            </w:r>
          </w:p>
        </w:tc>
        <w:tc>
          <w:tcPr>
            <w:tcW w:w="1099" w:type="dxa"/>
          </w:tcPr>
          <w:p w:rsidR="006C7872" w:rsidRDefault="006C7872">
            <w:pPr>
              <w:pStyle w:val="ConsPlusNormal"/>
              <w:jc w:val="center"/>
            </w:pPr>
            <w:r>
              <w:t>10</w:t>
            </w:r>
          </w:p>
        </w:tc>
        <w:tc>
          <w:tcPr>
            <w:tcW w:w="1304" w:type="dxa"/>
          </w:tcPr>
          <w:p w:rsidR="006C7872" w:rsidRDefault="006C7872">
            <w:pPr>
              <w:pStyle w:val="ConsPlusNormal"/>
              <w:jc w:val="center"/>
            </w:pPr>
            <w:r>
              <w:t>80 000</w:t>
            </w:r>
          </w:p>
        </w:tc>
        <w:tc>
          <w:tcPr>
            <w:tcW w:w="1247" w:type="dxa"/>
          </w:tcPr>
          <w:p w:rsidR="006C7872" w:rsidRDefault="006C7872">
            <w:pPr>
              <w:pStyle w:val="ConsPlusNormal"/>
              <w:jc w:val="center"/>
            </w:pPr>
            <w:r>
              <w:t>4 000</w:t>
            </w:r>
          </w:p>
        </w:tc>
        <w:tc>
          <w:tcPr>
            <w:tcW w:w="1474" w:type="dxa"/>
          </w:tcPr>
          <w:p w:rsidR="006C7872" w:rsidRDefault="006C7872">
            <w:pPr>
              <w:pStyle w:val="ConsPlusNormal"/>
              <w:jc w:val="center"/>
            </w:pPr>
            <w:r>
              <w:t>1 143</w:t>
            </w:r>
          </w:p>
        </w:tc>
        <w:tc>
          <w:tcPr>
            <w:tcW w:w="1757" w:type="dxa"/>
          </w:tcPr>
          <w:p w:rsidR="006C7872" w:rsidRDefault="006C7872">
            <w:pPr>
              <w:pStyle w:val="ConsPlusNormal"/>
              <w:jc w:val="center"/>
            </w:pPr>
            <w:r>
              <w:t>24</w:t>
            </w:r>
          </w:p>
        </w:tc>
        <w:tc>
          <w:tcPr>
            <w:tcW w:w="1644" w:type="dxa"/>
          </w:tcPr>
          <w:p w:rsidR="006C7872" w:rsidRDefault="006C7872">
            <w:pPr>
              <w:pStyle w:val="ConsPlusNormal"/>
              <w:jc w:val="center"/>
            </w:pPr>
            <w:r>
              <w:t>24</w:t>
            </w:r>
          </w:p>
        </w:tc>
      </w:tr>
      <w:tr w:rsidR="006C7872">
        <w:tc>
          <w:tcPr>
            <w:tcW w:w="518" w:type="dxa"/>
          </w:tcPr>
          <w:p w:rsidR="006C7872" w:rsidRDefault="006C7872">
            <w:pPr>
              <w:pStyle w:val="ConsPlusNormal"/>
              <w:jc w:val="center"/>
            </w:pPr>
            <w:r>
              <w:t>2</w:t>
            </w:r>
          </w:p>
        </w:tc>
        <w:tc>
          <w:tcPr>
            <w:tcW w:w="1099" w:type="dxa"/>
          </w:tcPr>
          <w:p w:rsidR="006C7872" w:rsidRDefault="006C7872">
            <w:pPr>
              <w:pStyle w:val="ConsPlusNormal"/>
              <w:jc w:val="center"/>
            </w:pPr>
            <w:r>
              <w:t>15</w:t>
            </w:r>
          </w:p>
        </w:tc>
        <w:tc>
          <w:tcPr>
            <w:tcW w:w="1304" w:type="dxa"/>
          </w:tcPr>
          <w:p w:rsidR="006C7872" w:rsidRDefault="006C7872">
            <w:pPr>
              <w:pStyle w:val="ConsPlusNormal"/>
              <w:jc w:val="center"/>
            </w:pPr>
            <w:r>
              <w:t>120 000</w:t>
            </w:r>
          </w:p>
        </w:tc>
        <w:tc>
          <w:tcPr>
            <w:tcW w:w="1247" w:type="dxa"/>
          </w:tcPr>
          <w:p w:rsidR="006C7872" w:rsidRDefault="006C7872">
            <w:pPr>
              <w:pStyle w:val="ConsPlusNormal"/>
              <w:jc w:val="center"/>
            </w:pPr>
            <w:r>
              <w:t>6 000</w:t>
            </w:r>
          </w:p>
        </w:tc>
        <w:tc>
          <w:tcPr>
            <w:tcW w:w="1474" w:type="dxa"/>
          </w:tcPr>
          <w:p w:rsidR="006C7872" w:rsidRDefault="006C7872">
            <w:pPr>
              <w:pStyle w:val="ConsPlusNormal"/>
              <w:jc w:val="center"/>
            </w:pPr>
            <w:r>
              <w:t>1 714</w:t>
            </w:r>
          </w:p>
        </w:tc>
        <w:tc>
          <w:tcPr>
            <w:tcW w:w="1757" w:type="dxa"/>
          </w:tcPr>
          <w:p w:rsidR="006C7872" w:rsidRDefault="006C7872">
            <w:pPr>
              <w:pStyle w:val="ConsPlusNormal"/>
              <w:jc w:val="center"/>
            </w:pPr>
            <w:r>
              <w:t>36</w:t>
            </w:r>
          </w:p>
        </w:tc>
        <w:tc>
          <w:tcPr>
            <w:tcW w:w="1644" w:type="dxa"/>
          </w:tcPr>
          <w:p w:rsidR="006C7872" w:rsidRDefault="006C7872">
            <w:pPr>
              <w:pStyle w:val="ConsPlusNormal"/>
              <w:jc w:val="center"/>
            </w:pPr>
            <w:r>
              <w:t>36</w:t>
            </w:r>
          </w:p>
        </w:tc>
      </w:tr>
      <w:tr w:rsidR="006C7872">
        <w:tc>
          <w:tcPr>
            <w:tcW w:w="518" w:type="dxa"/>
          </w:tcPr>
          <w:p w:rsidR="006C7872" w:rsidRDefault="006C7872">
            <w:pPr>
              <w:pStyle w:val="ConsPlusNormal"/>
              <w:jc w:val="center"/>
            </w:pPr>
            <w:r>
              <w:t>3</w:t>
            </w:r>
          </w:p>
        </w:tc>
        <w:tc>
          <w:tcPr>
            <w:tcW w:w="1099" w:type="dxa"/>
          </w:tcPr>
          <w:p w:rsidR="006C7872" w:rsidRDefault="006C7872">
            <w:pPr>
              <w:pStyle w:val="ConsPlusNormal"/>
              <w:jc w:val="center"/>
            </w:pPr>
            <w:r>
              <w:t>20</w:t>
            </w:r>
          </w:p>
        </w:tc>
        <w:tc>
          <w:tcPr>
            <w:tcW w:w="1304" w:type="dxa"/>
          </w:tcPr>
          <w:p w:rsidR="006C7872" w:rsidRDefault="006C7872">
            <w:pPr>
              <w:pStyle w:val="ConsPlusNormal"/>
              <w:jc w:val="center"/>
            </w:pPr>
            <w:r>
              <w:t>160 000</w:t>
            </w:r>
          </w:p>
        </w:tc>
        <w:tc>
          <w:tcPr>
            <w:tcW w:w="1247" w:type="dxa"/>
          </w:tcPr>
          <w:p w:rsidR="006C7872" w:rsidRDefault="006C7872">
            <w:pPr>
              <w:pStyle w:val="ConsPlusNormal"/>
              <w:jc w:val="center"/>
            </w:pPr>
            <w:r>
              <w:t>8 000</w:t>
            </w:r>
          </w:p>
        </w:tc>
        <w:tc>
          <w:tcPr>
            <w:tcW w:w="1474" w:type="dxa"/>
          </w:tcPr>
          <w:p w:rsidR="006C7872" w:rsidRDefault="006C7872">
            <w:pPr>
              <w:pStyle w:val="ConsPlusNormal"/>
              <w:jc w:val="center"/>
            </w:pPr>
            <w:r>
              <w:t>2 286</w:t>
            </w:r>
          </w:p>
        </w:tc>
        <w:tc>
          <w:tcPr>
            <w:tcW w:w="1757" w:type="dxa"/>
          </w:tcPr>
          <w:p w:rsidR="006C7872" w:rsidRDefault="006C7872">
            <w:pPr>
              <w:pStyle w:val="ConsPlusNormal"/>
              <w:jc w:val="center"/>
            </w:pPr>
            <w:r>
              <w:t>48</w:t>
            </w:r>
          </w:p>
        </w:tc>
        <w:tc>
          <w:tcPr>
            <w:tcW w:w="1644" w:type="dxa"/>
          </w:tcPr>
          <w:p w:rsidR="006C7872" w:rsidRDefault="006C7872">
            <w:pPr>
              <w:pStyle w:val="ConsPlusNormal"/>
              <w:jc w:val="center"/>
            </w:pPr>
            <w:r>
              <w:t>48</w:t>
            </w:r>
          </w:p>
        </w:tc>
      </w:tr>
      <w:tr w:rsidR="006C7872">
        <w:tc>
          <w:tcPr>
            <w:tcW w:w="518" w:type="dxa"/>
          </w:tcPr>
          <w:p w:rsidR="006C7872" w:rsidRDefault="006C7872">
            <w:pPr>
              <w:pStyle w:val="ConsPlusNormal"/>
              <w:jc w:val="center"/>
            </w:pPr>
            <w:r>
              <w:t>4</w:t>
            </w:r>
          </w:p>
        </w:tc>
        <w:tc>
          <w:tcPr>
            <w:tcW w:w="1099" w:type="dxa"/>
          </w:tcPr>
          <w:p w:rsidR="006C7872" w:rsidRDefault="006C7872">
            <w:pPr>
              <w:pStyle w:val="ConsPlusNormal"/>
              <w:jc w:val="center"/>
            </w:pPr>
            <w:r>
              <w:t>25</w:t>
            </w:r>
          </w:p>
        </w:tc>
        <w:tc>
          <w:tcPr>
            <w:tcW w:w="1304" w:type="dxa"/>
          </w:tcPr>
          <w:p w:rsidR="006C7872" w:rsidRDefault="006C7872">
            <w:pPr>
              <w:pStyle w:val="ConsPlusNormal"/>
              <w:jc w:val="center"/>
            </w:pPr>
            <w:r>
              <w:t>200 000</w:t>
            </w:r>
          </w:p>
        </w:tc>
        <w:tc>
          <w:tcPr>
            <w:tcW w:w="1247" w:type="dxa"/>
          </w:tcPr>
          <w:p w:rsidR="006C7872" w:rsidRDefault="006C7872">
            <w:pPr>
              <w:pStyle w:val="ConsPlusNormal"/>
              <w:jc w:val="center"/>
            </w:pPr>
            <w:r>
              <w:t>10 000</w:t>
            </w:r>
          </w:p>
        </w:tc>
        <w:tc>
          <w:tcPr>
            <w:tcW w:w="1474" w:type="dxa"/>
          </w:tcPr>
          <w:p w:rsidR="006C7872" w:rsidRDefault="006C7872">
            <w:pPr>
              <w:pStyle w:val="ConsPlusNormal"/>
              <w:jc w:val="center"/>
            </w:pPr>
            <w:r>
              <w:t>2 857</w:t>
            </w:r>
          </w:p>
        </w:tc>
        <w:tc>
          <w:tcPr>
            <w:tcW w:w="1757" w:type="dxa"/>
          </w:tcPr>
          <w:p w:rsidR="006C7872" w:rsidRDefault="006C7872">
            <w:pPr>
              <w:pStyle w:val="ConsPlusNormal"/>
              <w:jc w:val="center"/>
            </w:pPr>
            <w:r>
              <w:t>60</w:t>
            </w:r>
          </w:p>
        </w:tc>
        <w:tc>
          <w:tcPr>
            <w:tcW w:w="1644" w:type="dxa"/>
          </w:tcPr>
          <w:p w:rsidR="006C7872" w:rsidRDefault="006C7872">
            <w:pPr>
              <w:pStyle w:val="ConsPlusNormal"/>
              <w:jc w:val="center"/>
            </w:pPr>
            <w:r>
              <w:t>60</w:t>
            </w:r>
          </w:p>
        </w:tc>
      </w:tr>
      <w:tr w:rsidR="006C7872">
        <w:tc>
          <w:tcPr>
            <w:tcW w:w="518" w:type="dxa"/>
          </w:tcPr>
          <w:p w:rsidR="006C7872" w:rsidRDefault="006C7872">
            <w:pPr>
              <w:pStyle w:val="ConsPlusNormal"/>
              <w:jc w:val="center"/>
            </w:pPr>
            <w:r>
              <w:t>5</w:t>
            </w:r>
          </w:p>
        </w:tc>
        <w:tc>
          <w:tcPr>
            <w:tcW w:w="1099" w:type="dxa"/>
          </w:tcPr>
          <w:p w:rsidR="006C7872" w:rsidRDefault="006C7872">
            <w:pPr>
              <w:pStyle w:val="ConsPlusNormal"/>
              <w:jc w:val="center"/>
            </w:pPr>
            <w:r>
              <w:t>30</w:t>
            </w:r>
          </w:p>
        </w:tc>
        <w:tc>
          <w:tcPr>
            <w:tcW w:w="1304" w:type="dxa"/>
          </w:tcPr>
          <w:p w:rsidR="006C7872" w:rsidRDefault="006C7872">
            <w:pPr>
              <w:pStyle w:val="ConsPlusNormal"/>
              <w:jc w:val="center"/>
            </w:pPr>
            <w:r>
              <w:t>240 000</w:t>
            </w:r>
          </w:p>
        </w:tc>
        <w:tc>
          <w:tcPr>
            <w:tcW w:w="1247" w:type="dxa"/>
          </w:tcPr>
          <w:p w:rsidR="006C7872" w:rsidRDefault="006C7872">
            <w:pPr>
              <w:pStyle w:val="ConsPlusNormal"/>
              <w:jc w:val="center"/>
            </w:pPr>
            <w:r>
              <w:t>12 000</w:t>
            </w:r>
          </w:p>
        </w:tc>
        <w:tc>
          <w:tcPr>
            <w:tcW w:w="1474" w:type="dxa"/>
          </w:tcPr>
          <w:p w:rsidR="006C7872" w:rsidRDefault="006C7872">
            <w:pPr>
              <w:pStyle w:val="ConsPlusNormal"/>
              <w:jc w:val="center"/>
            </w:pPr>
            <w:r>
              <w:t>3 429</w:t>
            </w:r>
          </w:p>
        </w:tc>
        <w:tc>
          <w:tcPr>
            <w:tcW w:w="1757" w:type="dxa"/>
          </w:tcPr>
          <w:p w:rsidR="006C7872" w:rsidRDefault="006C7872">
            <w:pPr>
              <w:pStyle w:val="ConsPlusNormal"/>
              <w:jc w:val="center"/>
            </w:pPr>
            <w:r>
              <w:t>71</w:t>
            </w:r>
          </w:p>
        </w:tc>
        <w:tc>
          <w:tcPr>
            <w:tcW w:w="1644" w:type="dxa"/>
          </w:tcPr>
          <w:p w:rsidR="006C7872" w:rsidRDefault="006C7872">
            <w:pPr>
              <w:pStyle w:val="ConsPlusNormal"/>
              <w:jc w:val="center"/>
            </w:pPr>
            <w:r>
              <w:t>71</w:t>
            </w:r>
          </w:p>
        </w:tc>
      </w:tr>
      <w:tr w:rsidR="006C7872">
        <w:tc>
          <w:tcPr>
            <w:tcW w:w="518" w:type="dxa"/>
          </w:tcPr>
          <w:p w:rsidR="006C7872" w:rsidRDefault="006C7872">
            <w:pPr>
              <w:pStyle w:val="ConsPlusNormal"/>
              <w:jc w:val="center"/>
            </w:pPr>
            <w:r>
              <w:t>6</w:t>
            </w:r>
          </w:p>
        </w:tc>
        <w:tc>
          <w:tcPr>
            <w:tcW w:w="1099" w:type="dxa"/>
          </w:tcPr>
          <w:p w:rsidR="006C7872" w:rsidRDefault="006C7872">
            <w:pPr>
              <w:pStyle w:val="ConsPlusNormal"/>
              <w:jc w:val="center"/>
            </w:pPr>
            <w:r>
              <w:t>35</w:t>
            </w:r>
          </w:p>
        </w:tc>
        <w:tc>
          <w:tcPr>
            <w:tcW w:w="1304" w:type="dxa"/>
          </w:tcPr>
          <w:p w:rsidR="006C7872" w:rsidRDefault="006C7872">
            <w:pPr>
              <w:pStyle w:val="ConsPlusNormal"/>
              <w:jc w:val="center"/>
            </w:pPr>
            <w:r>
              <w:t>280 000</w:t>
            </w:r>
          </w:p>
        </w:tc>
        <w:tc>
          <w:tcPr>
            <w:tcW w:w="1247" w:type="dxa"/>
          </w:tcPr>
          <w:p w:rsidR="006C7872" w:rsidRDefault="006C7872">
            <w:pPr>
              <w:pStyle w:val="ConsPlusNormal"/>
              <w:jc w:val="center"/>
            </w:pPr>
            <w:r>
              <w:t>14 000</w:t>
            </w:r>
          </w:p>
        </w:tc>
        <w:tc>
          <w:tcPr>
            <w:tcW w:w="1474" w:type="dxa"/>
          </w:tcPr>
          <w:p w:rsidR="006C7872" w:rsidRDefault="006C7872">
            <w:pPr>
              <w:pStyle w:val="ConsPlusNormal"/>
              <w:jc w:val="center"/>
            </w:pPr>
            <w:r>
              <w:t>4 000</w:t>
            </w:r>
          </w:p>
        </w:tc>
        <w:tc>
          <w:tcPr>
            <w:tcW w:w="1757" w:type="dxa"/>
          </w:tcPr>
          <w:p w:rsidR="006C7872" w:rsidRDefault="006C7872">
            <w:pPr>
              <w:pStyle w:val="ConsPlusNormal"/>
              <w:jc w:val="center"/>
            </w:pPr>
            <w:r>
              <w:t>83</w:t>
            </w:r>
          </w:p>
        </w:tc>
        <w:tc>
          <w:tcPr>
            <w:tcW w:w="1644" w:type="dxa"/>
          </w:tcPr>
          <w:p w:rsidR="006C7872" w:rsidRDefault="006C7872">
            <w:pPr>
              <w:pStyle w:val="ConsPlusNormal"/>
              <w:jc w:val="center"/>
            </w:pPr>
            <w:r>
              <w:t>83</w:t>
            </w:r>
          </w:p>
        </w:tc>
      </w:tr>
      <w:tr w:rsidR="006C7872">
        <w:tc>
          <w:tcPr>
            <w:tcW w:w="518" w:type="dxa"/>
          </w:tcPr>
          <w:p w:rsidR="006C7872" w:rsidRDefault="006C7872">
            <w:pPr>
              <w:pStyle w:val="ConsPlusNormal"/>
              <w:jc w:val="center"/>
            </w:pPr>
            <w:r>
              <w:t>7</w:t>
            </w:r>
          </w:p>
        </w:tc>
        <w:tc>
          <w:tcPr>
            <w:tcW w:w="1099" w:type="dxa"/>
          </w:tcPr>
          <w:p w:rsidR="006C7872" w:rsidRDefault="006C7872">
            <w:pPr>
              <w:pStyle w:val="ConsPlusNormal"/>
              <w:jc w:val="center"/>
            </w:pPr>
            <w:r>
              <w:t>40</w:t>
            </w:r>
          </w:p>
        </w:tc>
        <w:tc>
          <w:tcPr>
            <w:tcW w:w="1304" w:type="dxa"/>
          </w:tcPr>
          <w:p w:rsidR="006C7872" w:rsidRDefault="006C7872">
            <w:pPr>
              <w:pStyle w:val="ConsPlusNormal"/>
              <w:jc w:val="center"/>
            </w:pPr>
            <w:r>
              <w:t>320 000</w:t>
            </w:r>
          </w:p>
        </w:tc>
        <w:tc>
          <w:tcPr>
            <w:tcW w:w="1247" w:type="dxa"/>
          </w:tcPr>
          <w:p w:rsidR="006C7872" w:rsidRDefault="006C7872">
            <w:pPr>
              <w:pStyle w:val="ConsPlusNormal"/>
              <w:jc w:val="center"/>
            </w:pPr>
            <w:r>
              <w:t>16 000</w:t>
            </w:r>
          </w:p>
        </w:tc>
        <w:tc>
          <w:tcPr>
            <w:tcW w:w="1474" w:type="dxa"/>
          </w:tcPr>
          <w:p w:rsidR="006C7872" w:rsidRDefault="006C7872">
            <w:pPr>
              <w:pStyle w:val="ConsPlusNormal"/>
              <w:jc w:val="center"/>
            </w:pPr>
            <w:r>
              <w:t>4 571</w:t>
            </w:r>
          </w:p>
        </w:tc>
        <w:tc>
          <w:tcPr>
            <w:tcW w:w="1757" w:type="dxa"/>
          </w:tcPr>
          <w:p w:rsidR="006C7872" w:rsidRDefault="006C7872">
            <w:pPr>
              <w:pStyle w:val="ConsPlusNormal"/>
              <w:jc w:val="center"/>
            </w:pPr>
            <w:r>
              <w:t>95</w:t>
            </w:r>
          </w:p>
        </w:tc>
        <w:tc>
          <w:tcPr>
            <w:tcW w:w="1644" w:type="dxa"/>
          </w:tcPr>
          <w:p w:rsidR="006C7872" w:rsidRDefault="006C7872">
            <w:pPr>
              <w:pStyle w:val="ConsPlusNormal"/>
              <w:jc w:val="center"/>
            </w:pPr>
            <w:r>
              <w:t>95</w:t>
            </w:r>
          </w:p>
        </w:tc>
      </w:tr>
      <w:tr w:rsidR="006C7872">
        <w:tc>
          <w:tcPr>
            <w:tcW w:w="518" w:type="dxa"/>
          </w:tcPr>
          <w:p w:rsidR="006C7872" w:rsidRDefault="006C7872">
            <w:pPr>
              <w:pStyle w:val="ConsPlusNormal"/>
              <w:jc w:val="center"/>
            </w:pPr>
            <w:r>
              <w:t>8</w:t>
            </w:r>
          </w:p>
        </w:tc>
        <w:tc>
          <w:tcPr>
            <w:tcW w:w="1099" w:type="dxa"/>
          </w:tcPr>
          <w:p w:rsidR="006C7872" w:rsidRDefault="006C7872">
            <w:pPr>
              <w:pStyle w:val="ConsPlusNormal"/>
              <w:jc w:val="center"/>
            </w:pPr>
            <w:r>
              <w:t>45</w:t>
            </w:r>
          </w:p>
        </w:tc>
        <w:tc>
          <w:tcPr>
            <w:tcW w:w="1304" w:type="dxa"/>
          </w:tcPr>
          <w:p w:rsidR="006C7872" w:rsidRDefault="006C7872">
            <w:pPr>
              <w:pStyle w:val="ConsPlusNormal"/>
              <w:jc w:val="center"/>
            </w:pPr>
            <w:r>
              <w:t>360 000</w:t>
            </w:r>
          </w:p>
        </w:tc>
        <w:tc>
          <w:tcPr>
            <w:tcW w:w="1247" w:type="dxa"/>
          </w:tcPr>
          <w:p w:rsidR="006C7872" w:rsidRDefault="006C7872">
            <w:pPr>
              <w:pStyle w:val="ConsPlusNormal"/>
              <w:jc w:val="center"/>
            </w:pPr>
            <w:r>
              <w:t>18 000</w:t>
            </w:r>
          </w:p>
        </w:tc>
        <w:tc>
          <w:tcPr>
            <w:tcW w:w="1474" w:type="dxa"/>
          </w:tcPr>
          <w:p w:rsidR="006C7872" w:rsidRDefault="006C7872">
            <w:pPr>
              <w:pStyle w:val="ConsPlusNormal"/>
              <w:jc w:val="center"/>
            </w:pPr>
            <w:r>
              <w:t>5 143</w:t>
            </w:r>
          </w:p>
        </w:tc>
        <w:tc>
          <w:tcPr>
            <w:tcW w:w="1757" w:type="dxa"/>
          </w:tcPr>
          <w:p w:rsidR="006C7872" w:rsidRDefault="006C7872">
            <w:pPr>
              <w:pStyle w:val="ConsPlusNormal"/>
              <w:jc w:val="center"/>
            </w:pPr>
            <w:r>
              <w:t>107</w:t>
            </w:r>
          </w:p>
        </w:tc>
        <w:tc>
          <w:tcPr>
            <w:tcW w:w="1644" w:type="dxa"/>
          </w:tcPr>
          <w:p w:rsidR="006C7872" w:rsidRDefault="006C7872">
            <w:pPr>
              <w:pStyle w:val="ConsPlusNormal"/>
              <w:jc w:val="center"/>
            </w:pPr>
            <w:r>
              <w:t>107</w:t>
            </w:r>
          </w:p>
        </w:tc>
      </w:tr>
      <w:tr w:rsidR="006C7872">
        <w:tc>
          <w:tcPr>
            <w:tcW w:w="518" w:type="dxa"/>
          </w:tcPr>
          <w:p w:rsidR="006C7872" w:rsidRDefault="006C7872">
            <w:pPr>
              <w:pStyle w:val="ConsPlusNormal"/>
              <w:jc w:val="center"/>
            </w:pPr>
            <w:r>
              <w:t>9</w:t>
            </w:r>
          </w:p>
        </w:tc>
        <w:tc>
          <w:tcPr>
            <w:tcW w:w="1099" w:type="dxa"/>
          </w:tcPr>
          <w:p w:rsidR="006C7872" w:rsidRDefault="006C7872">
            <w:pPr>
              <w:pStyle w:val="ConsPlusNormal"/>
              <w:jc w:val="center"/>
            </w:pPr>
            <w:r>
              <w:t>50</w:t>
            </w:r>
          </w:p>
        </w:tc>
        <w:tc>
          <w:tcPr>
            <w:tcW w:w="1304" w:type="dxa"/>
          </w:tcPr>
          <w:p w:rsidR="006C7872" w:rsidRDefault="006C7872">
            <w:pPr>
              <w:pStyle w:val="ConsPlusNormal"/>
              <w:jc w:val="center"/>
            </w:pPr>
            <w:r>
              <w:t>400 000</w:t>
            </w:r>
          </w:p>
        </w:tc>
        <w:tc>
          <w:tcPr>
            <w:tcW w:w="1247" w:type="dxa"/>
          </w:tcPr>
          <w:p w:rsidR="006C7872" w:rsidRDefault="006C7872">
            <w:pPr>
              <w:pStyle w:val="ConsPlusNormal"/>
              <w:jc w:val="center"/>
            </w:pPr>
            <w:r>
              <w:t>20 000</w:t>
            </w:r>
          </w:p>
        </w:tc>
        <w:tc>
          <w:tcPr>
            <w:tcW w:w="1474" w:type="dxa"/>
          </w:tcPr>
          <w:p w:rsidR="006C7872" w:rsidRDefault="006C7872">
            <w:pPr>
              <w:pStyle w:val="ConsPlusNormal"/>
              <w:jc w:val="center"/>
            </w:pPr>
            <w:r>
              <w:t>5 714</w:t>
            </w:r>
          </w:p>
        </w:tc>
        <w:tc>
          <w:tcPr>
            <w:tcW w:w="1757" w:type="dxa"/>
          </w:tcPr>
          <w:p w:rsidR="006C7872" w:rsidRDefault="006C7872">
            <w:pPr>
              <w:pStyle w:val="ConsPlusNormal"/>
              <w:jc w:val="center"/>
            </w:pPr>
            <w:r>
              <w:t>119</w:t>
            </w:r>
          </w:p>
        </w:tc>
        <w:tc>
          <w:tcPr>
            <w:tcW w:w="1644" w:type="dxa"/>
          </w:tcPr>
          <w:p w:rsidR="006C7872" w:rsidRDefault="006C7872">
            <w:pPr>
              <w:pStyle w:val="ConsPlusNormal"/>
              <w:jc w:val="center"/>
            </w:pPr>
            <w:r>
              <w:t>119</w:t>
            </w:r>
          </w:p>
        </w:tc>
      </w:tr>
      <w:tr w:rsidR="006C7872">
        <w:tc>
          <w:tcPr>
            <w:tcW w:w="518" w:type="dxa"/>
          </w:tcPr>
          <w:p w:rsidR="006C7872" w:rsidRDefault="006C7872">
            <w:pPr>
              <w:pStyle w:val="ConsPlusNormal"/>
              <w:jc w:val="center"/>
            </w:pPr>
            <w:r>
              <w:t>10</w:t>
            </w:r>
          </w:p>
        </w:tc>
        <w:tc>
          <w:tcPr>
            <w:tcW w:w="1099" w:type="dxa"/>
          </w:tcPr>
          <w:p w:rsidR="006C7872" w:rsidRDefault="006C7872">
            <w:pPr>
              <w:pStyle w:val="ConsPlusNormal"/>
              <w:jc w:val="center"/>
            </w:pPr>
            <w:r>
              <w:t>55</w:t>
            </w:r>
          </w:p>
        </w:tc>
        <w:tc>
          <w:tcPr>
            <w:tcW w:w="1304" w:type="dxa"/>
          </w:tcPr>
          <w:p w:rsidR="006C7872" w:rsidRDefault="006C7872">
            <w:pPr>
              <w:pStyle w:val="ConsPlusNormal"/>
              <w:jc w:val="center"/>
            </w:pPr>
            <w:r>
              <w:t>440 000</w:t>
            </w:r>
          </w:p>
        </w:tc>
        <w:tc>
          <w:tcPr>
            <w:tcW w:w="1247" w:type="dxa"/>
          </w:tcPr>
          <w:p w:rsidR="006C7872" w:rsidRDefault="006C7872">
            <w:pPr>
              <w:pStyle w:val="ConsPlusNormal"/>
              <w:jc w:val="center"/>
            </w:pPr>
            <w:r>
              <w:t>22 000</w:t>
            </w:r>
          </w:p>
        </w:tc>
        <w:tc>
          <w:tcPr>
            <w:tcW w:w="1474" w:type="dxa"/>
          </w:tcPr>
          <w:p w:rsidR="006C7872" w:rsidRDefault="006C7872">
            <w:pPr>
              <w:pStyle w:val="ConsPlusNormal"/>
              <w:jc w:val="center"/>
            </w:pPr>
            <w:r>
              <w:t>6 286</w:t>
            </w:r>
          </w:p>
        </w:tc>
        <w:tc>
          <w:tcPr>
            <w:tcW w:w="1757" w:type="dxa"/>
          </w:tcPr>
          <w:p w:rsidR="006C7872" w:rsidRDefault="006C7872">
            <w:pPr>
              <w:pStyle w:val="ConsPlusNormal"/>
              <w:jc w:val="center"/>
            </w:pPr>
            <w:r>
              <w:t>131</w:t>
            </w:r>
          </w:p>
        </w:tc>
        <w:tc>
          <w:tcPr>
            <w:tcW w:w="1644" w:type="dxa"/>
          </w:tcPr>
          <w:p w:rsidR="006C7872" w:rsidRDefault="006C7872">
            <w:pPr>
              <w:pStyle w:val="ConsPlusNormal"/>
              <w:jc w:val="center"/>
            </w:pPr>
            <w:r>
              <w:t>131</w:t>
            </w:r>
          </w:p>
        </w:tc>
      </w:tr>
      <w:tr w:rsidR="006C7872">
        <w:tc>
          <w:tcPr>
            <w:tcW w:w="518" w:type="dxa"/>
          </w:tcPr>
          <w:p w:rsidR="006C7872" w:rsidRDefault="006C7872">
            <w:pPr>
              <w:pStyle w:val="ConsPlusNormal"/>
              <w:jc w:val="center"/>
            </w:pPr>
            <w:r>
              <w:t>11</w:t>
            </w:r>
          </w:p>
        </w:tc>
        <w:tc>
          <w:tcPr>
            <w:tcW w:w="1099" w:type="dxa"/>
          </w:tcPr>
          <w:p w:rsidR="006C7872" w:rsidRDefault="006C7872">
            <w:pPr>
              <w:pStyle w:val="ConsPlusNormal"/>
              <w:jc w:val="center"/>
            </w:pPr>
            <w:r>
              <w:t>60</w:t>
            </w:r>
          </w:p>
        </w:tc>
        <w:tc>
          <w:tcPr>
            <w:tcW w:w="1304" w:type="dxa"/>
          </w:tcPr>
          <w:p w:rsidR="006C7872" w:rsidRDefault="006C7872">
            <w:pPr>
              <w:pStyle w:val="ConsPlusNormal"/>
              <w:jc w:val="center"/>
            </w:pPr>
            <w:r>
              <w:t>480 000</w:t>
            </w:r>
          </w:p>
        </w:tc>
        <w:tc>
          <w:tcPr>
            <w:tcW w:w="1247" w:type="dxa"/>
          </w:tcPr>
          <w:p w:rsidR="006C7872" w:rsidRDefault="006C7872">
            <w:pPr>
              <w:pStyle w:val="ConsPlusNormal"/>
              <w:jc w:val="center"/>
            </w:pPr>
            <w:r>
              <w:t>24 000</w:t>
            </w:r>
          </w:p>
        </w:tc>
        <w:tc>
          <w:tcPr>
            <w:tcW w:w="1474" w:type="dxa"/>
          </w:tcPr>
          <w:p w:rsidR="006C7872" w:rsidRDefault="006C7872">
            <w:pPr>
              <w:pStyle w:val="ConsPlusNormal"/>
              <w:jc w:val="center"/>
            </w:pPr>
            <w:r>
              <w:t>6 857</w:t>
            </w:r>
          </w:p>
        </w:tc>
        <w:tc>
          <w:tcPr>
            <w:tcW w:w="1757" w:type="dxa"/>
          </w:tcPr>
          <w:p w:rsidR="006C7872" w:rsidRDefault="006C7872">
            <w:pPr>
              <w:pStyle w:val="ConsPlusNormal"/>
              <w:jc w:val="center"/>
            </w:pPr>
            <w:r>
              <w:t>143</w:t>
            </w:r>
          </w:p>
        </w:tc>
        <w:tc>
          <w:tcPr>
            <w:tcW w:w="1644" w:type="dxa"/>
          </w:tcPr>
          <w:p w:rsidR="006C7872" w:rsidRDefault="006C7872">
            <w:pPr>
              <w:pStyle w:val="ConsPlusNormal"/>
              <w:jc w:val="center"/>
            </w:pPr>
            <w:r>
              <w:t>143</w:t>
            </w:r>
          </w:p>
        </w:tc>
      </w:tr>
      <w:tr w:rsidR="006C7872">
        <w:tc>
          <w:tcPr>
            <w:tcW w:w="518" w:type="dxa"/>
          </w:tcPr>
          <w:p w:rsidR="006C7872" w:rsidRDefault="006C7872">
            <w:pPr>
              <w:pStyle w:val="ConsPlusNormal"/>
              <w:jc w:val="center"/>
            </w:pPr>
            <w:r>
              <w:t>12</w:t>
            </w:r>
          </w:p>
        </w:tc>
        <w:tc>
          <w:tcPr>
            <w:tcW w:w="1099" w:type="dxa"/>
          </w:tcPr>
          <w:p w:rsidR="006C7872" w:rsidRDefault="006C7872">
            <w:pPr>
              <w:pStyle w:val="ConsPlusNormal"/>
              <w:jc w:val="center"/>
            </w:pPr>
            <w:r>
              <w:t>65</w:t>
            </w:r>
          </w:p>
        </w:tc>
        <w:tc>
          <w:tcPr>
            <w:tcW w:w="1304" w:type="dxa"/>
          </w:tcPr>
          <w:p w:rsidR="006C7872" w:rsidRDefault="006C7872">
            <w:pPr>
              <w:pStyle w:val="ConsPlusNormal"/>
              <w:jc w:val="center"/>
            </w:pPr>
            <w:r>
              <w:t>520 000</w:t>
            </w:r>
          </w:p>
        </w:tc>
        <w:tc>
          <w:tcPr>
            <w:tcW w:w="1247" w:type="dxa"/>
          </w:tcPr>
          <w:p w:rsidR="006C7872" w:rsidRDefault="006C7872">
            <w:pPr>
              <w:pStyle w:val="ConsPlusNormal"/>
              <w:jc w:val="center"/>
            </w:pPr>
            <w:r>
              <w:t>26 000</w:t>
            </w:r>
          </w:p>
        </w:tc>
        <w:tc>
          <w:tcPr>
            <w:tcW w:w="1474" w:type="dxa"/>
          </w:tcPr>
          <w:p w:rsidR="006C7872" w:rsidRDefault="006C7872">
            <w:pPr>
              <w:pStyle w:val="ConsPlusNormal"/>
              <w:jc w:val="center"/>
            </w:pPr>
            <w:r>
              <w:t>7 429</w:t>
            </w:r>
          </w:p>
        </w:tc>
        <w:tc>
          <w:tcPr>
            <w:tcW w:w="1757" w:type="dxa"/>
          </w:tcPr>
          <w:p w:rsidR="006C7872" w:rsidRDefault="006C7872">
            <w:pPr>
              <w:pStyle w:val="ConsPlusNormal"/>
              <w:jc w:val="center"/>
            </w:pPr>
            <w:r>
              <w:t>155</w:t>
            </w:r>
          </w:p>
        </w:tc>
        <w:tc>
          <w:tcPr>
            <w:tcW w:w="1644" w:type="dxa"/>
          </w:tcPr>
          <w:p w:rsidR="006C7872" w:rsidRDefault="006C7872">
            <w:pPr>
              <w:pStyle w:val="ConsPlusNormal"/>
              <w:jc w:val="center"/>
            </w:pPr>
            <w:r>
              <w:t>155</w:t>
            </w:r>
          </w:p>
        </w:tc>
      </w:tr>
      <w:tr w:rsidR="006C7872">
        <w:tc>
          <w:tcPr>
            <w:tcW w:w="518" w:type="dxa"/>
          </w:tcPr>
          <w:p w:rsidR="006C7872" w:rsidRDefault="006C7872">
            <w:pPr>
              <w:pStyle w:val="ConsPlusNormal"/>
              <w:jc w:val="center"/>
            </w:pPr>
            <w:r>
              <w:t>13</w:t>
            </w:r>
          </w:p>
        </w:tc>
        <w:tc>
          <w:tcPr>
            <w:tcW w:w="1099" w:type="dxa"/>
          </w:tcPr>
          <w:p w:rsidR="006C7872" w:rsidRDefault="006C7872">
            <w:pPr>
              <w:pStyle w:val="ConsPlusNormal"/>
              <w:jc w:val="center"/>
            </w:pPr>
            <w:r>
              <w:t>70</w:t>
            </w:r>
          </w:p>
        </w:tc>
        <w:tc>
          <w:tcPr>
            <w:tcW w:w="1304" w:type="dxa"/>
          </w:tcPr>
          <w:p w:rsidR="006C7872" w:rsidRDefault="006C7872">
            <w:pPr>
              <w:pStyle w:val="ConsPlusNormal"/>
              <w:jc w:val="center"/>
            </w:pPr>
            <w:r>
              <w:t>560 000</w:t>
            </w:r>
          </w:p>
        </w:tc>
        <w:tc>
          <w:tcPr>
            <w:tcW w:w="1247" w:type="dxa"/>
          </w:tcPr>
          <w:p w:rsidR="006C7872" w:rsidRDefault="006C7872">
            <w:pPr>
              <w:pStyle w:val="ConsPlusNormal"/>
              <w:jc w:val="center"/>
            </w:pPr>
            <w:r>
              <w:t>28 000</w:t>
            </w:r>
          </w:p>
        </w:tc>
        <w:tc>
          <w:tcPr>
            <w:tcW w:w="1474" w:type="dxa"/>
          </w:tcPr>
          <w:p w:rsidR="006C7872" w:rsidRDefault="006C7872">
            <w:pPr>
              <w:pStyle w:val="ConsPlusNormal"/>
              <w:jc w:val="center"/>
            </w:pPr>
            <w:r>
              <w:t>8 000</w:t>
            </w:r>
          </w:p>
        </w:tc>
        <w:tc>
          <w:tcPr>
            <w:tcW w:w="1757" w:type="dxa"/>
          </w:tcPr>
          <w:p w:rsidR="006C7872" w:rsidRDefault="006C7872">
            <w:pPr>
              <w:pStyle w:val="ConsPlusNormal"/>
              <w:jc w:val="center"/>
            </w:pPr>
            <w:r>
              <w:t>167</w:t>
            </w:r>
          </w:p>
        </w:tc>
        <w:tc>
          <w:tcPr>
            <w:tcW w:w="1644" w:type="dxa"/>
          </w:tcPr>
          <w:p w:rsidR="006C7872" w:rsidRDefault="006C7872">
            <w:pPr>
              <w:pStyle w:val="ConsPlusNormal"/>
              <w:jc w:val="center"/>
            </w:pPr>
            <w:r>
              <w:t>167</w:t>
            </w:r>
          </w:p>
        </w:tc>
      </w:tr>
      <w:tr w:rsidR="006C7872">
        <w:tc>
          <w:tcPr>
            <w:tcW w:w="518" w:type="dxa"/>
          </w:tcPr>
          <w:p w:rsidR="006C7872" w:rsidRDefault="006C7872">
            <w:pPr>
              <w:pStyle w:val="ConsPlusNormal"/>
              <w:jc w:val="center"/>
            </w:pPr>
            <w:r>
              <w:t>14</w:t>
            </w:r>
          </w:p>
        </w:tc>
        <w:tc>
          <w:tcPr>
            <w:tcW w:w="1099" w:type="dxa"/>
          </w:tcPr>
          <w:p w:rsidR="006C7872" w:rsidRDefault="006C7872">
            <w:pPr>
              <w:pStyle w:val="ConsPlusNormal"/>
              <w:jc w:val="center"/>
            </w:pPr>
            <w:r>
              <w:t>75</w:t>
            </w:r>
          </w:p>
        </w:tc>
        <w:tc>
          <w:tcPr>
            <w:tcW w:w="1304" w:type="dxa"/>
          </w:tcPr>
          <w:p w:rsidR="006C7872" w:rsidRDefault="006C7872">
            <w:pPr>
              <w:pStyle w:val="ConsPlusNormal"/>
              <w:jc w:val="center"/>
            </w:pPr>
            <w:r>
              <w:t>600 000</w:t>
            </w:r>
          </w:p>
        </w:tc>
        <w:tc>
          <w:tcPr>
            <w:tcW w:w="1247" w:type="dxa"/>
          </w:tcPr>
          <w:p w:rsidR="006C7872" w:rsidRDefault="006C7872">
            <w:pPr>
              <w:pStyle w:val="ConsPlusNormal"/>
              <w:jc w:val="center"/>
            </w:pPr>
            <w:r>
              <w:t>30 000</w:t>
            </w:r>
          </w:p>
        </w:tc>
        <w:tc>
          <w:tcPr>
            <w:tcW w:w="1474" w:type="dxa"/>
          </w:tcPr>
          <w:p w:rsidR="006C7872" w:rsidRDefault="006C7872">
            <w:pPr>
              <w:pStyle w:val="ConsPlusNormal"/>
              <w:jc w:val="center"/>
            </w:pPr>
            <w:r>
              <w:t>8 571</w:t>
            </w:r>
          </w:p>
        </w:tc>
        <w:tc>
          <w:tcPr>
            <w:tcW w:w="1757" w:type="dxa"/>
          </w:tcPr>
          <w:p w:rsidR="006C7872" w:rsidRDefault="006C7872">
            <w:pPr>
              <w:pStyle w:val="ConsPlusNormal"/>
              <w:jc w:val="center"/>
            </w:pPr>
            <w:r>
              <w:t>179</w:t>
            </w:r>
          </w:p>
        </w:tc>
        <w:tc>
          <w:tcPr>
            <w:tcW w:w="1644" w:type="dxa"/>
          </w:tcPr>
          <w:p w:rsidR="006C7872" w:rsidRDefault="006C7872">
            <w:pPr>
              <w:pStyle w:val="ConsPlusNormal"/>
              <w:jc w:val="center"/>
            </w:pPr>
            <w:r>
              <w:t>179</w:t>
            </w:r>
          </w:p>
        </w:tc>
      </w:tr>
      <w:tr w:rsidR="006C7872">
        <w:tc>
          <w:tcPr>
            <w:tcW w:w="518" w:type="dxa"/>
          </w:tcPr>
          <w:p w:rsidR="006C7872" w:rsidRDefault="006C7872">
            <w:pPr>
              <w:pStyle w:val="ConsPlusNormal"/>
              <w:jc w:val="center"/>
            </w:pPr>
            <w:r>
              <w:t>15</w:t>
            </w:r>
          </w:p>
        </w:tc>
        <w:tc>
          <w:tcPr>
            <w:tcW w:w="1099" w:type="dxa"/>
          </w:tcPr>
          <w:p w:rsidR="006C7872" w:rsidRDefault="006C7872">
            <w:pPr>
              <w:pStyle w:val="ConsPlusNormal"/>
              <w:jc w:val="center"/>
            </w:pPr>
            <w:r>
              <w:t>80</w:t>
            </w:r>
          </w:p>
        </w:tc>
        <w:tc>
          <w:tcPr>
            <w:tcW w:w="1304" w:type="dxa"/>
          </w:tcPr>
          <w:p w:rsidR="006C7872" w:rsidRDefault="006C7872">
            <w:pPr>
              <w:pStyle w:val="ConsPlusNormal"/>
              <w:jc w:val="center"/>
            </w:pPr>
            <w:r>
              <w:t>640 000</w:t>
            </w:r>
          </w:p>
        </w:tc>
        <w:tc>
          <w:tcPr>
            <w:tcW w:w="1247" w:type="dxa"/>
          </w:tcPr>
          <w:p w:rsidR="006C7872" w:rsidRDefault="006C7872">
            <w:pPr>
              <w:pStyle w:val="ConsPlusNormal"/>
              <w:jc w:val="center"/>
            </w:pPr>
            <w:r>
              <w:t>32 000</w:t>
            </w:r>
          </w:p>
        </w:tc>
        <w:tc>
          <w:tcPr>
            <w:tcW w:w="1474" w:type="dxa"/>
          </w:tcPr>
          <w:p w:rsidR="006C7872" w:rsidRDefault="006C7872">
            <w:pPr>
              <w:pStyle w:val="ConsPlusNormal"/>
              <w:jc w:val="center"/>
            </w:pPr>
            <w:r>
              <w:t>9 143</w:t>
            </w:r>
          </w:p>
        </w:tc>
        <w:tc>
          <w:tcPr>
            <w:tcW w:w="1757" w:type="dxa"/>
          </w:tcPr>
          <w:p w:rsidR="006C7872" w:rsidRDefault="006C7872">
            <w:pPr>
              <w:pStyle w:val="ConsPlusNormal"/>
              <w:jc w:val="center"/>
            </w:pPr>
            <w:r>
              <w:t>190</w:t>
            </w:r>
          </w:p>
        </w:tc>
        <w:tc>
          <w:tcPr>
            <w:tcW w:w="1644" w:type="dxa"/>
          </w:tcPr>
          <w:p w:rsidR="006C7872" w:rsidRDefault="006C7872">
            <w:pPr>
              <w:pStyle w:val="ConsPlusNormal"/>
              <w:jc w:val="center"/>
            </w:pPr>
            <w:r>
              <w:t>190</w:t>
            </w:r>
          </w:p>
        </w:tc>
      </w:tr>
      <w:tr w:rsidR="006C7872">
        <w:tc>
          <w:tcPr>
            <w:tcW w:w="518" w:type="dxa"/>
          </w:tcPr>
          <w:p w:rsidR="006C7872" w:rsidRDefault="006C7872">
            <w:pPr>
              <w:pStyle w:val="ConsPlusNormal"/>
              <w:jc w:val="center"/>
            </w:pPr>
            <w:r>
              <w:t>16</w:t>
            </w:r>
          </w:p>
        </w:tc>
        <w:tc>
          <w:tcPr>
            <w:tcW w:w="1099" w:type="dxa"/>
          </w:tcPr>
          <w:p w:rsidR="006C7872" w:rsidRDefault="006C7872">
            <w:pPr>
              <w:pStyle w:val="ConsPlusNormal"/>
              <w:jc w:val="center"/>
            </w:pPr>
            <w:r>
              <w:t>85</w:t>
            </w:r>
          </w:p>
        </w:tc>
        <w:tc>
          <w:tcPr>
            <w:tcW w:w="1304" w:type="dxa"/>
          </w:tcPr>
          <w:p w:rsidR="006C7872" w:rsidRDefault="006C7872">
            <w:pPr>
              <w:pStyle w:val="ConsPlusNormal"/>
              <w:jc w:val="center"/>
            </w:pPr>
            <w:r>
              <w:t>680 000</w:t>
            </w:r>
          </w:p>
        </w:tc>
        <w:tc>
          <w:tcPr>
            <w:tcW w:w="1247" w:type="dxa"/>
          </w:tcPr>
          <w:p w:rsidR="006C7872" w:rsidRDefault="006C7872">
            <w:pPr>
              <w:pStyle w:val="ConsPlusNormal"/>
              <w:jc w:val="center"/>
            </w:pPr>
            <w:r>
              <w:t>34 000</w:t>
            </w:r>
          </w:p>
        </w:tc>
        <w:tc>
          <w:tcPr>
            <w:tcW w:w="1474" w:type="dxa"/>
          </w:tcPr>
          <w:p w:rsidR="006C7872" w:rsidRDefault="006C7872">
            <w:pPr>
              <w:pStyle w:val="ConsPlusNormal"/>
              <w:jc w:val="center"/>
            </w:pPr>
            <w:r>
              <w:t>9 714</w:t>
            </w:r>
          </w:p>
        </w:tc>
        <w:tc>
          <w:tcPr>
            <w:tcW w:w="1757" w:type="dxa"/>
          </w:tcPr>
          <w:p w:rsidR="006C7872" w:rsidRDefault="006C7872">
            <w:pPr>
              <w:pStyle w:val="ConsPlusNormal"/>
              <w:jc w:val="center"/>
            </w:pPr>
            <w:r>
              <w:t>202</w:t>
            </w:r>
          </w:p>
        </w:tc>
        <w:tc>
          <w:tcPr>
            <w:tcW w:w="1644" w:type="dxa"/>
          </w:tcPr>
          <w:p w:rsidR="006C7872" w:rsidRDefault="006C7872">
            <w:pPr>
              <w:pStyle w:val="ConsPlusNormal"/>
              <w:jc w:val="center"/>
            </w:pPr>
            <w:r>
              <w:t>202</w:t>
            </w:r>
          </w:p>
        </w:tc>
      </w:tr>
      <w:tr w:rsidR="006C7872">
        <w:tc>
          <w:tcPr>
            <w:tcW w:w="518" w:type="dxa"/>
          </w:tcPr>
          <w:p w:rsidR="006C7872" w:rsidRDefault="006C7872">
            <w:pPr>
              <w:pStyle w:val="ConsPlusNormal"/>
              <w:jc w:val="center"/>
            </w:pPr>
            <w:r>
              <w:t>17</w:t>
            </w:r>
          </w:p>
        </w:tc>
        <w:tc>
          <w:tcPr>
            <w:tcW w:w="1099" w:type="dxa"/>
          </w:tcPr>
          <w:p w:rsidR="006C7872" w:rsidRDefault="006C7872">
            <w:pPr>
              <w:pStyle w:val="ConsPlusNormal"/>
              <w:jc w:val="center"/>
            </w:pPr>
            <w:r>
              <w:t>90</w:t>
            </w:r>
          </w:p>
        </w:tc>
        <w:tc>
          <w:tcPr>
            <w:tcW w:w="1304" w:type="dxa"/>
          </w:tcPr>
          <w:p w:rsidR="006C7872" w:rsidRDefault="006C7872">
            <w:pPr>
              <w:pStyle w:val="ConsPlusNormal"/>
              <w:jc w:val="center"/>
            </w:pPr>
            <w:r>
              <w:t>720 000</w:t>
            </w:r>
          </w:p>
        </w:tc>
        <w:tc>
          <w:tcPr>
            <w:tcW w:w="1247" w:type="dxa"/>
          </w:tcPr>
          <w:p w:rsidR="006C7872" w:rsidRDefault="006C7872">
            <w:pPr>
              <w:pStyle w:val="ConsPlusNormal"/>
              <w:jc w:val="center"/>
            </w:pPr>
            <w:r>
              <w:t>36 000</w:t>
            </w:r>
          </w:p>
        </w:tc>
        <w:tc>
          <w:tcPr>
            <w:tcW w:w="1474" w:type="dxa"/>
          </w:tcPr>
          <w:p w:rsidR="006C7872" w:rsidRDefault="006C7872">
            <w:pPr>
              <w:pStyle w:val="ConsPlusNormal"/>
              <w:jc w:val="center"/>
            </w:pPr>
            <w:r>
              <w:t>10 286</w:t>
            </w:r>
          </w:p>
        </w:tc>
        <w:tc>
          <w:tcPr>
            <w:tcW w:w="1757" w:type="dxa"/>
          </w:tcPr>
          <w:p w:rsidR="006C7872" w:rsidRDefault="006C7872">
            <w:pPr>
              <w:pStyle w:val="ConsPlusNormal"/>
              <w:jc w:val="center"/>
            </w:pPr>
            <w:r>
              <w:t>214</w:t>
            </w:r>
          </w:p>
        </w:tc>
        <w:tc>
          <w:tcPr>
            <w:tcW w:w="1644" w:type="dxa"/>
          </w:tcPr>
          <w:p w:rsidR="006C7872" w:rsidRDefault="006C7872">
            <w:pPr>
              <w:pStyle w:val="ConsPlusNormal"/>
              <w:jc w:val="center"/>
            </w:pPr>
            <w:r>
              <w:t>214</w:t>
            </w:r>
          </w:p>
        </w:tc>
      </w:tr>
      <w:tr w:rsidR="006C7872">
        <w:tc>
          <w:tcPr>
            <w:tcW w:w="518" w:type="dxa"/>
          </w:tcPr>
          <w:p w:rsidR="006C7872" w:rsidRDefault="006C7872">
            <w:pPr>
              <w:pStyle w:val="ConsPlusNormal"/>
              <w:jc w:val="center"/>
            </w:pPr>
            <w:r>
              <w:t>18</w:t>
            </w:r>
          </w:p>
        </w:tc>
        <w:tc>
          <w:tcPr>
            <w:tcW w:w="1099" w:type="dxa"/>
          </w:tcPr>
          <w:p w:rsidR="006C7872" w:rsidRDefault="006C7872">
            <w:pPr>
              <w:pStyle w:val="ConsPlusNormal"/>
              <w:jc w:val="center"/>
            </w:pPr>
            <w:r>
              <w:t>95</w:t>
            </w:r>
          </w:p>
        </w:tc>
        <w:tc>
          <w:tcPr>
            <w:tcW w:w="1304" w:type="dxa"/>
          </w:tcPr>
          <w:p w:rsidR="006C7872" w:rsidRDefault="006C7872">
            <w:pPr>
              <w:pStyle w:val="ConsPlusNormal"/>
              <w:jc w:val="center"/>
            </w:pPr>
            <w:r>
              <w:t>760 000</w:t>
            </w:r>
          </w:p>
        </w:tc>
        <w:tc>
          <w:tcPr>
            <w:tcW w:w="1247" w:type="dxa"/>
          </w:tcPr>
          <w:p w:rsidR="006C7872" w:rsidRDefault="006C7872">
            <w:pPr>
              <w:pStyle w:val="ConsPlusNormal"/>
              <w:jc w:val="center"/>
            </w:pPr>
            <w:r>
              <w:t>38 000</w:t>
            </w:r>
          </w:p>
        </w:tc>
        <w:tc>
          <w:tcPr>
            <w:tcW w:w="1474" w:type="dxa"/>
          </w:tcPr>
          <w:p w:rsidR="006C7872" w:rsidRDefault="006C7872">
            <w:pPr>
              <w:pStyle w:val="ConsPlusNormal"/>
              <w:jc w:val="center"/>
            </w:pPr>
            <w:r>
              <w:t>10 857</w:t>
            </w:r>
          </w:p>
        </w:tc>
        <w:tc>
          <w:tcPr>
            <w:tcW w:w="1757" w:type="dxa"/>
          </w:tcPr>
          <w:p w:rsidR="006C7872" w:rsidRDefault="006C7872">
            <w:pPr>
              <w:pStyle w:val="ConsPlusNormal"/>
              <w:jc w:val="center"/>
            </w:pPr>
            <w:r>
              <w:t>226</w:t>
            </w:r>
          </w:p>
        </w:tc>
        <w:tc>
          <w:tcPr>
            <w:tcW w:w="1644" w:type="dxa"/>
          </w:tcPr>
          <w:p w:rsidR="006C7872" w:rsidRDefault="006C7872">
            <w:pPr>
              <w:pStyle w:val="ConsPlusNormal"/>
              <w:jc w:val="center"/>
            </w:pPr>
            <w:r>
              <w:t>226</w:t>
            </w:r>
          </w:p>
        </w:tc>
      </w:tr>
      <w:tr w:rsidR="006C7872">
        <w:tc>
          <w:tcPr>
            <w:tcW w:w="518" w:type="dxa"/>
          </w:tcPr>
          <w:p w:rsidR="006C7872" w:rsidRDefault="006C7872">
            <w:pPr>
              <w:pStyle w:val="ConsPlusNormal"/>
              <w:jc w:val="center"/>
            </w:pPr>
            <w:r>
              <w:t>19</w:t>
            </w:r>
          </w:p>
        </w:tc>
        <w:tc>
          <w:tcPr>
            <w:tcW w:w="1099" w:type="dxa"/>
          </w:tcPr>
          <w:p w:rsidR="006C7872" w:rsidRDefault="006C7872">
            <w:pPr>
              <w:pStyle w:val="ConsPlusNormal"/>
              <w:jc w:val="center"/>
            </w:pPr>
            <w:r>
              <w:t>100</w:t>
            </w:r>
          </w:p>
        </w:tc>
        <w:tc>
          <w:tcPr>
            <w:tcW w:w="1304" w:type="dxa"/>
          </w:tcPr>
          <w:p w:rsidR="006C7872" w:rsidRDefault="006C7872">
            <w:pPr>
              <w:pStyle w:val="ConsPlusNormal"/>
              <w:jc w:val="center"/>
            </w:pPr>
            <w:r>
              <w:t>800 000</w:t>
            </w:r>
          </w:p>
        </w:tc>
        <w:tc>
          <w:tcPr>
            <w:tcW w:w="1247" w:type="dxa"/>
          </w:tcPr>
          <w:p w:rsidR="006C7872" w:rsidRDefault="006C7872">
            <w:pPr>
              <w:pStyle w:val="ConsPlusNormal"/>
              <w:jc w:val="center"/>
            </w:pPr>
            <w:r>
              <w:t>40 000</w:t>
            </w:r>
          </w:p>
        </w:tc>
        <w:tc>
          <w:tcPr>
            <w:tcW w:w="1474" w:type="dxa"/>
          </w:tcPr>
          <w:p w:rsidR="006C7872" w:rsidRDefault="006C7872">
            <w:pPr>
              <w:pStyle w:val="ConsPlusNormal"/>
              <w:jc w:val="center"/>
            </w:pPr>
            <w:r>
              <w:t>11 429</w:t>
            </w:r>
          </w:p>
        </w:tc>
        <w:tc>
          <w:tcPr>
            <w:tcW w:w="1757" w:type="dxa"/>
          </w:tcPr>
          <w:p w:rsidR="006C7872" w:rsidRDefault="006C7872">
            <w:pPr>
              <w:pStyle w:val="ConsPlusNormal"/>
              <w:jc w:val="center"/>
            </w:pPr>
            <w:r>
              <w:t>238</w:t>
            </w:r>
          </w:p>
        </w:tc>
        <w:tc>
          <w:tcPr>
            <w:tcW w:w="1644" w:type="dxa"/>
          </w:tcPr>
          <w:p w:rsidR="006C7872" w:rsidRDefault="006C7872">
            <w:pPr>
              <w:pStyle w:val="ConsPlusNormal"/>
              <w:jc w:val="center"/>
            </w:pPr>
            <w:r>
              <w:t>238</w:t>
            </w:r>
          </w:p>
        </w:tc>
      </w:tr>
    </w:tbl>
    <w:p w:rsidR="006C7872" w:rsidRDefault="006C7872">
      <w:pPr>
        <w:pStyle w:val="ConsPlusNormal"/>
        <w:jc w:val="both"/>
      </w:pPr>
    </w:p>
    <w:p w:rsidR="006C7872" w:rsidRDefault="006C7872">
      <w:pPr>
        <w:pStyle w:val="ConsPlusTitle"/>
        <w:jc w:val="center"/>
        <w:outlineLvl w:val="3"/>
      </w:pPr>
      <w:r>
        <w:t>Таблица N 5. Рекомендуемые расчетные данные пропускной</w:t>
      </w:r>
    </w:p>
    <w:p w:rsidR="006C7872" w:rsidRDefault="006C7872">
      <w:pPr>
        <w:pStyle w:val="ConsPlusTitle"/>
        <w:jc w:val="center"/>
      </w:pPr>
      <w:r>
        <w:t>способности площадок и охвата потенциальной аудитории</w:t>
      </w:r>
    </w:p>
    <w:p w:rsidR="006C7872" w:rsidRDefault="006C7872">
      <w:pPr>
        <w:pStyle w:val="ConsPlusTitle"/>
        <w:jc w:val="center"/>
      </w:pPr>
      <w:r>
        <w:t>для территориальных зон с многоквартирными многоэтажными</w:t>
      </w:r>
    </w:p>
    <w:p w:rsidR="006C7872" w:rsidRDefault="006C7872">
      <w:pPr>
        <w:pStyle w:val="ConsPlusTitle"/>
        <w:jc w:val="center"/>
      </w:pPr>
      <w:r>
        <w:t>домами (свыше 9 этажей)</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8"/>
        <w:gridCol w:w="1099"/>
        <w:gridCol w:w="1304"/>
        <w:gridCol w:w="1247"/>
        <w:gridCol w:w="1474"/>
        <w:gridCol w:w="1757"/>
        <w:gridCol w:w="1644"/>
      </w:tblGrid>
      <w:tr w:rsidR="006C7872">
        <w:tc>
          <w:tcPr>
            <w:tcW w:w="518" w:type="dxa"/>
          </w:tcPr>
          <w:p w:rsidR="006C7872" w:rsidRDefault="006C7872">
            <w:pPr>
              <w:pStyle w:val="ConsPlusNormal"/>
              <w:jc w:val="center"/>
            </w:pPr>
            <w:r>
              <w:t>N</w:t>
            </w:r>
          </w:p>
        </w:tc>
        <w:tc>
          <w:tcPr>
            <w:tcW w:w="1099" w:type="dxa"/>
          </w:tcPr>
          <w:p w:rsidR="006C7872" w:rsidRDefault="006C7872">
            <w:pPr>
              <w:pStyle w:val="ConsPlusNormal"/>
              <w:jc w:val="center"/>
            </w:pPr>
            <w:r>
              <w:t xml:space="preserve">Площадь </w:t>
            </w:r>
            <w:r>
              <w:lastRenderedPageBreak/>
              <w:t>жилого квартала (га)</w:t>
            </w:r>
          </w:p>
        </w:tc>
        <w:tc>
          <w:tcPr>
            <w:tcW w:w="1304" w:type="dxa"/>
          </w:tcPr>
          <w:p w:rsidR="006C7872" w:rsidRDefault="006C7872">
            <w:pPr>
              <w:pStyle w:val="ConsPlusNormal"/>
              <w:jc w:val="center"/>
            </w:pPr>
            <w:r>
              <w:lastRenderedPageBreak/>
              <w:t xml:space="preserve">Площадь </w:t>
            </w:r>
            <w:r>
              <w:lastRenderedPageBreak/>
              <w:t>жилой застройки (м</w:t>
            </w:r>
            <w:r>
              <w:rPr>
                <w:vertAlign w:val="superscript"/>
              </w:rPr>
              <w:t>2</w:t>
            </w:r>
            <w:r>
              <w:t>)</w:t>
            </w:r>
          </w:p>
        </w:tc>
        <w:tc>
          <w:tcPr>
            <w:tcW w:w="1247" w:type="dxa"/>
          </w:tcPr>
          <w:p w:rsidR="006C7872" w:rsidRDefault="006C7872">
            <w:pPr>
              <w:pStyle w:val="ConsPlusNormal"/>
              <w:jc w:val="center"/>
            </w:pPr>
            <w:r>
              <w:lastRenderedPageBreak/>
              <w:t>Численност</w:t>
            </w:r>
            <w:r>
              <w:lastRenderedPageBreak/>
              <w:t xml:space="preserve">ь жителей (чел) </w:t>
            </w:r>
            <w:hyperlink w:anchor="P860">
              <w:r>
                <w:rPr>
                  <w:color w:val="0000FF"/>
                </w:rPr>
                <w:t>&lt;7&gt;</w:t>
              </w:r>
            </w:hyperlink>
          </w:p>
        </w:tc>
        <w:tc>
          <w:tcPr>
            <w:tcW w:w="1474" w:type="dxa"/>
          </w:tcPr>
          <w:p w:rsidR="006C7872" w:rsidRDefault="006C7872">
            <w:pPr>
              <w:pStyle w:val="ConsPlusNormal"/>
              <w:jc w:val="center"/>
            </w:pPr>
            <w:r>
              <w:lastRenderedPageBreak/>
              <w:t xml:space="preserve">Пропускная </w:t>
            </w:r>
            <w:r>
              <w:lastRenderedPageBreak/>
              <w:t xml:space="preserve">способность площадки (чел/дн) </w:t>
            </w:r>
            <w:hyperlink w:anchor="P861">
              <w:r>
                <w:rPr>
                  <w:color w:val="0000FF"/>
                </w:rPr>
                <w:t>&lt;8&gt;</w:t>
              </w:r>
            </w:hyperlink>
          </w:p>
        </w:tc>
        <w:tc>
          <w:tcPr>
            <w:tcW w:w="1757" w:type="dxa"/>
          </w:tcPr>
          <w:p w:rsidR="006C7872" w:rsidRDefault="006C7872">
            <w:pPr>
              <w:pStyle w:val="ConsPlusNormal"/>
              <w:jc w:val="center"/>
            </w:pPr>
            <w:r>
              <w:lastRenderedPageBreak/>
              <w:t xml:space="preserve">Количество </w:t>
            </w:r>
            <w:r>
              <w:lastRenderedPageBreak/>
              <w:t>единовременно занимающихся (чел)</w:t>
            </w:r>
          </w:p>
        </w:tc>
        <w:tc>
          <w:tcPr>
            <w:tcW w:w="1644" w:type="dxa"/>
          </w:tcPr>
          <w:p w:rsidR="006C7872" w:rsidRDefault="006C7872">
            <w:pPr>
              <w:pStyle w:val="ConsPlusNormal"/>
              <w:jc w:val="center"/>
            </w:pPr>
            <w:r>
              <w:lastRenderedPageBreak/>
              <w:t xml:space="preserve">Количество </w:t>
            </w:r>
            <w:r>
              <w:lastRenderedPageBreak/>
              <w:t>составных элементов для тренировки (ед)</w:t>
            </w:r>
          </w:p>
        </w:tc>
      </w:tr>
      <w:tr w:rsidR="006C7872">
        <w:tc>
          <w:tcPr>
            <w:tcW w:w="518" w:type="dxa"/>
          </w:tcPr>
          <w:p w:rsidR="006C7872" w:rsidRDefault="006C7872">
            <w:pPr>
              <w:pStyle w:val="ConsPlusNormal"/>
              <w:jc w:val="center"/>
            </w:pPr>
            <w:r>
              <w:lastRenderedPageBreak/>
              <w:t>1</w:t>
            </w:r>
          </w:p>
        </w:tc>
        <w:tc>
          <w:tcPr>
            <w:tcW w:w="1099" w:type="dxa"/>
          </w:tcPr>
          <w:p w:rsidR="006C7872" w:rsidRDefault="006C7872">
            <w:pPr>
              <w:pStyle w:val="ConsPlusNormal"/>
              <w:jc w:val="center"/>
            </w:pPr>
            <w:r>
              <w:t>10</w:t>
            </w:r>
          </w:p>
        </w:tc>
        <w:tc>
          <w:tcPr>
            <w:tcW w:w="1304" w:type="dxa"/>
          </w:tcPr>
          <w:p w:rsidR="006C7872" w:rsidRDefault="006C7872">
            <w:pPr>
              <w:pStyle w:val="ConsPlusNormal"/>
              <w:jc w:val="center"/>
            </w:pPr>
            <w:r>
              <w:t>120 000</w:t>
            </w:r>
          </w:p>
        </w:tc>
        <w:tc>
          <w:tcPr>
            <w:tcW w:w="1247" w:type="dxa"/>
          </w:tcPr>
          <w:p w:rsidR="006C7872" w:rsidRDefault="006C7872">
            <w:pPr>
              <w:pStyle w:val="ConsPlusNormal"/>
              <w:jc w:val="center"/>
            </w:pPr>
            <w:r>
              <w:t>6 000</w:t>
            </w:r>
          </w:p>
        </w:tc>
        <w:tc>
          <w:tcPr>
            <w:tcW w:w="1474" w:type="dxa"/>
          </w:tcPr>
          <w:p w:rsidR="006C7872" w:rsidRDefault="006C7872">
            <w:pPr>
              <w:pStyle w:val="ConsPlusNormal"/>
              <w:jc w:val="center"/>
            </w:pPr>
            <w:r>
              <w:t>1 714</w:t>
            </w:r>
          </w:p>
        </w:tc>
        <w:tc>
          <w:tcPr>
            <w:tcW w:w="1757" w:type="dxa"/>
          </w:tcPr>
          <w:p w:rsidR="006C7872" w:rsidRDefault="006C7872">
            <w:pPr>
              <w:pStyle w:val="ConsPlusNormal"/>
              <w:jc w:val="center"/>
            </w:pPr>
            <w:r>
              <w:t>36</w:t>
            </w:r>
          </w:p>
        </w:tc>
        <w:tc>
          <w:tcPr>
            <w:tcW w:w="1644" w:type="dxa"/>
          </w:tcPr>
          <w:p w:rsidR="006C7872" w:rsidRDefault="006C7872">
            <w:pPr>
              <w:pStyle w:val="ConsPlusNormal"/>
              <w:jc w:val="center"/>
            </w:pPr>
            <w:r>
              <w:t>36</w:t>
            </w:r>
          </w:p>
        </w:tc>
      </w:tr>
      <w:tr w:rsidR="006C7872">
        <w:tc>
          <w:tcPr>
            <w:tcW w:w="518" w:type="dxa"/>
          </w:tcPr>
          <w:p w:rsidR="006C7872" w:rsidRDefault="006C7872">
            <w:pPr>
              <w:pStyle w:val="ConsPlusNormal"/>
              <w:jc w:val="center"/>
            </w:pPr>
            <w:r>
              <w:t>2</w:t>
            </w:r>
          </w:p>
        </w:tc>
        <w:tc>
          <w:tcPr>
            <w:tcW w:w="1099" w:type="dxa"/>
          </w:tcPr>
          <w:p w:rsidR="006C7872" w:rsidRDefault="006C7872">
            <w:pPr>
              <w:pStyle w:val="ConsPlusNormal"/>
              <w:jc w:val="center"/>
            </w:pPr>
            <w:r>
              <w:t>15</w:t>
            </w:r>
          </w:p>
        </w:tc>
        <w:tc>
          <w:tcPr>
            <w:tcW w:w="1304" w:type="dxa"/>
          </w:tcPr>
          <w:p w:rsidR="006C7872" w:rsidRDefault="006C7872">
            <w:pPr>
              <w:pStyle w:val="ConsPlusNormal"/>
              <w:jc w:val="center"/>
            </w:pPr>
            <w:r>
              <w:t>180 000</w:t>
            </w:r>
          </w:p>
        </w:tc>
        <w:tc>
          <w:tcPr>
            <w:tcW w:w="1247" w:type="dxa"/>
          </w:tcPr>
          <w:p w:rsidR="006C7872" w:rsidRDefault="006C7872">
            <w:pPr>
              <w:pStyle w:val="ConsPlusNormal"/>
              <w:jc w:val="center"/>
            </w:pPr>
            <w:r>
              <w:t>9 000</w:t>
            </w:r>
          </w:p>
        </w:tc>
        <w:tc>
          <w:tcPr>
            <w:tcW w:w="1474" w:type="dxa"/>
          </w:tcPr>
          <w:p w:rsidR="006C7872" w:rsidRDefault="006C7872">
            <w:pPr>
              <w:pStyle w:val="ConsPlusNormal"/>
              <w:jc w:val="center"/>
            </w:pPr>
            <w:r>
              <w:t>2 571</w:t>
            </w:r>
          </w:p>
        </w:tc>
        <w:tc>
          <w:tcPr>
            <w:tcW w:w="1757" w:type="dxa"/>
          </w:tcPr>
          <w:p w:rsidR="006C7872" w:rsidRDefault="006C7872">
            <w:pPr>
              <w:pStyle w:val="ConsPlusNormal"/>
              <w:jc w:val="center"/>
            </w:pPr>
            <w:r>
              <w:t>54</w:t>
            </w:r>
          </w:p>
        </w:tc>
        <w:tc>
          <w:tcPr>
            <w:tcW w:w="1644" w:type="dxa"/>
          </w:tcPr>
          <w:p w:rsidR="006C7872" w:rsidRDefault="006C7872">
            <w:pPr>
              <w:pStyle w:val="ConsPlusNormal"/>
              <w:jc w:val="center"/>
            </w:pPr>
            <w:r>
              <w:t>54</w:t>
            </w:r>
          </w:p>
        </w:tc>
      </w:tr>
      <w:tr w:rsidR="006C7872">
        <w:tc>
          <w:tcPr>
            <w:tcW w:w="518" w:type="dxa"/>
          </w:tcPr>
          <w:p w:rsidR="006C7872" w:rsidRDefault="006C7872">
            <w:pPr>
              <w:pStyle w:val="ConsPlusNormal"/>
              <w:jc w:val="center"/>
            </w:pPr>
            <w:r>
              <w:t>3</w:t>
            </w:r>
          </w:p>
        </w:tc>
        <w:tc>
          <w:tcPr>
            <w:tcW w:w="1099" w:type="dxa"/>
          </w:tcPr>
          <w:p w:rsidR="006C7872" w:rsidRDefault="006C7872">
            <w:pPr>
              <w:pStyle w:val="ConsPlusNormal"/>
              <w:jc w:val="center"/>
            </w:pPr>
            <w:r>
              <w:t>20</w:t>
            </w:r>
          </w:p>
        </w:tc>
        <w:tc>
          <w:tcPr>
            <w:tcW w:w="1304" w:type="dxa"/>
          </w:tcPr>
          <w:p w:rsidR="006C7872" w:rsidRDefault="006C7872">
            <w:pPr>
              <w:pStyle w:val="ConsPlusNormal"/>
              <w:jc w:val="center"/>
            </w:pPr>
            <w:r>
              <w:t>240 000</w:t>
            </w:r>
          </w:p>
        </w:tc>
        <w:tc>
          <w:tcPr>
            <w:tcW w:w="1247" w:type="dxa"/>
          </w:tcPr>
          <w:p w:rsidR="006C7872" w:rsidRDefault="006C7872">
            <w:pPr>
              <w:pStyle w:val="ConsPlusNormal"/>
              <w:jc w:val="center"/>
            </w:pPr>
            <w:r>
              <w:t>12 000</w:t>
            </w:r>
          </w:p>
        </w:tc>
        <w:tc>
          <w:tcPr>
            <w:tcW w:w="1474" w:type="dxa"/>
          </w:tcPr>
          <w:p w:rsidR="006C7872" w:rsidRDefault="006C7872">
            <w:pPr>
              <w:pStyle w:val="ConsPlusNormal"/>
              <w:jc w:val="center"/>
            </w:pPr>
            <w:r>
              <w:t>3 429</w:t>
            </w:r>
          </w:p>
        </w:tc>
        <w:tc>
          <w:tcPr>
            <w:tcW w:w="1757" w:type="dxa"/>
          </w:tcPr>
          <w:p w:rsidR="006C7872" w:rsidRDefault="006C7872">
            <w:pPr>
              <w:pStyle w:val="ConsPlusNormal"/>
              <w:jc w:val="center"/>
            </w:pPr>
            <w:r>
              <w:t>71</w:t>
            </w:r>
          </w:p>
        </w:tc>
        <w:tc>
          <w:tcPr>
            <w:tcW w:w="1644" w:type="dxa"/>
          </w:tcPr>
          <w:p w:rsidR="006C7872" w:rsidRDefault="006C7872">
            <w:pPr>
              <w:pStyle w:val="ConsPlusNormal"/>
              <w:jc w:val="center"/>
            </w:pPr>
            <w:r>
              <w:t>71</w:t>
            </w:r>
          </w:p>
        </w:tc>
      </w:tr>
      <w:tr w:rsidR="006C7872">
        <w:tc>
          <w:tcPr>
            <w:tcW w:w="518" w:type="dxa"/>
          </w:tcPr>
          <w:p w:rsidR="006C7872" w:rsidRDefault="006C7872">
            <w:pPr>
              <w:pStyle w:val="ConsPlusNormal"/>
              <w:jc w:val="center"/>
            </w:pPr>
            <w:r>
              <w:t>4</w:t>
            </w:r>
          </w:p>
        </w:tc>
        <w:tc>
          <w:tcPr>
            <w:tcW w:w="1099" w:type="dxa"/>
          </w:tcPr>
          <w:p w:rsidR="006C7872" w:rsidRDefault="006C7872">
            <w:pPr>
              <w:pStyle w:val="ConsPlusNormal"/>
              <w:jc w:val="center"/>
            </w:pPr>
            <w:r>
              <w:t>25</w:t>
            </w:r>
          </w:p>
        </w:tc>
        <w:tc>
          <w:tcPr>
            <w:tcW w:w="1304" w:type="dxa"/>
          </w:tcPr>
          <w:p w:rsidR="006C7872" w:rsidRDefault="006C7872">
            <w:pPr>
              <w:pStyle w:val="ConsPlusNormal"/>
              <w:jc w:val="center"/>
            </w:pPr>
            <w:r>
              <w:t>300 000</w:t>
            </w:r>
          </w:p>
        </w:tc>
        <w:tc>
          <w:tcPr>
            <w:tcW w:w="1247" w:type="dxa"/>
          </w:tcPr>
          <w:p w:rsidR="006C7872" w:rsidRDefault="006C7872">
            <w:pPr>
              <w:pStyle w:val="ConsPlusNormal"/>
              <w:jc w:val="center"/>
            </w:pPr>
            <w:r>
              <w:t>15 000</w:t>
            </w:r>
          </w:p>
        </w:tc>
        <w:tc>
          <w:tcPr>
            <w:tcW w:w="1474" w:type="dxa"/>
          </w:tcPr>
          <w:p w:rsidR="006C7872" w:rsidRDefault="006C7872">
            <w:pPr>
              <w:pStyle w:val="ConsPlusNormal"/>
              <w:jc w:val="center"/>
            </w:pPr>
            <w:r>
              <w:t>4 286</w:t>
            </w:r>
          </w:p>
        </w:tc>
        <w:tc>
          <w:tcPr>
            <w:tcW w:w="1757" w:type="dxa"/>
          </w:tcPr>
          <w:p w:rsidR="006C7872" w:rsidRDefault="006C7872">
            <w:pPr>
              <w:pStyle w:val="ConsPlusNormal"/>
              <w:jc w:val="center"/>
            </w:pPr>
            <w:r>
              <w:t>89</w:t>
            </w:r>
          </w:p>
        </w:tc>
        <w:tc>
          <w:tcPr>
            <w:tcW w:w="1644" w:type="dxa"/>
          </w:tcPr>
          <w:p w:rsidR="006C7872" w:rsidRDefault="006C7872">
            <w:pPr>
              <w:pStyle w:val="ConsPlusNormal"/>
              <w:jc w:val="center"/>
            </w:pPr>
            <w:r>
              <w:t>89</w:t>
            </w:r>
          </w:p>
        </w:tc>
      </w:tr>
      <w:tr w:rsidR="006C7872">
        <w:tc>
          <w:tcPr>
            <w:tcW w:w="518" w:type="dxa"/>
          </w:tcPr>
          <w:p w:rsidR="006C7872" w:rsidRDefault="006C7872">
            <w:pPr>
              <w:pStyle w:val="ConsPlusNormal"/>
              <w:jc w:val="center"/>
            </w:pPr>
            <w:r>
              <w:t>5</w:t>
            </w:r>
          </w:p>
        </w:tc>
        <w:tc>
          <w:tcPr>
            <w:tcW w:w="1099" w:type="dxa"/>
          </w:tcPr>
          <w:p w:rsidR="006C7872" w:rsidRDefault="006C7872">
            <w:pPr>
              <w:pStyle w:val="ConsPlusNormal"/>
              <w:jc w:val="center"/>
            </w:pPr>
            <w:r>
              <w:t>30</w:t>
            </w:r>
          </w:p>
        </w:tc>
        <w:tc>
          <w:tcPr>
            <w:tcW w:w="1304" w:type="dxa"/>
          </w:tcPr>
          <w:p w:rsidR="006C7872" w:rsidRDefault="006C7872">
            <w:pPr>
              <w:pStyle w:val="ConsPlusNormal"/>
              <w:jc w:val="center"/>
            </w:pPr>
            <w:r>
              <w:t>360 000</w:t>
            </w:r>
          </w:p>
        </w:tc>
        <w:tc>
          <w:tcPr>
            <w:tcW w:w="1247" w:type="dxa"/>
          </w:tcPr>
          <w:p w:rsidR="006C7872" w:rsidRDefault="006C7872">
            <w:pPr>
              <w:pStyle w:val="ConsPlusNormal"/>
              <w:jc w:val="center"/>
            </w:pPr>
            <w:r>
              <w:t>18 000</w:t>
            </w:r>
          </w:p>
        </w:tc>
        <w:tc>
          <w:tcPr>
            <w:tcW w:w="1474" w:type="dxa"/>
          </w:tcPr>
          <w:p w:rsidR="006C7872" w:rsidRDefault="006C7872">
            <w:pPr>
              <w:pStyle w:val="ConsPlusNormal"/>
              <w:jc w:val="center"/>
            </w:pPr>
            <w:r>
              <w:t>5 143</w:t>
            </w:r>
          </w:p>
        </w:tc>
        <w:tc>
          <w:tcPr>
            <w:tcW w:w="1757" w:type="dxa"/>
          </w:tcPr>
          <w:p w:rsidR="006C7872" w:rsidRDefault="006C7872">
            <w:pPr>
              <w:pStyle w:val="ConsPlusNormal"/>
              <w:jc w:val="center"/>
            </w:pPr>
            <w:r>
              <w:t>107</w:t>
            </w:r>
          </w:p>
        </w:tc>
        <w:tc>
          <w:tcPr>
            <w:tcW w:w="1644" w:type="dxa"/>
          </w:tcPr>
          <w:p w:rsidR="006C7872" w:rsidRDefault="006C7872">
            <w:pPr>
              <w:pStyle w:val="ConsPlusNormal"/>
              <w:jc w:val="center"/>
            </w:pPr>
            <w:r>
              <w:t>107</w:t>
            </w:r>
          </w:p>
        </w:tc>
      </w:tr>
      <w:tr w:rsidR="006C7872">
        <w:tc>
          <w:tcPr>
            <w:tcW w:w="518" w:type="dxa"/>
          </w:tcPr>
          <w:p w:rsidR="006C7872" w:rsidRDefault="006C7872">
            <w:pPr>
              <w:pStyle w:val="ConsPlusNormal"/>
              <w:jc w:val="center"/>
            </w:pPr>
            <w:r>
              <w:t>6</w:t>
            </w:r>
          </w:p>
        </w:tc>
        <w:tc>
          <w:tcPr>
            <w:tcW w:w="1099" w:type="dxa"/>
          </w:tcPr>
          <w:p w:rsidR="006C7872" w:rsidRDefault="006C7872">
            <w:pPr>
              <w:pStyle w:val="ConsPlusNormal"/>
              <w:jc w:val="center"/>
            </w:pPr>
            <w:r>
              <w:t>35</w:t>
            </w:r>
          </w:p>
        </w:tc>
        <w:tc>
          <w:tcPr>
            <w:tcW w:w="1304" w:type="dxa"/>
          </w:tcPr>
          <w:p w:rsidR="006C7872" w:rsidRDefault="006C7872">
            <w:pPr>
              <w:pStyle w:val="ConsPlusNormal"/>
              <w:jc w:val="center"/>
            </w:pPr>
            <w:r>
              <w:t>420 000</w:t>
            </w:r>
          </w:p>
        </w:tc>
        <w:tc>
          <w:tcPr>
            <w:tcW w:w="1247" w:type="dxa"/>
          </w:tcPr>
          <w:p w:rsidR="006C7872" w:rsidRDefault="006C7872">
            <w:pPr>
              <w:pStyle w:val="ConsPlusNormal"/>
              <w:jc w:val="center"/>
            </w:pPr>
            <w:r>
              <w:t>21 000</w:t>
            </w:r>
          </w:p>
        </w:tc>
        <w:tc>
          <w:tcPr>
            <w:tcW w:w="1474" w:type="dxa"/>
          </w:tcPr>
          <w:p w:rsidR="006C7872" w:rsidRDefault="006C7872">
            <w:pPr>
              <w:pStyle w:val="ConsPlusNormal"/>
              <w:jc w:val="center"/>
            </w:pPr>
            <w:r>
              <w:t>6 000</w:t>
            </w:r>
          </w:p>
        </w:tc>
        <w:tc>
          <w:tcPr>
            <w:tcW w:w="1757" w:type="dxa"/>
          </w:tcPr>
          <w:p w:rsidR="006C7872" w:rsidRDefault="006C7872">
            <w:pPr>
              <w:pStyle w:val="ConsPlusNormal"/>
              <w:jc w:val="center"/>
            </w:pPr>
            <w:r>
              <w:t>125</w:t>
            </w:r>
          </w:p>
        </w:tc>
        <w:tc>
          <w:tcPr>
            <w:tcW w:w="1644" w:type="dxa"/>
          </w:tcPr>
          <w:p w:rsidR="006C7872" w:rsidRDefault="006C7872">
            <w:pPr>
              <w:pStyle w:val="ConsPlusNormal"/>
              <w:jc w:val="center"/>
            </w:pPr>
            <w:r>
              <w:t>125</w:t>
            </w:r>
          </w:p>
        </w:tc>
      </w:tr>
      <w:tr w:rsidR="006C7872">
        <w:tc>
          <w:tcPr>
            <w:tcW w:w="518" w:type="dxa"/>
          </w:tcPr>
          <w:p w:rsidR="006C7872" w:rsidRDefault="006C7872">
            <w:pPr>
              <w:pStyle w:val="ConsPlusNormal"/>
              <w:jc w:val="center"/>
            </w:pPr>
            <w:r>
              <w:t>7</w:t>
            </w:r>
          </w:p>
        </w:tc>
        <w:tc>
          <w:tcPr>
            <w:tcW w:w="1099" w:type="dxa"/>
          </w:tcPr>
          <w:p w:rsidR="006C7872" w:rsidRDefault="006C7872">
            <w:pPr>
              <w:pStyle w:val="ConsPlusNormal"/>
              <w:jc w:val="center"/>
            </w:pPr>
            <w:r>
              <w:t>40</w:t>
            </w:r>
          </w:p>
        </w:tc>
        <w:tc>
          <w:tcPr>
            <w:tcW w:w="1304" w:type="dxa"/>
          </w:tcPr>
          <w:p w:rsidR="006C7872" w:rsidRDefault="006C7872">
            <w:pPr>
              <w:pStyle w:val="ConsPlusNormal"/>
              <w:jc w:val="center"/>
            </w:pPr>
            <w:r>
              <w:t>480 000</w:t>
            </w:r>
          </w:p>
        </w:tc>
        <w:tc>
          <w:tcPr>
            <w:tcW w:w="1247" w:type="dxa"/>
          </w:tcPr>
          <w:p w:rsidR="006C7872" w:rsidRDefault="006C7872">
            <w:pPr>
              <w:pStyle w:val="ConsPlusNormal"/>
              <w:jc w:val="center"/>
            </w:pPr>
            <w:r>
              <w:t>24 000</w:t>
            </w:r>
          </w:p>
        </w:tc>
        <w:tc>
          <w:tcPr>
            <w:tcW w:w="1474" w:type="dxa"/>
          </w:tcPr>
          <w:p w:rsidR="006C7872" w:rsidRDefault="006C7872">
            <w:pPr>
              <w:pStyle w:val="ConsPlusNormal"/>
              <w:jc w:val="center"/>
            </w:pPr>
            <w:r>
              <w:t>6 857</w:t>
            </w:r>
          </w:p>
        </w:tc>
        <w:tc>
          <w:tcPr>
            <w:tcW w:w="1757" w:type="dxa"/>
          </w:tcPr>
          <w:p w:rsidR="006C7872" w:rsidRDefault="006C7872">
            <w:pPr>
              <w:pStyle w:val="ConsPlusNormal"/>
              <w:jc w:val="center"/>
            </w:pPr>
            <w:r>
              <w:t>143</w:t>
            </w:r>
          </w:p>
        </w:tc>
        <w:tc>
          <w:tcPr>
            <w:tcW w:w="1644" w:type="dxa"/>
          </w:tcPr>
          <w:p w:rsidR="006C7872" w:rsidRDefault="006C7872">
            <w:pPr>
              <w:pStyle w:val="ConsPlusNormal"/>
              <w:jc w:val="center"/>
            </w:pPr>
            <w:r>
              <w:t>143</w:t>
            </w:r>
          </w:p>
        </w:tc>
      </w:tr>
      <w:tr w:rsidR="006C7872">
        <w:tc>
          <w:tcPr>
            <w:tcW w:w="518" w:type="dxa"/>
          </w:tcPr>
          <w:p w:rsidR="006C7872" w:rsidRDefault="006C7872">
            <w:pPr>
              <w:pStyle w:val="ConsPlusNormal"/>
              <w:jc w:val="center"/>
            </w:pPr>
            <w:r>
              <w:t>8</w:t>
            </w:r>
          </w:p>
        </w:tc>
        <w:tc>
          <w:tcPr>
            <w:tcW w:w="1099" w:type="dxa"/>
          </w:tcPr>
          <w:p w:rsidR="006C7872" w:rsidRDefault="006C7872">
            <w:pPr>
              <w:pStyle w:val="ConsPlusNormal"/>
              <w:jc w:val="center"/>
            </w:pPr>
            <w:r>
              <w:t>45</w:t>
            </w:r>
          </w:p>
        </w:tc>
        <w:tc>
          <w:tcPr>
            <w:tcW w:w="1304" w:type="dxa"/>
          </w:tcPr>
          <w:p w:rsidR="006C7872" w:rsidRDefault="006C7872">
            <w:pPr>
              <w:pStyle w:val="ConsPlusNormal"/>
              <w:jc w:val="center"/>
            </w:pPr>
            <w:r>
              <w:t>540 000</w:t>
            </w:r>
          </w:p>
        </w:tc>
        <w:tc>
          <w:tcPr>
            <w:tcW w:w="1247" w:type="dxa"/>
          </w:tcPr>
          <w:p w:rsidR="006C7872" w:rsidRDefault="006C7872">
            <w:pPr>
              <w:pStyle w:val="ConsPlusNormal"/>
              <w:jc w:val="center"/>
            </w:pPr>
            <w:r>
              <w:t>27 000</w:t>
            </w:r>
          </w:p>
        </w:tc>
        <w:tc>
          <w:tcPr>
            <w:tcW w:w="1474" w:type="dxa"/>
          </w:tcPr>
          <w:p w:rsidR="006C7872" w:rsidRDefault="006C7872">
            <w:pPr>
              <w:pStyle w:val="ConsPlusNormal"/>
              <w:jc w:val="center"/>
            </w:pPr>
            <w:r>
              <w:t>7 714</w:t>
            </w:r>
          </w:p>
        </w:tc>
        <w:tc>
          <w:tcPr>
            <w:tcW w:w="1757" w:type="dxa"/>
          </w:tcPr>
          <w:p w:rsidR="006C7872" w:rsidRDefault="006C7872">
            <w:pPr>
              <w:pStyle w:val="ConsPlusNormal"/>
              <w:jc w:val="center"/>
            </w:pPr>
            <w:r>
              <w:t>161</w:t>
            </w:r>
          </w:p>
        </w:tc>
        <w:tc>
          <w:tcPr>
            <w:tcW w:w="1644" w:type="dxa"/>
          </w:tcPr>
          <w:p w:rsidR="006C7872" w:rsidRDefault="006C7872">
            <w:pPr>
              <w:pStyle w:val="ConsPlusNormal"/>
              <w:jc w:val="center"/>
            </w:pPr>
            <w:r>
              <w:t>161</w:t>
            </w:r>
          </w:p>
        </w:tc>
      </w:tr>
      <w:tr w:rsidR="006C7872">
        <w:tc>
          <w:tcPr>
            <w:tcW w:w="518" w:type="dxa"/>
          </w:tcPr>
          <w:p w:rsidR="006C7872" w:rsidRDefault="006C7872">
            <w:pPr>
              <w:pStyle w:val="ConsPlusNormal"/>
              <w:jc w:val="center"/>
            </w:pPr>
            <w:r>
              <w:t>9</w:t>
            </w:r>
          </w:p>
        </w:tc>
        <w:tc>
          <w:tcPr>
            <w:tcW w:w="1099" w:type="dxa"/>
          </w:tcPr>
          <w:p w:rsidR="006C7872" w:rsidRDefault="006C7872">
            <w:pPr>
              <w:pStyle w:val="ConsPlusNormal"/>
              <w:jc w:val="center"/>
            </w:pPr>
            <w:r>
              <w:t>50</w:t>
            </w:r>
          </w:p>
        </w:tc>
        <w:tc>
          <w:tcPr>
            <w:tcW w:w="1304" w:type="dxa"/>
          </w:tcPr>
          <w:p w:rsidR="006C7872" w:rsidRDefault="006C7872">
            <w:pPr>
              <w:pStyle w:val="ConsPlusNormal"/>
              <w:jc w:val="center"/>
            </w:pPr>
            <w:r>
              <w:t>600 000</w:t>
            </w:r>
          </w:p>
        </w:tc>
        <w:tc>
          <w:tcPr>
            <w:tcW w:w="1247" w:type="dxa"/>
          </w:tcPr>
          <w:p w:rsidR="006C7872" w:rsidRDefault="006C7872">
            <w:pPr>
              <w:pStyle w:val="ConsPlusNormal"/>
              <w:jc w:val="center"/>
            </w:pPr>
            <w:r>
              <w:t>30 000</w:t>
            </w:r>
          </w:p>
        </w:tc>
        <w:tc>
          <w:tcPr>
            <w:tcW w:w="1474" w:type="dxa"/>
          </w:tcPr>
          <w:p w:rsidR="006C7872" w:rsidRDefault="006C7872">
            <w:pPr>
              <w:pStyle w:val="ConsPlusNormal"/>
              <w:jc w:val="center"/>
            </w:pPr>
            <w:r>
              <w:t>8 571</w:t>
            </w:r>
          </w:p>
        </w:tc>
        <w:tc>
          <w:tcPr>
            <w:tcW w:w="1757" w:type="dxa"/>
          </w:tcPr>
          <w:p w:rsidR="006C7872" w:rsidRDefault="006C7872">
            <w:pPr>
              <w:pStyle w:val="ConsPlusNormal"/>
              <w:jc w:val="center"/>
            </w:pPr>
            <w:r>
              <w:t>179</w:t>
            </w:r>
          </w:p>
        </w:tc>
        <w:tc>
          <w:tcPr>
            <w:tcW w:w="1644" w:type="dxa"/>
          </w:tcPr>
          <w:p w:rsidR="006C7872" w:rsidRDefault="006C7872">
            <w:pPr>
              <w:pStyle w:val="ConsPlusNormal"/>
              <w:jc w:val="center"/>
            </w:pPr>
            <w:r>
              <w:t>179</w:t>
            </w:r>
          </w:p>
        </w:tc>
      </w:tr>
      <w:tr w:rsidR="006C7872">
        <w:tc>
          <w:tcPr>
            <w:tcW w:w="518" w:type="dxa"/>
          </w:tcPr>
          <w:p w:rsidR="006C7872" w:rsidRDefault="006C7872">
            <w:pPr>
              <w:pStyle w:val="ConsPlusNormal"/>
              <w:jc w:val="center"/>
            </w:pPr>
            <w:r>
              <w:t>10</w:t>
            </w:r>
          </w:p>
        </w:tc>
        <w:tc>
          <w:tcPr>
            <w:tcW w:w="1099" w:type="dxa"/>
          </w:tcPr>
          <w:p w:rsidR="006C7872" w:rsidRDefault="006C7872">
            <w:pPr>
              <w:pStyle w:val="ConsPlusNormal"/>
              <w:jc w:val="center"/>
            </w:pPr>
            <w:r>
              <w:t>55</w:t>
            </w:r>
          </w:p>
        </w:tc>
        <w:tc>
          <w:tcPr>
            <w:tcW w:w="1304" w:type="dxa"/>
          </w:tcPr>
          <w:p w:rsidR="006C7872" w:rsidRDefault="006C7872">
            <w:pPr>
              <w:pStyle w:val="ConsPlusNormal"/>
              <w:jc w:val="center"/>
            </w:pPr>
            <w:r>
              <w:t>660 000</w:t>
            </w:r>
          </w:p>
        </w:tc>
        <w:tc>
          <w:tcPr>
            <w:tcW w:w="1247" w:type="dxa"/>
          </w:tcPr>
          <w:p w:rsidR="006C7872" w:rsidRDefault="006C7872">
            <w:pPr>
              <w:pStyle w:val="ConsPlusNormal"/>
              <w:jc w:val="center"/>
            </w:pPr>
            <w:r>
              <w:t>33 000</w:t>
            </w:r>
          </w:p>
        </w:tc>
        <w:tc>
          <w:tcPr>
            <w:tcW w:w="1474" w:type="dxa"/>
          </w:tcPr>
          <w:p w:rsidR="006C7872" w:rsidRDefault="006C7872">
            <w:pPr>
              <w:pStyle w:val="ConsPlusNormal"/>
              <w:jc w:val="center"/>
            </w:pPr>
            <w:r>
              <w:t>9 429</w:t>
            </w:r>
          </w:p>
        </w:tc>
        <w:tc>
          <w:tcPr>
            <w:tcW w:w="1757" w:type="dxa"/>
          </w:tcPr>
          <w:p w:rsidR="006C7872" w:rsidRDefault="006C7872">
            <w:pPr>
              <w:pStyle w:val="ConsPlusNormal"/>
              <w:jc w:val="center"/>
            </w:pPr>
            <w:r>
              <w:t>196</w:t>
            </w:r>
          </w:p>
        </w:tc>
        <w:tc>
          <w:tcPr>
            <w:tcW w:w="1644" w:type="dxa"/>
          </w:tcPr>
          <w:p w:rsidR="006C7872" w:rsidRDefault="006C7872">
            <w:pPr>
              <w:pStyle w:val="ConsPlusNormal"/>
              <w:jc w:val="center"/>
            </w:pPr>
            <w:r>
              <w:t>196</w:t>
            </w:r>
          </w:p>
        </w:tc>
      </w:tr>
      <w:tr w:rsidR="006C7872">
        <w:tc>
          <w:tcPr>
            <w:tcW w:w="518" w:type="dxa"/>
          </w:tcPr>
          <w:p w:rsidR="006C7872" w:rsidRDefault="006C7872">
            <w:pPr>
              <w:pStyle w:val="ConsPlusNormal"/>
              <w:jc w:val="center"/>
            </w:pPr>
            <w:r>
              <w:t>11</w:t>
            </w:r>
          </w:p>
        </w:tc>
        <w:tc>
          <w:tcPr>
            <w:tcW w:w="1099" w:type="dxa"/>
          </w:tcPr>
          <w:p w:rsidR="006C7872" w:rsidRDefault="006C7872">
            <w:pPr>
              <w:pStyle w:val="ConsPlusNormal"/>
              <w:jc w:val="center"/>
            </w:pPr>
            <w:r>
              <w:t>60</w:t>
            </w:r>
          </w:p>
        </w:tc>
        <w:tc>
          <w:tcPr>
            <w:tcW w:w="1304" w:type="dxa"/>
          </w:tcPr>
          <w:p w:rsidR="006C7872" w:rsidRDefault="006C7872">
            <w:pPr>
              <w:pStyle w:val="ConsPlusNormal"/>
              <w:jc w:val="center"/>
            </w:pPr>
            <w:r>
              <w:t>720 000</w:t>
            </w:r>
          </w:p>
        </w:tc>
        <w:tc>
          <w:tcPr>
            <w:tcW w:w="1247" w:type="dxa"/>
          </w:tcPr>
          <w:p w:rsidR="006C7872" w:rsidRDefault="006C7872">
            <w:pPr>
              <w:pStyle w:val="ConsPlusNormal"/>
              <w:jc w:val="center"/>
            </w:pPr>
            <w:r>
              <w:t>36 000</w:t>
            </w:r>
          </w:p>
        </w:tc>
        <w:tc>
          <w:tcPr>
            <w:tcW w:w="1474" w:type="dxa"/>
          </w:tcPr>
          <w:p w:rsidR="006C7872" w:rsidRDefault="006C7872">
            <w:pPr>
              <w:pStyle w:val="ConsPlusNormal"/>
              <w:jc w:val="center"/>
            </w:pPr>
            <w:r>
              <w:t>10 286</w:t>
            </w:r>
          </w:p>
        </w:tc>
        <w:tc>
          <w:tcPr>
            <w:tcW w:w="1757" w:type="dxa"/>
          </w:tcPr>
          <w:p w:rsidR="006C7872" w:rsidRDefault="006C7872">
            <w:pPr>
              <w:pStyle w:val="ConsPlusNormal"/>
              <w:jc w:val="center"/>
            </w:pPr>
            <w:r>
              <w:t>214</w:t>
            </w:r>
          </w:p>
        </w:tc>
        <w:tc>
          <w:tcPr>
            <w:tcW w:w="1644" w:type="dxa"/>
          </w:tcPr>
          <w:p w:rsidR="006C7872" w:rsidRDefault="006C7872">
            <w:pPr>
              <w:pStyle w:val="ConsPlusNormal"/>
              <w:jc w:val="center"/>
            </w:pPr>
            <w:r>
              <w:t>214</w:t>
            </w:r>
          </w:p>
        </w:tc>
      </w:tr>
      <w:tr w:rsidR="006C7872">
        <w:tc>
          <w:tcPr>
            <w:tcW w:w="518" w:type="dxa"/>
          </w:tcPr>
          <w:p w:rsidR="006C7872" w:rsidRDefault="006C7872">
            <w:pPr>
              <w:pStyle w:val="ConsPlusNormal"/>
              <w:jc w:val="center"/>
            </w:pPr>
            <w:r>
              <w:t>12</w:t>
            </w:r>
          </w:p>
        </w:tc>
        <w:tc>
          <w:tcPr>
            <w:tcW w:w="1099" w:type="dxa"/>
          </w:tcPr>
          <w:p w:rsidR="006C7872" w:rsidRDefault="006C7872">
            <w:pPr>
              <w:pStyle w:val="ConsPlusNormal"/>
              <w:jc w:val="center"/>
            </w:pPr>
            <w:r>
              <w:t>65</w:t>
            </w:r>
          </w:p>
        </w:tc>
        <w:tc>
          <w:tcPr>
            <w:tcW w:w="1304" w:type="dxa"/>
          </w:tcPr>
          <w:p w:rsidR="006C7872" w:rsidRDefault="006C7872">
            <w:pPr>
              <w:pStyle w:val="ConsPlusNormal"/>
              <w:jc w:val="center"/>
            </w:pPr>
            <w:r>
              <w:t>780 000</w:t>
            </w:r>
          </w:p>
        </w:tc>
        <w:tc>
          <w:tcPr>
            <w:tcW w:w="1247" w:type="dxa"/>
          </w:tcPr>
          <w:p w:rsidR="006C7872" w:rsidRDefault="006C7872">
            <w:pPr>
              <w:pStyle w:val="ConsPlusNormal"/>
              <w:jc w:val="center"/>
            </w:pPr>
            <w:r>
              <w:t>39 000</w:t>
            </w:r>
          </w:p>
        </w:tc>
        <w:tc>
          <w:tcPr>
            <w:tcW w:w="1474" w:type="dxa"/>
          </w:tcPr>
          <w:p w:rsidR="006C7872" w:rsidRDefault="006C7872">
            <w:pPr>
              <w:pStyle w:val="ConsPlusNormal"/>
              <w:jc w:val="center"/>
            </w:pPr>
            <w:r>
              <w:t>11 143</w:t>
            </w:r>
          </w:p>
        </w:tc>
        <w:tc>
          <w:tcPr>
            <w:tcW w:w="1757" w:type="dxa"/>
          </w:tcPr>
          <w:p w:rsidR="006C7872" w:rsidRDefault="006C7872">
            <w:pPr>
              <w:pStyle w:val="ConsPlusNormal"/>
              <w:jc w:val="center"/>
            </w:pPr>
            <w:r>
              <w:t>232</w:t>
            </w:r>
          </w:p>
        </w:tc>
        <w:tc>
          <w:tcPr>
            <w:tcW w:w="1644" w:type="dxa"/>
          </w:tcPr>
          <w:p w:rsidR="006C7872" w:rsidRDefault="006C7872">
            <w:pPr>
              <w:pStyle w:val="ConsPlusNormal"/>
              <w:jc w:val="center"/>
            </w:pPr>
            <w:r>
              <w:t>232</w:t>
            </w:r>
          </w:p>
        </w:tc>
      </w:tr>
      <w:tr w:rsidR="006C7872">
        <w:tc>
          <w:tcPr>
            <w:tcW w:w="518" w:type="dxa"/>
          </w:tcPr>
          <w:p w:rsidR="006C7872" w:rsidRDefault="006C7872">
            <w:pPr>
              <w:pStyle w:val="ConsPlusNormal"/>
              <w:jc w:val="center"/>
            </w:pPr>
            <w:r>
              <w:t>13</w:t>
            </w:r>
          </w:p>
        </w:tc>
        <w:tc>
          <w:tcPr>
            <w:tcW w:w="1099" w:type="dxa"/>
          </w:tcPr>
          <w:p w:rsidR="006C7872" w:rsidRDefault="006C7872">
            <w:pPr>
              <w:pStyle w:val="ConsPlusNormal"/>
              <w:jc w:val="center"/>
            </w:pPr>
            <w:r>
              <w:t>70</w:t>
            </w:r>
          </w:p>
        </w:tc>
        <w:tc>
          <w:tcPr>
            <w:tcW w:w="1304" w:type="dxa"/>
          </w:tcPr>
          <w:p w:rsidR="006C7872" w:rsidRDefault="006C7872">
            <w:pPr>
              <w:pStyle w:val="ConsPlusNormal"/>
              <w:jc w:val="center"/>
            </w:pPr>
            <w:r>
              <w:t>840 000</w:t>
            </w:r>
          </w:p>
        </w:tc>
        <w:tc>
          <w:tcPr>
            <w:tcW w:w="1247" w:type="dxa"/>
          </w:tcPr>
          <w:p w:rsidR="006C7872" w:rsidRDefault="006C7872">
            <w:pPr>
              <w:pStyle w:val="ConsPlusNormal"/>
              <w:jc w:val="center"/>
            </w:pPr>
            <w:r>
              <w:t>42 000</w:t>
            </w:r>
          </w:p>
        </w:tc>
        <w:tc>
          <w:tcPr>
            <w:tcW w:w="1474" w:type="dxa"/>
          </w:tcPr>
          <w:p w:rsidR="006C7872" w:rsidRDefault="006C7872">
            <w:pPr>
              <w:pStyle w:val="ConsPlusNormal"/>
              <w:jc w:val="center"/>
            </w:pPr>
            <w:r>
              <w:t>12 000</w:t>
            </w:r>
          </w:p>
        </w:tc>
        <w:tc>
          <w:tcPr>
            <w:tcW w:w="1757" w:type="dxa"/>
          </w:tcPr>
          <w:p w:rsidR="006C7872" w:rsidRDefault="006C7872">
            <w:pPr>
              <w:pStyle w:val="ConsPlusNormal"/>
              <w:jc w:val="center"/>
            </w:pPr>
            <w:r>
              <w:t>250</w:t>
            </w:r>
          </w:p>
        </w:tc>
        <w:tc>
          <w:tcPr>
            <w:tcW w:w="1644" w:type="dxa"/>
          </w:tcPr>
          <w:p w:rsidR="006C7872" w:rsidRDefault="006C7872">
            <w:pPr>
              <w:pStyle w:val="ConsPlusNormal"/>
              <w:jc w:val="center"/>
            </w:pPr>
            <w:r>
              <w:t>250</w:t>
            </w:r>
          </w:p>
        </w:tc>
      </w:tr>
      <w:tr w:rsidR="006C7872">
        <w:tc>
          <w:tcPr>
            <w:tcW w:w="518" w:type="dxa"/>
          </w:tcPr>
          <w:p w:rsidR="006C7872" w:rsidRDefault="006C7872">
            <w:pPr>
              <w:pStyle w:val="ConsPlusNormal"/>
              <w:jc w:val="center"/>
            </w:pPr>
            <w:r>
              <w:t>14</w:t>
            </w:r>
          </w:p>
        </w:tc>
        <w:tc>
          <w:tcPr>
            <w:tcW w:w="1099" w:type="dxa"/>
          </w:tcPr>
          <w:p w:rsidR="006C7872" w:rsidRDefault="006C7872">
            <w:pPr>
              <w:pStyle w:val="ConsPlusNormal"/>
              <w:jc w:val="center"/>
            </w:pPr>
            <w:r>
              <w:t>75</w:t>
            </w:r>
          </w:p>
        </w:tc>
        <w:tc>
          <w:tcPr>
            <w:tcW w:w="1304" w:type="dxa"/>
          </w:tcPr>
          <w:p w:rsidR="006C7872" w:rsidRDefault="006C7872">
            <w:pPr>
              <w:pStyle w:val="ConsPlusNormal"/>
              <w:jc w:val="center"/>
            </w:pPr>
            <w:r>
              <w:t>900 000</w:t>
            </w:r>
          </w:p>
        </w:tc>
        <w:tc>
          <w:tcPr>
            <w:tcW w:w="1247" w:type="dxa"/>
          </w:tcPr>
          <w:p w:rsidR="006C7872" w:rsidRDefault="006C7872">
            <w:pPr>
              <w:pStyle w:val="ConsPlusNormal"/>
              <w:jc w:val="center"/>
            </w:pPr>
            <w:r>
              <w:t>45 000</w:t>
            </w:r>
          </w:p>
        </w:tc>
        <w:tc>
          <w:tcPr>
            <w:tcW w:w="1474" w:type="dxa"/>
          </w:tcPr>
          <w:p w:rsidR="006C7872" w:rsidRDefault="006C7872">
            <w:pPr>
              <w:pStyle w:val="ConsPlusNormal"/>
              <w:jc w:val="center"/>
            </w:pPr>
            <w:r>
              <w:t>12 857</w:t>
            </w:r>
          </w:p>
        </w:tc>
        <w:tc>
          <w:tcPr>
            <w:tcW w:w="1757" w:type="dxa"/>
          </w:tcPr>
          <w:p w:rsidR="006C7872" w:rsidRDefault="006C7872">
            <w:pPr>
              <w:pStyle w:val="ConsPlusNormal"/>
              <w:jc w:val="center"/>
            </w:pPr>
            <w:r>
              <w:t>268</w:t>
            </w:r>
          </w:p>
        </w:tc>
        <w:tc>
          <w:tcPr>
            <w:tcW w:w="1644" w:type="dxa"/>
          </w:tcPr>
          <w:p w:rsidR="006C7872" w:rsidRDefault="006C7872">
            <w:pPr>
              <w:pStyle w:val="ConsPlusNormal"/>
              <w:jc w:val="center"/>
            </w:pPr>
            <w:r>
              <w:t>268</w:t>
            </w:r>
          </w:p>
        </w:tc>
      </w:tr>
      <w:tr w:rsidR="006C7872">
        <w:tc>
          <w:tcPr>
            <w:tcW w:w="518" w:type="dxa"/>
          </w:tcPr>
          <w:p w:rsidR="006C7872" w:rsidRDefault="006C7872">
            <w:pPr>
              <w:pStyle w:val="ConsPlusNormal"/>
              <w:jc w:val="center"/>
            </w:pPr>
            <w:r>
              <w:t>15</w:t>
            </w:r>
          </w:p>
        </w:tc>
        <w:tc>
          <w:tcPr>
            <w:tcW w:w="1099" w:type="dxa"/>
          </w:tcPr>
          <w:p w:rsidR="006C7872" w:rsidRDefault="006C7872">
            <w:pPr>
              <w:pStyle w:val="ConsPlusNormal"/>
              <w:jc w:val="center"/>
            </w:pPr>
            <w:r>
              <w:t>80</w:t>
            </w:r>
          </w:p>
        </w:tc>
        <w:tc>
          <w:tcPr>
            <w:tcW w:w="1304" w:type="dxa"/>
          </w:tcPr>
          <w:p w:rsidR="006C7872" w:rsidRDefault="006C7872">
            <w:pPr>
              <w:pStyle w:val="ConsPlusNormal"/>
              <w:jc w:val="center"/>
            </w:pPr>
            <w:r>
              <w:t>960 000</w:t>
            </w:r>
          </w:p>
        </w:tc>
        <w:tc>
          <w:tcPr>
            <w:tcW w:w="1247" w:type="dxa"/>
          </w:tcPr>
          <w:p w:rsidR="006C7872" w:rsidRDefault="006C7872">
            <w:pPr>
              <w:pStyle w:val="ConsPlusNormal"/>
              <w:jc w:val="center"/>
            </w:pPr>
            <w:r>
              <w:t>48 000</w:t>
            </w:r>
          </w:p>
        </w:tc>
        <w:tc>
          <w:tcPr>
            <w:tcW w:w="1474" w:type="dxa"/>
          </w:tcPr>
          <w:p w:rsidR="006C7872" w:rsidRDefault="006C7872">
            <w:pPr>
              <w:pStyle w:val="ConsPlusNormal"/>
              <w:jc w:val="center"/>
            </w:pPr>
            <w:r>
              <w:t>13 714</w:t>
            </w:r>
          </w:p>
        </w:tc>
        <w:tc>
          <w:tcPr>
            <w:tcW w:w="1757" w:type="dxa"/>
          </w:tcPr>
          <w:p w:rsidR="006C7872" w:rsidRDefault="006C7872">
            <w:pPr>
              <w:pStyle w:val="ConsPlusNormal"/>
              <w:jc w:val="center"/>
            </w:pPr>
            <w:r>
              <w:t>286</w:t>
            </w:r>
          </w:p>
        </w:tc>
        <w:tc>
          <w:tcPr>
            <w:tcW w:w="1644" w:type="dxa"/>
          </w:tcPr>
          <w:p w:rsidR="006C7872" w:rsidRDefault="006C7872">
            <w:pPr>
              <w:pStyle w:val="ConsPlusNormal"/>
              <w:jc w:val="center"/>
            </w:pPr>
            <w:r>
              <w:t>286</w:t>
            </w:r>
          </w:p>
        </w:tc>
      </w:tr>
      <w:tr w:rsidR="006C7872">
        <w:tc>
          <w:tcPr>
            <w:tcW w:w="518" w:type="dxa"/>
          </w:tcPr>
          <w:p w:rsidR="006C7872" w:rsidRDefault="006C7872">
            <w:pPr>
              <w:pStyle w:val="ConsPlusNormal"/>
              <w:jc w:val="center"/>
            </w:pPr>
            <w:r>
              <w:t>16</w:t>
            </w:r>
          </w:p>
        </w:tc>
        <w:tc>
          <w:tcPr>
            <w:tcW w:w="1099" w:type="dxa"/>
          </w:tcPr>
          <w:p w:rsidR="006C7872" w:rsidRDefault="006C7872">
            <w:pPr>
              <w:pStyle w:val="ConsPlusNormal"/>
              <w:jc w:val="center"/>
            </w:pPr>
            <w:r>
              <w:t>85</w:t>
            </w:r>
          </w:p>
        </w:tc>
        <w:tc>
          <w:tcPr>
            <w:tcW w:w="1304" w:type="dxa"/>
          </w:tcPr>
          <w:p w:rsidR="006C7872" w:rsidRDefault="006C7872">
            <w:pPr>
              <w:pStyle w:val="ConsPlusNormal"/>
              <w:jc w:val="center"/>
            </w:pPr>
            <w:r>
              <w:t>1 020 000</w:t>
            </w:r>
          </w:p>
        </w:tc>
        <w:tc>
          <w:tcPr>
            <w:tcW w:w="1247" w:type="dxa"/>
          </w:tcPr>
          <w:p w:rsidR="006C7872" w:rsidRDefault="006C7872">
            <w:pPr>
              <w:pStyle w:val="ConsPlusNormal"/>
              <w:jc w:val="center"/>
            </w:pPr>
            <w:r>
              <w:t>51 000</w:t>
            </w:r>
          </w:p>
        </w:tc>
        <w:tc>
          <w:tcPr>
            <w:tcW w:w="1474" w:type="dxa"/>
          </w:tcPr>
          <w:p w:rsidR="006C7872" w:rsidRDefault="006C7872">
            <w:pPr>
              <w:pStyle w:val="ConsPlusNormal"/>
              <w:jc w:val="center"/>
            </w:pPr>
            <w:r>
              <w:t>14 571</w:t>
            </w:r>
          </w:p>
        </w:tc>
        <w:tc>
          <w:tcPr>
            <w:tcW w:w="1757" w:type="dxa"/>
          </w:tcPr>
          <w:p w:rsidR="006C7872" w:rsidRDefault="006C7872">
            <w:pPr>
              <w:pStyle w:val="ConsPlusNormal"/>
              <w:jc w:val="center"/>
            </w:pPr>
            <w:r>
              <w:t>304</w:t>
            </w:r>
          </w:p>
        </w:tc>
        <w:tc>
          <w:tcPr>
            <w:tcW w:w="1644" w:type="dxa"/>
          </w:tcPr>
          <w:p w:rsidR="006C7872" w:rsidRDefault="006C7872">
            <w:pPr>
              <w:pStyle w:val="ConsPlusNormal"/>
              <w:jc w:val="center"/>
            </w:pPr>
            <w:r>
              <w:t>304</w:t>
            </w:r>
          </w:p>
        </w:tc>
      </w:tr>
      <w:tr w:rsidR="006C7872">
        <w:tc>
          <w:tcPr>
            <w:tcW w:w="518" w:type="dxa"/>
          </w:tcPr>
          <w:p w:rsidR="006C7872" w:rsidRDefault="006C7872">
            <w:pPr>
              <w:pStyle w:val="ConsPlusNormal"/>
              <w:jc w:val="center"/>
            </w:pPr>
            <w:r>
              <w:t>17</w:t>
            </w:r>
          </w:p>
        </w:tc>
        <w:tc>
          <w:tcPr>
            <w:tcW w:w="1099" w:type="dxa"/>
          </w:tcPr>
          <w:p w:rsidR="006C7872" w:rsidRDefault="006C7872">
            <w:pPr>
              <w:pStyle w:val="ConsPlusNormal"/>
              <w:jc w:val="center"/>
            </w:pPr>
            <w:r>
              <w:t>90</w:t>
            </w:r>
          </w:p>
        </w:tc>
        <w:tc>
          <w:tcPr>
            <w:tcW w:w="1304" w:type="dxa"/>
          </w:tcPr>
          <w:p w:rsidR="006C7872" w:rsidRDefault="006C7872">
            <w:pPr>
              <w:pStyle w:val="ConsPlusNormal"/>
              <w:jc w:val="center"/>
            </w:pPr>
            <w:r>
              <w:t>1 080 000</w:t>
            </w:r>
          </w:p>
        </w:tc>
        <w:tc>
          <w:tcPr>
            <w:tcW w:w="1247" w:type="dxa"/>
          </w:tcPr>
          <w:p w:rsidR="006C7872" w:rsidRDefault="006C7872">
            <w:pPr>
              <w:pStyle w:val="ConsPlusNormal"/>
              <w:jc w:val="center"/>
            </w:pPr>
            <w:r>
              <w:t>54 000</w:t>
            </w:r>
          </w:p>
        </w:tc>
        <w:tc>
          <w:tcPr>
            <w:tcW w:w="1474" w:type="dxa"/>
          </w:tcPr>
          <w:p w:rsidR="006C7872" w:rsidRDefault="006C7872">
            <w:pPr>
              <w:pStyle w:val="ConsPlusNormal"/>
              <w:jc w:val="center"/>
            </w:pPr>
            <w:r>
              <w:t>15 429</w:t>
            </w:r>
          </w:p>
        </w:tc>
        <w:tc>
          <w:tcPr>
            <w:tcW w:w="1757" w:type="dxa"/>
          </w:tcPr>
          <w:p w:rsidR="006C7872" w:rsidRDefault="006C7872">
            <w:pPr>
              <w:pStyle w:val="ConsPlusNormal"/>
              <w:jc w:val="center"/>
            </w:pPr>
            <w:r>
              <w:t>321</w:t>
            </w:r>
          </w:p>
        </w:tc>
        <w:tc>
          <w:tcPr>
            <w:tcW w:w="1644" w:type="dxa"/>
          </w:tcPr>
          <w:p w:rsidR="006C7872" w:rsidRDefault="006C7872">
            <w:pPr>
              <w:pStyle w:val="ConsPlusNormal"/>
              <w:jc w:val="center"/>
            </w:pPr>
            <w:r>
              <w:t>321</w:t>
            </w:r>
          </w:p>
        </w:tc>
      </w:tr>
      <w:tr w:rsidR="006C7872">
        <w:tc>
          <w:tcPr>
            <w:tcW w:w="518" w:type="dxa"/>
          </w:tcPr>
          <w:p w:rsidR="006C7872" w:rsidRDefault="006C7872">
            <w:pPr>
              <w:pStyle w:val="ConsPlusNormal"/>
              <w:jc w:val="center"/>
            </w:pPr>
            <w:r>
              <w:t>18</w:t>
            </w:r>
          </w:p>
        </w:tc>
        <w:tc>
          <w:tcPr>
            <w:tcW w:w="1099" w:type="dxa"/>
          </w:tcPr>
          <w:p w:rsidR="006C7872" w:rsidRDefault="006C7872">
            <w:pPr>
              <w:pStyle w:val="ConsPlusNormal"/>
              <w:jc w:val="center"/>
            </w:pPr>
            <w:r>
              <w:t>95</w:t>
            </w:r>
          </w:p>
        </w:tc>
        <w:tc>
          <w:tcPr>
            <w:tcW w:w="1304" w:type="dxa"/>
          </w:tcPr>
          <w:p w:rsidR="006C7872" w:rsidRDefault="006C7872">
            <w:pPr>
              <w:pStyle w:val="ConsPlusNormal"/>
              <w:jc w:val="center"/>
            </w:pPr>
            <w:r>
              <w:t>1 140 000</w:t>
            </w:r>
          </w:p>
        </w:tc>
        <w:tc>
          <w:tcPr>
            <w:tcW w:w="1247" w:type="dxa"/>
          </w:tcPr>
          <w:p w:rsidR="006C7872" w:rsidRDefault="006C7872">
            <w:pPr>
              <w:pStyle w:val="ConsPlusNormal"/>
              <w:jc w:val="center"/>
            </w:pPr>
            <w:r>
              <w:t>57 000</w:t>
            </w:r>
          </w:p>
        </w:tc>
        <w:tc>
          <w:tcPr>
            <w:tcW w:w="1474" w:type="dxa"/>
          </w:tcPr>
          <w:p w:rsidR="006C7872" w:rsidRDefault="006C7872">
            <w:pPr>
              <w:pStyle w:val="ConsPlusNormal"/>
              <w:jc w:val="center"/>
            </w:pPr>
            <w:r>
              <w:t>16 286</w:t>
            </w:r>
          </w:p>
        </w:tc>
        <w:tc>
          <w:tcPr>
            <w:tcW w:w="1757" w:type="dxa"/>
          </w:tcPr>
          <w:p w:rsidR="006C7872" w:rsidRDefault="006C7872">
            <w:pPr>
              <w:pStyle w:val="ConsPlusNormal"/>
              <w:jc w:val="center"/>
            </w:pPr>
            <w:r>
              <w:t>339</w:t>
            </w:r>
          </w:p>
        </w:tc>
        <w:tc>
          <w:tcPr>
            <w:tcW w:w="1644" w:type="dxa"/>
          </w:tcPr>
          <w:p w:rsidR="006C7872" w:rsidRDefault="006C7872">
            <w:pPr>
              <w:pStyle w:val="ConsPlusNormal"/>
              <w:jc w:val="center"/>
            </w:pPr>
            <w:r>
              <w:t>339</w:t>
            </w:r>
          </w:p>
        </w:tc>
      </w:tr>
      <w:tr w:rsidR="006C7872">
        <w:tc>
          <w:tcPr>
            <w:tcW w:w="518" w:type="dxa"/>
          </w:tcPr>
          <w:p w:rsidR="006C7872" w:rsidRDefault="006C7872">
            <w:pPr>
              <w:pStyle w:val="ConsPlusNormal"/>
              <w:jc w:val="center"/>
            </w:pPr>
            <w:r>
              <w:t>19</w:t>
            </w:r>
          </w:p>
        </w:tc>
        <w:tc>
          <w:tcPr>
            <w:tcW w:w="1099" w:type="dxa"/>
          </w:tcPr>
          <w:p w:rsidR="006C7872" w:rsidRDefault="006C7872">
            <w:pPr>
              <w:pStyle w:val="ConsPlusNormal"/>
              <w:jc w:val="center"/>
            </w:pPr>
            <w:r>
              <w:t>100</w:t>
            </w:r>
          </w:p>
        </w:tc>
        <w:tc>
          <w:tcPr>
            <w:tcW w:w="1304" w:type="dxa"/>
          </w:tcPr>
          <w:p w:rsidR="006C7872" w:rsidRDefault="006C7872">
            <w:pPr>
              <w:pStyle w:val="ConsPlusNormal"/>
              <w:jc w:val="center"/>
            </w:pPr>
            <w:r>
              <w:t>1 200 000</w:t>
            </w:r>
          </w:p>
        </w:tc>
        <w:tc>
          <w:tcPr>
            <w:tcW w:w="1247" w:type="dxa"/>
          </w:tcPr>
          <w:p w:rsidR="006C7872" w:rsidRDefault="006C7872">
            <w:pPr>
              <w:pStyle w:val="ConsPlusNormal"/>
              <w:jc w:val="center"/>
            </w:pPr>
            <w:r>
              <w:t>60 000</w:t>
            </w:r>
          </w:p>
        </w:tc>
        <w:tc>
          <w:tcPr>
            <w:tcW w:w="1474" w:type="dxa"/>
          </w:tcPr>
          <w:p w:rsidR="006C7872" w:rsidRDefault="006C7872">
            <w:pPr>
              <w:pStyle w:val="ConsPlusNormal"/>
              <w:jc w:val="center"/>
            </w:pPr>
            <w:r>
              <w:t>17 143</w:t>
            </w:r>
          </w:p>
        </w:tc>
        <w:tc>
          <w:tcPr>
            <w:tcW w:w="1757" w:type="dxa"/>
          </w:tcPr>
          <w:p w:rsidR="006C7872" w:rsidRDefault="006C7872">
            <w:pPr>
              <w:pStyle w:val="ConsPlusNormal"/>
              <w:jc w:val="center"/>
            </w:pPr>
            <w:r>
              <w:t>357</w:t>
            </w:r>
          </w:p>
        </w:tc>
        <w:tc>
          <w:tcPr>
            <w:tcW w:w="1644" w:type="dxa"/>
          </w:tcPr>
          <w:p w:rsidR="006C7872" w:rsidRDefault="006C7872">
            <w:pPr>
              <w:pStyle w:val="ConsPlusNormal"/>
              <w:jc w:val="center"/>
            </w:pPr>
            <w:r>
              <w:t>357</w:t>
            </w:r>
          </w:p>
        </w:tc>
      </w:tr>
    </w:tbl>
    <w:p w:rsidR="006C7872" w:rsidRDefault="006C7872">
      <w:pPr>
        <w:pStyle w:val="ConsPlusNormal"/>
        <w:jc w:val="both"/>
      </w:pPr>
    </w:p>
    <w:p w:rsidR="006C7872" w:rsidRDefault="006C7872">
      <w:pPr>
        <w:pStyle w:val="ConsPlusTitle"/>
        <w:jc w:val="center"/>
        <w:outlineLvl w:val="3"/>
      </w:pPr>
      <w:r>
        <w:t>Таблица N 6. Рекомендуемые расчетные данные пропускной</w:t>
      </w:r>
    </w:p>
    <w:p w:rsidR="006C7872" w:rsidRDefault="006C7872">
      <w:pPr>
        <w:pStyle w:val="ConsPlusTitle"/>
        <w:jc w:val="center"/>
      </w:pPr>
      <w:r>
        <w:t>способности площадок и охвата потенциальной аудитории</w:t>
      </w:r>
    </w:p>
    <w:p w:rsidR="006C7872" w:rsidRDefault="006C7872">
      <w:pPr>
        <w:pStyle w:val="ConsPlusTitle"/>
        <w:jc w:val="center"/>
      </w:pPr>
      <w:r>
        <w:t>для территориальных зон с многофункциональной</w:t>
      </w:r>
    </w:p>
    <w:p w:rsidR="006C7872" w:rsidRDefault="006C7872">
      <w:pPr>
        <w:pStyle w:val="ConsPlusTitle"/>
        <w:jc w:val="center"/>
      </w:pPr>
      <w:r>
        <w:t>общественно-деловой застройкой</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8"/>
        <w:gridCol w:w="1099"/>
        <w:gridCol w:w="1304"/>
        <w:gridCol w:w="1247"/>
        <w:gridCol w:w="1474"/>
        <w:gridCol w:w="1757"/>
        <w:gridCol w:w="1644"/>
      </w:tblGrid>
      <w:tr w:rsidR="006C7872">
        <w:tc>
          <w:tcPr>
            <w:tcW w:w="518" w:type="dxa"/>
          </w:tcPr>
          <w:p w:rsidR="006C7872" w:rsidRDefault="006C7872">
            <w:pPr>
              <w:pStyle w:val="ConsPlusNormal"/>
              <w:jc w:val="center"/>
            </w:pPr>
            <w:r>
              <w:t>N</w:t>
            </w:r>
          </w:p>
        </w:tc>
        <w:tc>
          <w:tcPr>
            <w:tcW w:w="1099" w:type="dxa"/>
          </w:tcPr>
          <w:p w:rsidR="006C7872" w:rsidRDefault="006C7872">
            <w:pPr>
              <w:pStyle w:val="ConsPlusNormal"/>
              <w:jc w:val="center"/>
            </w:pPr>
            <w:r>
              <w:t>Площадь жилого квартала (га)</w:t>
            </w:r>
          </w:p>
        </w:tc>
        <w:tc>
          <w:tcPr>
            <w:tcW w:w="1304" w:type="dxa"/>
          </w:tcPr>
          <w:p w:rsidR="006C7872" w:rsidRDefault="006C7872">
            <w:pPr>
              <w:pStyle w:val="ConsPlusNormal"/>
              <w:jc w:val="center"/>
            </w:pPr>
            <w:r>
              <w:t>Площадь жилой застройки (м</w:t>
            </w:r>
            <w:r>
              <w:rPr>
                <w:vertAlign w:val="superscript"/>
              </w:rPr>
              <w:t>2</w:t>
            </w:r>
            <w:r>
              <w:t>)</w:t>
            </w:r>
          </w:p>
        </w:tc>
        <w:tc>
          <w:tcPr>
            <w:tcW w:w="1247" w:type="dxa"/>
          </w:tcPr>
          <w:p w:rsidR="006C7872" w:rsidRDefault="006C7872">
            <w:pPr>
              <w:pStyle w:val="ConsPlusNormal"/>
              <w:jc w:val="center"/>
            </w:pPr>
            <w:r>
              <w:t xml:space="preserve">Численность жителей (чел) </w:t>
            </w:r>
            <w:hyperlink w:anchor="P860">
              <w:r>
                <w:rPr>
                  <w:color w:val="0000FF"/>
                </w:rPr>
                <w:t>&lt;7&gt;</w:t>
              </w:r>
            </w:hyperlink>
          </w:p>
        </w:tc>
        <w:tc>
          <w:tcPr>
            <w:tcW w:w="1474" w:type="dxa"/>
          </w:tcPr>
          <w:p w:rsidR="006C7872" w:rsidRDefault="006C7872">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6C7872" w:rsidRDefault="006C7872">
            <w:pPr>
              <w:pStyle w:val="ConsPlusNormal"/>
              <w:jc w:val="center"/>
            </w:pPr>
            <w:r>
              <w:t>Количество единовременно занимающихся (чел)</w:t>
            </w:r>
          </w:p>
        </w:tc>
        <w:tc>
          <w:tcPr>
            <w:tcW w:w="1644" w:type="dxa"/>
          </w:tcPr>
          <w:p w:rsidR="006C7872" w:rsidRDefault="006C7872">
            <w:pPr>
              <w:pStyle w:val="ConsPlusNormal"/>
              <w:jc w:val="center"/>
            </w:pPr>
            <w:r>
              <w:t>Количество составных элементов для тренировки (ед)</w:t>
            </w:r>
          </w:p>
        </w:tc>
      </w:tr>
      <w:tr w:rsidR="006C7872">
        <w:tc>
          <w:tcPr>
            <w:tcW w:w="518" w:type="dxa"/>
          </w:tcPr>
          <w:p w:rsidR="006C7872" w:rsidRDefault="006C7872">
            <w:pPr>
              <w:pStyle w:val="ConsPlusNormal"/>
              <w:jc w:val="center"/>
            </w:pPr>
            <w:r>
              <w:t>1</w:t>
            </w:r>
          </w:p>
        </w:tc>
        <w:tc>
          <w:tcPr>
            <w:tcW w:w="1099" w:type="dxa"/>
          </w:tcPr>
          <w:p w:rsidR="006C7872" w:rsidRDefault="006C7872">
            <w:pPr>
              <w:pStyle w:val="ConsPlusNormal"/>
              <w:jc w:val="center"/>
            </w:pPr>
            <w:r>
              <w:t>10</w:t>
            </w:r>
          </w:p>
        </w:tc>
        <w:tc>
          <w:tcPr>
            <w:tcW w:w="1304" w:type="dxa"/>
          </w:tcPr>
          <w:p w:rsidR="006C7872" w:rsidRDefault="006C7872">
            <w:pPr>
              <w:pStyle w:val="ConsPlusNormal"/>
              <w:jc w:val="center"/>
            </w:pPr>
            <w:r>
              <w:t>300 000</w:t>
            </w:r>
          </w:p>
        </w:tc>
        <w:tc>
          <w:tcPr>
            <w:tcW w:w="1247" w:type="dxa"/>
          </w:tcPr>
          <w:p w:rsidR="006C7872" w:rsidRDefault="006C7872">
            <w:pPr>
              <w:pStyle w:val="ConsPlusNormal"/>
              <w:jc w:val="center"/>
            </w:pPr>
            <w:r>
              <w:t>15 000</w:t>
            </w:r>
          </w:p>
        </w:tc>
        <w:tc>
          <w:tcPr>
            <w:tcW w:w="1474" w:type="dxa"/>
          </w:tcPr>
          <w:p w:rsidR="006C7872" w:rsidRDefault="006C7872">
            <w:pPr>
              <w:pStyle w:val="ConsPlusNormal"/>
              <w:jc w:val="center"/>
            </w:pPr>
            <w:r>
              <w:t>4 286</w:t>
            </w:r>
          </w:p>
        </w:tc>
        <w:tc>
          <w:tcPr>
            <w:tcW w:w="1757" w:type="dxa"/>
          </w:tcPr>
          <w:p w:rsidR="006C7872" w:rsidRDefault="006C7872">
            <w:pPr>
              <w:pStyle w:val="ConsPlusNormal"/>
              <w:jc w:val="center"/>
            </w:pPr>
            <w:r>
              <w:t>89</w:t>
            </w:r>
          </w:p>
        </w:tc>
        <w:tc>
          <w:tcPr>
            <w:tcW w:w="1644" w:type="dxa"/>
          </w:tcPr>
          <w:p w:rsidR="006C7872" w:rsidRDefault="006C7872">
            <w:pPr>
              <w:pStyle w:val="ConsPlusNormal"/>
              <w:jc w:val="center"/>
            </w:pPr>
            <w:r>
              <w:t>89</w:t>
            </w:r>
          </w:p>
        </w:tc>
      </w:tr>
      <w:tr w:rsidR="006C7872">
        <w:tc>
          <w:tcPr>
            <w:tcW w:w="518" w:type="dxa"/>
          </w:tcPr>
          <w:p w:rsidR="006C7872" w:rsidRDefault="006C7872">
            <w:pPr>
              <w:pStyle w:val="ConsPlusNormal"/>
              <w:jc w:val="center"/>
            </w:pPr>
            <w:r>
              <w:lastRenderedPageBreak/>
              <w:t>2</w:t>
            </w:r>
          </w:p>
        </w:tc>
        <w:tc>
          <w:tcPr>
            <w:tcW w:w="1099" w:type="dxa"/>
          </w:tcPr>
          <w:p w:rsidR="006C7872" w:rsidRDefault="006C7872">
            <w:pPr>
              <w:pStyle w:val="ConsPlusNormal"/>
              <w:jc w:val="center"/>
            </w:pPr>
            <w:r>
              <w:t>15</w:t>
            </w:r>
          </w:p>
        </w:tc>
        <w:tc>
          <w:tcPr>
            <w:tcW w:w="1304" w:type="dxa"/>
          </w:tcPr>
          <w:p w:rsidR="006C7872" w:rsidRDefault="006C7872">
            <w:pPr>
              <w:pStyle w:val="ConsPlusNormal"/>
              <w:jc w:val="center"/>
            </w:pPr>
            <w:r>
              <w:t>450 000</w:t>
            </w:r>
          </w:p>
        </w:tc>
        <w:tc>
          <w:tcPr>
            <w:tcW w:w="1247" w:type="dxa"/>
          </w:tcPr>
          <w:p w:rsidR="006C7872" w:rsidRDefault="006C7872">
            <w:pPr>
              <w:pStyle w:val="ConsPlusNormal"/>
              <w:jc w:val="center"/>
            </w:pPr>
            <w:r>
              <w:t>22 500</w:t>
            </w:r>
          </w:p>
        </w:tc>
        <w:tc>
          <w:tcPr>
            <w:tcW w:w="1474" w:type="dxa"/>
          </w:tcPr>
          <w:p w:rsidR="006C7872" w:rsidRDefault="006C7872">
            <w:pPr>
              <w:pStyle w:val="ConsPlusNormal"/>
              <w:jc w:val="center"/>
            </w:pPr>
            <w:r>
              <w:t>6 429</w:t>
            </w:r>
          </w:p>
        </w:tc>
        <w:tc>
          <w:tcPr>
            <w:tcW w:w="1757" w:type="dxa"/>
          </w:tcPr>
          <w:p w:rsidR="006C7872" w:rsidRDefault="006C7872">
            <w:pPr>
              <w:pStyle w:val="ConsPlusNormal"/>
              <w:jc w:val="center"/>
            </w:pPr>
            <w:r>
              <w:t>134</w:t>
            </w:r>
          </w:p>
        </w:tc>
        <w:tc>
          <w:tcPr>
            <w:tcW w:w="1644" w:type="dxa"/>
          </w:tcPr>
          <w:p w:rsidR="006C7872" w:rsidRDefault="006C7872">
            <w:pPr>
              <w:pStyle w:val="ConsPlusNormal"/>
              <w:jc w:val="center"/>
            </w:pPr>
            <w:r>
              <w:t>134</w:t>
            </w:r>
          </w:p>
        </w:tc>
      </w:tr>
      <w:tr w:rsidR="006C7872">
        <w:tc>
          <w:tcPr>
            <w:tcW w:w="518" w:type="dxa"/>
          </w:tcPr>
          <w:p w:rsidR="006C7872" w:rsidRDefault="006C7872">
            <w:pPr>
              <w:pStyle w:val="ConsPlusNormal"/>
              <w:jc w:val="center"/>
            </w:pPr>
            <w:r>
              <w:t>3</w:t>
            </w:r>
          </w:p>
        </w:tc>
        <w:tc>
          <w:tcPr>
            <w:tcW w:w="1099" w:type="dxa"/>
          </w:tcPr>
          <w:p w:rsidR="006C7872" w:rsidRDefault="006C7872">
            <w:pPr>
              <w:pStyle w:val="ConsPlusNormal"/>
              <w:jc w:val="center"/>
            </w:pPr>
            <w:r>
              <w:t>20</w:t>
            </w:r>
          </w:p>
        </w:tc>
        <w:tc>
          <w:tcPr>
            <w:tcW w:w="1304" w:type="dxa"/>
          </w:tcPr>
          <w:p w:rsidR="006C7872" w:rsidRDefault="006C7872">
            <w:pPr>
              <w:pStyle w:val="ConsPlusNormal"/>
              <w:jc w:val="center"/>
            </w:pPr>
            <w:r>
              <w:t>600 000</w:t>
            </w:r>
          </w:p>
        </w:tc>
        <w:tc>
          <w:tcPr>
            <w:tcW w:w="1247" w:type="dxa"/>
          </w:tcPr>
          <w:p w:rsidR="006C7872" w:rsidRDefault="006C7872">
            <w:pPr>
              <w:pStyle w:val="ConsPlusNormal"/>
              <w:jc w:val="center"/>
            </w:pPr>
            <w:r>
              <w:t>30 000</w:t>
            </w:r>
          </w:p>
        </w:tc>
        <w:tc>
          <w:tcPr>
            <w:tcW w:w="1474" w:type="dxa"/>
          </w:tcPr>
          <w:p w:rsidR="006C7872" w:rsidRDefault="006C7872">
            <w:pPr>
              <w:pStyle w:val="ConsPlusNormal"/>
              <w:jc w:val="center"/>
            </w:pPr>
            <w:r>
              <w:t>8 571</w:t>
            </w:r>
          </w:p>
        </w:tc>
        <w:tc>
          <w:tcPr>
            <w:tcW w:w="1757" w:type="dxa"/>
          </w:tcPr>
          <w:p w:rsidR="006C7872" w:rsidRDefault="006C7872">
            <w:pPr>
              <w:pStyle w:val="ConsPlusNormal"/>
              <w:jc w:val="center"/>
            </w:pPr>
            <w:r>
              <w:t>179</w:t>
            </w:r>
          </w:p>
        </w:tc>
        <w:tc>
          <w:tcPr>
            <w:tcW w:w="1644" w:type="dxa"/>
          </w:tcPr>
          <w:p w:rsidR="006C7872" w:rsidRDefault="006C7872">
            <w:pPr>
              <w:pStyle w:val="ConsPlusNormal"/>
              <w:jc w:val="center"/>
            </w:pPr>
            <w:r>
              <w:t>179</w:t>
            </w:r>
          </w:p>
        </w:tc>
      </w:tr>
      <w:tr w:rsidR="006C7872">
        <w:tc>
          <w:tcPr>
            <w:tcW w:w="518" w:type="dxa"/>
          </w:tcPr>
          <w:p w:rsidR="006C7872" w:rsidRDefault="006C7872">
            <w:pPr>
              <w:pStyle w:val="ConsPlusNormal"/>
              <w:jc w:val="center"/>
            </w:pPr>
            <w:r>
              <w:t>4</w:t>
            </w:r>
          </w:p>
        </w:tc>
        <w:tc>
          <w:tcPr>
            <w:tcW w:w="1099" w:type="dxa"/>
          </w:tcPr>
          <w:p w:rsidR="006C7872" w:rsidRDefault="006C7872">
            <w:pPr>
              <w:pStyle w:val="ConsPlusNormal"/>
              <w:jc w:val="center"/>
            </w:pPr>
            <w:r>
              <w:t>25</w:t>
            </w:r>
          </w:p>
        </w:tc>
        <w:tc>
          <w:tcPr>
            <w:tcW w:w="1304" w:type="dxa"/>
          </w:tcPr>
          <w:p w:rsidR="006C7872" w:rsidRDefault="006C7872">
            <w:pPr>
              <w:pStyle w:val="ConsPlusNormal"/>
              <w:jc w:val="center"/>
            </w:pPr>
            <w:r>
              <w:t>750 000</w:t>
            </w:r>
          </w:p>
        </w:tc>
        <w:tc>
          <w:tcPr>
            <w:tcW w:w="1247" w:type="dxa"/>
          </w:tcPr>
          <w:p w:rsidR="006C7872" w:rsidRDefault="006C7872">
            <w:pPr>
              <w:pStyle w:val="ConsPlusNormal"/>
              <w:jc w:val="center"/>
            </w:pPr>
            <w:r>
              <w:t>37 500</w:t>
            </w:r>
          </w:p>
        </w:tc>
        <w:tc>
          <w:tcPr>
            <w:tcW w:w="1474" w:type="dxa"/>
          </w:tcPr>
          <w:p w:rsidR="006C7872" w:rsidRDefault="006C7872">
            <w:pPr>
              <w:pStyle w:val="ConsPlusNormal"/>
              <w:jc w:val="center"/>
            </w:pPr>
            <w:r>
              <w:t>10 714</w:t>
            </w:r>
          </w:p>
        </w:tc>
        <w:tc>
          <w:tcPr>
            <w:tcW w:w="1757" w:type="dxa"/>
          </w:tcPr>
          <w:p w:rsidR="006C7872" w:rsidRDefault="006C7872">
            <w:pPr>
              <w:pStyle w:val="ConsPlusNormal"/>
              <w:jc w:val="center"/>
            </w:pPr>
            <w:r>
              <w:t>223</w:t>
            </w:r>
          </w:p>
        </w:tc>
        <w:tc>
          <w:tcPr>
            <w:tcW w:w="1644" w:type="dxa"/>
          </w:tcPr>
          <w:p w:rsidR="006C7872" w:rsidRDefault="006C7872">
            <w:pPr>
              <w:pStyle w:val="ConsPlusNormal"/>
              <w:jc w:val="center"/>
            </w:pPr>
            <w:r>
              <w:t>223</w:t>
            </w:r>
          </w:p>
        </w:tc>
      </w:tr>
      <w:tr w:rsidR="006C7872">
        <w:tc>
          <w:tcPr>
            <w:tcW w:w="518" w:type="dxa"/>
          </w:tcPr>
          <w:p w:rsidR="006C7872" w:rsidRDefault="006C7872">
            <w:pPr>
              <w:pStyle w:val="ConsPlusNormal"/>
              <w:jc w:val="center"/>
            </w:pPr>
            <w:r>
              <w:t>5</w:t>
            </w:r>
          </w:p>
        </w:tc>
        <w:tc>
          <w:tcPr>
            <w:tcW w:w="1099" w:type="dxa"/>
          </w:tcPr>
          <w:p w:rsidR="006C7872" w:rsidRDefault="006C7872">
            <w:pPr>
              <w:pStyle w:val="ConsPlusNormal"/>
              <w:jc w:val="center"/>
            </w:pPr>
            <w:r>
              <w:t>30</w:t>
            </w:r>
          </w:p>
        </w:tc>
        <w:tc>
          <w:tcPr>
            <w:tcW w:w="1304" w:type="dxa"/>
          </w:tcPr>
          <w:p w:rsidR="006C7872" w:rsidRDefault="006C7872">
            <w:pPr>
              <w:pStyle w:val="ConsPlusNormal"/>
              <w:jc w:val="center"/>
            </w:pPr>
            <w:r>
              <w:t>900 000</w:t>
            </w:r>
          </w:p>
        </w:tc>
        <w:tc>
          <w:tcPr>
            <w:tcW w:w="1247" w:type="dxa"/>
          </w:tcPr>
          <w:p w:rsidR="006C7872" w:rsidRDefault="006C7872">
            <w:pPr>
              <w:pStyle w:val="ConsPlusNormal"/>
              <w:jc w:val="center"/>
            </w:pPr>
            <w:r>
              <w:t>45 000</w:t>
            </w:r>
          </w:p>
        </w:tc>
        <w:tc>
          <w:tcPr>
            <w:tcW w:w="1474" w:type="dxa"/>
          </w:tcPr>
          <w:p w:rsidR="006C7872" w:rsidRDefault="006C7872">
            <w:pPr>
              <w:pStyle w:val="ConsPlusNormal"/>
              <w:jc w:val="center"/>
            </w:pPr>
            <w:r>
              <w:t>12 857</w:t>
            </w:r>
          </w:p>
        </w:tc>
        <w:tc>
          <w:tcPr>
            <w:tcW w:w="1757" w:type="dxa"/>
          </w:tcPr>
          <w:p w:rsidR="006C7872" w:rsidRDefault="006C7872">
            <w:pPr>
              <w:pStyle w:val="ConsPlusNormal"/>
              <w:jc w:val="center"/>
            </w:pPr>
            <w:r>
              <w:t>268</w:t>
            </w:r>
          </w:p>
        </w:tc>
        <w:tc>
          <w:tcPr>
            <w:tcW w:w="1644" w:type="dxa"/>
          </w:tcPr>
          <w:p w:rsidR="006C7872" w:rsidRDefault="006C7872">
            <w:pPr>
              <w:pStyle w:val="ConsPlusNormal"/>
              <w:jc w:val="center"/>
            </w:pPr>
            <w:r>
              <w:t>268</w:t>
            </w:r>
          </w:p>
        </w:tc>
      </w:tr>
      <w:tr w:rsidR="006C7872">
        <w:tc>
          <w:tcPr>
            <w:tcW w:w="518" w:type="dxa"/>
          </w:tcPr>
          <w:p w:rsidR="006C7872" w:rsidRDefault="006C7872">
            <w:pPr>
              <w:pStyle w:val="ConsPlusNormal"/>
              <w:jc w:val="center"/>
            </w:pPr>
            <w:r>
              <w:t>6</w:t>
            </w:r>
          </w:p>
        </w:tc>
        <w:tc>
          <w:tcPr>
            <w:tcW w:w="1099" w:type="dxa"/>
          </w:tcPr>
          <w:p w:rsidR="006C7872" w:rsidRDefault="006C7872">
            <w:pPr>
              <w:pStyle w:val="ConsPlusNormal"/>
              <w:jc w:val="center"/>
            </w:pPr>
            <w:r>
              <w:t>35</w:t>
            </w:r>
          </w:p>
        </w:tc>
        <w:tc>
          <w:tcPr>
            <w:tcW w:w="1304" w:type="dxa"/>
          </w:tcPr>
          <w:p w:rsidR="006C7872" w:rsidRDefault="006C7872">
            <w:pPr>
              <w:pStyle w:val="ConsPlusNormal"/>
              <w:jc w:val="center"/>
            </w:pPr>
            <w:r>
              <w:t>1 050 000</w:t>
            </w:r>
          </w:p>
        </w:tc>
        <w:tc>
          <w:tcPr>
            <w:tcW w:w="1247" w:type="dxa"/>
          </w:tcPr>
          <w:p w:rsidR="006C7872" w:rsidRDefault="006C7872">
            <w:pPr>
              <w:pStyle w:val="ConsPlusNormal"/>
              <w:jc w:val="center"/>
            </w:pPr>
            <w:r>
              <w:t>52 500</w:t>
            </w:r>
          </w:p>
        </w:tc>
        <w:tc>
          <w:tcPr>
            <w:tcW w:w="1474" w:type="dxa"/>
          </w:tcPr>
          <w:p w:rsidR="006C7872" w:rsidRDefault="006C7872">
            <w:pPr>
              <w:pStyle w:val="ConsPlusNormal"/>
              <w:jc w:val="center"/>
            </w:pPr>
            <w:r>
              <w:t>15 000</w:t>
            </w:r>
          </w:p>
        </w:tc>
        <w:tc>
          <w:tcPr>
            <w:tcW w:w="1757" w:type="dxa"/>
          </w:tcPr>
          <w:p w:rsidR="006C7872" w:rsidRDefault="006C7872">
            <w:pPr>
              <w:pStyle w:val="ConsPlusNormal"/>
              <w:jc w:val="center"/>
            </w:pPr>
            <w:r>
              <w:t>313</w:t>
            </w:r>
          </w:p>
        </w:tc>
        <w:tc>
          <w:tcPr>
            <w:tcW w:w="1644" w:type="dxa"/>
          </w:tcPr>
          <w:p w:rsidR="006C7872" w:rsidRDefault="006C7872">
            <w:pPr>
              <w:pStyle w:val="ConsPlusNormal"/>
              <w:jc w:val="center"/>
            </w:pPr>
            <w:r>
              <w:t>313</w:t>
            </w:r>
          </w:p>
        </w:tc>
      </w:tr>
      <w:tr w:rsidR="006C7872">
        <w:tc>
          <w:tcPr>
            <w:tcW w:w="518" w:type="dxa"/>
          </w:tcPr>
          <w:p w:rsidR="006C7872" w:rsidRDefault="006C7872">
            <w:pPr>
              <w:pStyle w:val="ConsPlusNormal"/>
              <w:jc w:val="center"/>
            </w:pPr>
            <w:r>
              <w:t>7</w:t>
            </w:r>
          </w:p>
        </w:tc>
        <w:tc>
          <w:tcPr>
            <w:tcW w:w="1099" w:type="dxa"/>
          </w:tcPr>
          <w:p w:rsidR="006C7872" w:rsidRDefault="006C7872">
            <w:pPr>
              <w:pStyle w:val="ConsPlusNormal"/>
              <w:jc w:val="center"/>
            </w:pPr>
            <w:r>
              <w:t>40</w:t>
            </w:r>
          </w:p>
        </w:tc>
        <w:tc>
          <w:tcPr>
            <w:tcW w:w="1304" w:type="dxa"/>
          </w:tcPr>
          <w:p w:rsidR="006C7872" w:rsidRDefault="006C7872">
            <w:pPr>
              <w:pStyle w:val="ConsPlusNormal"/>
              <w:jc w:val="center"/>
            </w:pPr>
            <w:r>
              <w:t>1 200 000</w:t>
            </w:r>
          </w:p>
        </w:tc>
        <w:tc>
          <w:tcPr>
            <w:tcW w:w="1247" w:type="dxa"/>
          </w:tcPr>
          <w:p w:rsidR="006C7872" w:rsidRDefault="006C7872">
            <w:pPr>
              <w:pStyle w:val="ConsPlusNormal"/>
              <w:jc w:val="center"/>
            </w:pPr>
            <w:r>
              <w:t>60 000</w:t>
            </w:r>
          </w:p>
        </w:tc>
        <w:tc>
          <w:tcPr>
            <w:tcW w:w="1474" w:type="dxa"/>
          </w:tcPr>
          <w:p w:rsidR="006C7872" w:rsidRDefault="006C7872">
            <w:pPr>
              <w:pStyle w:val="ConsPlusNormal"/>
              <w:jc w:val="center"/>
            </w:pPr>
            <w:r>
              <w:t>17 143</w:t>
            </w:r>
          </w:p>
        </w:tc>
        <w:tc>
          <w:tcPr>
            <w:tcW w:w="1757" w:type="dxa"/>
          </w:tcPr>
          <w:p w:rsidR="006C7872" w:rsidRDefault="006C7872">
            <w:pPr>
              <w:pStyle w:val="ConsPlusNormal"/>
              <w:jc w:val="center"/>
            </w:pPr>
            <w:r>
              <w:t>357</w:t>
            </w:r>
          </w:p>
        </w:tc>
        <w:tc>
          <w:tcPr>
            <w:tcW w:w="1644" w:type="dxa"/>
          </w:tcPr>
          <w:p w:rsidR="006C7872" w:rsidRDefault="006C7872">
            <w:pPr>
              <w:pStyle w:val="ConsPlusNormal"/>
              <w:jc w:val="center"/>
            </w:pPr>
            <w:r>
              <w:t>357</w:t>
            </w:r>
          </w:p>
        </w:tc>
      </w:tr>
      <w:tr w:rsidR="006C7872">
        <w:tc>
          <w:tcPr>
            <w:tcW w:w="518" w:type="dxa"/>
          </w:tcPr>
          <w:p w:rsidR="006C7872" w:rsidRDefault="006C7872">
            <w:pPr>
              <w:pStyle w:val="ConsPlusNormal"/>
              <w:jc w:val="center"/>
            </w:pPr>
            <w:r>
              <w:t>8</w:t>
            </w:r>
          </w:p>
        </w:tc>
        <w:tc>
          <w:tcPr>
            <w:tcW w:w="1099" w:type="dxa"/>
          </w:tcPr>
          <w:p w:rsidR="006C7872" w:rsidRDefault="006C7872">
            <w:pPr>
              <w:pStyle w:val="ConsPlusNormal"/>
              <w:jc w:val="center"/>
            </w:pPr>
            <w:r>
              <w:t>45</w:t>
            </w:r>
          </w:p>
        </w:tc>
        <w:tc>
          <w:tcPr>
            <w:tcW w:w="1304" w:type="dxa"/>
          </w:tcPr>
          <w:p w:rsidR="006C7872" w:rsidRDefault="006C7872">
            <w:pPr>
              <w:pStyle w:val="ConsPlusNormal"/>
              <w:jc w:val="center"/>
            </w:pPr>
            <w:r>
              <w:t>1 350 000</w:t>
            </w:r>
          </w:p>
        </w:tc>
        <w:tc>
          <w:tcPr>
            <w:tcW w:w="1247" w:type="dxa"/>
          </w:tcPr>
          <w:p w:rsidR="006C7872" w:rsidRDefault="006C7872">
            <w:pPr>
              <w:pStyle w:val="ConsPlusNormal"/>
              <w:jc w:val="center"/>
            </w:pPr>
            <w:r>
              <w:t>67 500</w:t>
            </w:r>
          </w:p>
        </w:tc>
        <w:tc>
          <w:tcPr>
            <w:tcW w:w="1474" w:type="dxa"/>
          </w:tcPr>
          <w:p w:rsidR="006C7872" w:rsidRDefault="006C7872">
            <w:pPr>
              <w:pStyle w:val="ConsPlusNormal"/>
              <w:jc w:val="center"/>
            </w:pPr>
            <w:r>
              <w:t>19 286</w:t>
            </w:r>
          </w:p>
        </w:tc>
        <w:tc>
          <w:tcPr>
            <w:tcW w:w="1757" w:type="dxa"/>
          </w:tcPr>
          <w:p w:rsidR="006C7872" w:rsidRDefault="006C7872">
            <w:pPr>
              <w:pStyle w:val="ConsPlusNormal"/>
              <w:jc w:val="center"/>
            </w:pPr>
            <w:r>
              <w:t>402</w:t>
            </w:r>
          </w:p>
        </w:tc>
        <w:tc>
          <w:tcPr>
            <w:tcW w:w="1644" w:type="dxa"/>
          </w:tcPr>
          <w:p w:rsidR="006C7872" w:rsidRDefault="006C7872">
            <w:pPr>
              <w:pStyle w:val="ConsPlusNormal"/>
              <w:jc w:val="center"/>
            </w:pPr>
            <w:r>
              <w:t>402</w:t>
            </w:r>
          </w:p>
        </w:tc>
      </w:tr>
      <w:tr w:rsidR="006C7872">
        <w:tc>
          <w:tcPr>
            <w:tcW w:w="518" w:type="dxa"/>
          </w:tcPr>
          <w:p w:rsidR="006C7872" w:rsidRDefault="006C7872">
            <w:pPr>
              <w:pStyle w:val="ConsPlusNormal"/>
              <w:jc w:val="center"/>
            </w:pPr>
            <w:r>
              <w:t>9</w:t>
            </w:r>
          </w:p>
        </w:tc>
        <w:tc>
          <w:tcPr>
            <w:tcW w:w="1099" w:type="dxa"/>
          </w:tcPr>
          <w:p w:rsidR="006C7872" w:rsidRDefault="006C7872">
            <w:pPr>
              <w:pStyle w:val="ConsPlusNormal"/>
              <w:jc w:val="center"/>
            </w:pPr>
            <w:r>
              <w:t>50</w:t>
            </w:r>
          </w:p>
        </w:tc>
        <w:tc>
          <w:tcPr>
            <w:tcW w:w="1304" w:type="dxa"/>
          </w:tcPr>
          <w:p w:rsidR="006C7872" w:rsidRDefault="006C7872">
            <w:pPr>
              <w:pStyle w:val="ConsPlusNormal"/>
              <w:jc w:val="center"/>
            </w:pPr>
            <w:r>
              <w:t>1 500 000</w:t>
            </w:r>
          </w:p>
        </w:tc>
        <w:tc>
          <w:tcPr>
            <w:tcW w:w="1247" w:type="dxa"/>
          </w:tcPr>
          <w:p w:rsidR="006C7872" w:rsidRDefault="006C7872">
            <w:pPr>
              <w:pStyle w:val="ConsPlusNormal"/>
              <w:jc w:val="center"/>
            </w:pPr>
            <w:r>
              <w:t>75 000</w:t>
            </w:r>
          </w:p>
        </w:tc>
        <w:tc>
          <w:tcPr>
            <w:tcW w:w="1474" w:type="dxa"/>
          </w:tcPr>
          <w:p w:rsidR="006C7872" w:rsidRDefault="006C7872">
            <w:pPr>
              <w:pStyle w:val="ConsPlusNormal"/>
              <w:jc w:val="center"/>
            </w:pPr>
            <w:r>
              <w:t>21 429</w:t>
            </w:r>
          </w:p>
        </w:tc>
        <w:tc>
          <w:tcPr>
            <w:tcW w:w="1757" w:type="dxa"/>
          </w:tcPr>
          <w:p w:rsidR="006C7872" w:rsidRDefault="006C7872">
            <w:pPr>
              <w:pStyle w:val="ConsPlusNormal"/>
              <w:jc w:val="center"/>
            </w:pPr>
            <w:r>
              <w:t>446</w:t>
            </w:r>
          </w:p>
        </w:tc>
        <w:tc>
          <w:tcPr>
            <w:tcW w:w="1644" w:type="dxa"/>
          </w:tcPr>
          <w:p w:rsidR="006C7872" w:rsidRDefault="006C7872">
            <w:pPr>
              <w:pStyle w:val="ConsPlusNormal"/>
              <w:jc w:val="center"/>
            </w:pPr>
            <w:r>
              <w:t>446</w:t>
            </w:r>
          </w:p>
        </w:tc>
      </w:tr>
      <w:tr w:rsidR="006C7872">
        <w:tc>
          <w:tcPr>
            <w:tcW w:w="518" w:type="dxa"/>
          </w:tcPr>
          <w:p w:rsidR="006C7872" w:rsidRDefault="006C7872">
            <w:pPr>
              <w:pStyle w:val="ConsPlusNormal"/>
              <w:jc w:val="center"/>
            </w:pPr>
            <w:r>
              <w:t>10</w:t>
            </w:r>
          </w:p>
        </w:tc>
        <w:tc>
          <w:tcPr>
            <w:tcW w:w="1099" w:type="dxa"/>
          </w:tcPr>
          <w:p w:rsidR="006C7872" w:rsidRDefault="006C7872">
            <w:pPr>
              <w:pStyle w:val="ConsPlusNormal"/>
              <w:jc w:val="center"/>
            </w:pPr>
            <w:r>
              <w:t>55</w:t>
            </w:r>
          </w:p>
        </w:tc>
        <w:tc>
          <w:tcPr>
            <w:tcW w:w="1304" w:type="dxa"/>
          </w:tcPr>
          <w:p w:rsidR="006C7872" w:rsidRDefault="006C7872">
            <w:pPr>
              <w:pStyle w:val="ConsPlusNormal"/>
              <w:jc w:val="center"/>
            </w:pPr>
            <w:r>
              <w:t>1 650 000</w:t>
            </w:r>
          </w:p>
        </w:tc>
        <w:tc>
          <w:tcPr>
            <w:tcW w:w="1247" w:type="dxa"/>
          </w:tcPr>
          <w:p w:rsidR="006C7872" w:rsidRDefault="006C7872">
            <w:pPr>
              <w:pStyle w:val="ConsPlusNormal"/>
              <w:jc w:val="center"/>
            </w:pPr>
            <w:r>
              <w:t>82 500</w:t>
            </w:r>
          </w:p>
        </w:tc>
        <w:tc>
          <w:tcPr>
            <w:tcW w:w="1474" w:type="dxa"/>
          </w:tcPr>
          <w:p w:rsidR="006C7872" w:rsidRDefault="006C7872">
            <w:pPr>
              <w:pStyle w:val="ConsPlusNormal"/>
              <w:jc w:val="center"/>
            </w:pPr>
            <w:r>
              <w:t>23 571</w:t>
            </w:r>
          </w:p>
        </w:tc>
        <w:tc>
          <w:tcPr>
            <w:tcW w:w="1757" w:type="dxa"/>
          </w:tcPr>
          <w:p w:rsidR="006C7872" w:rsidRDefault="006C7872">
            <w:pPr>
              <w:pStyle w:val="ConsPlusNormal"/>
              <w:jc w:val="center"/>
            </w:pPr>
            <w:r>
              <w:t>491</w:t>
            </w:r>
          </w:p>
        </w:tc>
        <w:tc>
          <w:tcPr>
            <w:tcW w:w="1644" w:type="dxa"/>
          </w:tcPr>
          <w:p w:rsidR="006C7872" w:rsidRDefault="006C7872">
            <w:pPr>
              <w:pStyle w:val="ConsPlusNormal"/>
              <w:jc w:val="center"/>
            </w:pPr>
            <w:r>
              <w:t>491</w:t>
            </w:r>
          </w:p>
        </w:tc>
      </w:tr>
      <w:tr w:rsidR="006C7872">
        <w:tc>
          <w:tcPr>
            <w:tcW w:w="518" w:type="dxa"/>
          </w:tcPr>
          <w:p w:rsidR="006C7872" w:rsidRDefault="006C7872">
            <w:pPr>
              <w:pStyle w:val="ConsPlusNormal"/>
              <w:jc w:val="center"/>
            </w:pPr>
            <w:r>
              <w:t>11</w:t>
            </w:r>
          </w:p>
        </w:tc>
        <w:tc>
          <w:tcPr>
            <w:tcW w:w="1099" w:type="dxa"/>
          </w:tcPr>
          <w:p w:rsidR="006C7872" w:rsidRDefault="006C7872">
            <w:pPr>
              <w:pStyle w:val="ConsPlusNormal"/>
              <w:jc w:val="center"/>
            </w:pPr>
            <w:r>
              <w:t>60</w:t>
            </w:r>
          </w:p>
        </w:tc>
        <w:tc>
          <w:tcPr>
            <w:tcW w:w="1304" w:type="dxa"/>
          </w:tcPr>
          <w:p w:rsidR="006C7872" w:rsidRDefault="006C7872">
            <w:pPr>
              <w:pStyle w:val="ConsPlusNormal"/>
              <w:jc w:val="center"/>
            </w:pPr>
            <w:r>
              <w:t>1 800 000</w:t>
            </w:r>
          </w:p>
        </w:tc>
        <w:tc>
          <w:tcPr>
            <w:tcW w:w="1247" w:type="dxa"/>
          </w:tcPr>
          <w:p w:rsidR="006C7872" w:rsidRDefault="006C7872">
            <w:pPr>
              <w:pStyle w:val="ConsPlusNormal"/>
              <w:jc w:val="center"/>
            </w:pPr>
            <w:r>
              <w:t>90 000</w:t>
            </w:r>
          </w:p>
        </w:tc>
        <w:tc>
          <w:tcPr>
            <w:tcW w:w="1474" w:type="dxa"/>
          </w:tcPr>
          <w:p w:rsidR="006C7872" w:rsidRDefault="006C7872">
            <w:pPr>
              <w:pStyle w:val="ConsPlusNormal"/>
              <w:jc w:val="center"/>
            </w:pPr>
            <w:r>
              <w:t>25 714</w:t>
            </w:r>
          </w:p>
        </w:tc>
        <w:tc>
          <w:tcPr>
            <w:tcW w:w="1757" w:type="dxa"/>
          </w:tcPr>
          <w:p w:rsidR="006C7872" w:rsidRDefault="006C7872">
            <w:pPr>
              <w:pStyle w:val="ConsPlusNormal"/>
              <w:jc w:val="center"/>
            </w:pPr>
            <w:r>
              <w:t>536</w:t>
            </w:r>
          </w:p>
        </w:tc>
        <w:tc>
          <w:tcPr>
            <w:tcW w:w="1644" w:type="dxa"/>
          </w:tcPr>
          <w:p w:rsidR="006C7872" w:rsidRDefault="006C7872">
            <w:pPr>
              <w:pStyle w:val="ConsPlusNormal"/>
              <w:jc w:val="center"/>
            </w:pPr>
            <w:r>
              <w:t>536</w:t>
            </w:r>
          </w:p>
        </w:tc>
      </w:tr>
      <w:tr w:rsidR="006C7872">
        <w:tc>
          <w:tcPr>
            <w:tcW w:w="518" w:type="dxa"/>
          </w:tcPr>
          <w:p w:rsidR="006C7872" w:rsidRDefault="006C7872">
            <w:pPr>
              <w:pStyle w:val="ConsPlusNormal"/>
              <w:jc w:val="center"/>
            </w:pPr>
            <w:r>
              <w:t>12</w:t>
            </w:r>
          </w:p>
        </w:tc>
        <w:tc>
          <w:tcPr>
            <w:tcW w:w="1099" w:type="dxa"/>
          </w:tcPr>
          <w:p w:rsidR="006C7872" w:rsidRDefault="006C7872">
            <w:pPr>
              <w:pStyle w:val="ConsPlusNormal"/>
              <w:jc w:val="center"/>
            </w:pPr>
            <w:r>
              <w:t>65</w:t>
            </w:r>
          </w:p>
        </w:tc>
        <w:tc>
          <w:tcPr>
            <w:tcW w:w="1304" w:type="dxa"/>
          </w:tcPr>
          <w:p w:rsidR="006C7872" w:rsidRDefault="006C7872">
            <w:pPr>
              <w:pStyle w:val="ConsPlusNormal"/>
              <w:jc w:val="center"/>
            </w:pPr>
            <w:r>
              <w:t>1 950 000</w:t>
            </w:r>
          </w:p>
        </w:tc>
        <w:tc>
          <w:tcPr>
            <w:tcW w:w="1247" w:type="dxa"/>
          </w:tcPr>
          <w:p w:rsidR="006C7872" w:rsidRDefault="006C7872">
            <w:pPr>
              <w:pStyle w:val="ConsPlusNormal"/>
              <w:jc w:val="center"/>
            </w:pPr>
            <w:r>
              <w:t>97 500</w:t>
            </w:r>
          </w:p>
        </w:tc>
        <w:tc>
          <w:tcPr>
            <w:tcW w:w="1474" w:type="dxa"/>
          </w:tcPr>
          <w:p w:rsidR="006C7872" w:rsidRDefault="006C7872">
            <w:pPr>
              <w:pStyle w:val="ConsPlusNormal"/>
              <w:jc w:val="center"/>
            </w:pPr>
            <w:r>
              <w:t>27 857</w:t>
            </w:r>
          </w:p>
        </w:tc>
        <w:tc>
          <w:tcPr>
            <w:tcW w:w="1757" w:type="dxa"/>
          </w:tcPr>
          <w:p w:rsidR="006C7872" w:rsidRDefault="006C7872">
            <w:pPr>
              <w:pStyle w:val="ConsPlusNormal"/>
              <w:jc w:val="center"/>
            </w:pPr>
            <w:r>
              <w:t>580</w:t>
            </w:r>
          </w:p>
        </w:tc>
        <w:tc>
          <w:tcPr>
            <w:tcW w:w="1644" w:type="dxa"/>
          </w:tcPr>
          <w:p w:rsidR="006C7872" w:rsidRDefault="006C7872">
            <w:pPr>
              <w:pStyle w:val="ConsPlusNormal"/>
              <w:jc w:val="center"/>
            </w:pPr>
            <w:r>
              <w:t>580</w:t>
            </w:r>
          </w:p>
        </w:tc>
      </w:tr>
      <w:tr w:rsidR="006C7872">
        <w:tc>
          <w:tcPr>
            <w:tcW w:w="518" w:type="dxa"/>
          </w:tcPr>
          <w:p w:rsidR="006C7872" w:rsidRDefault="006C7872">
            <w:pPr>
              <w:pStyle w:val="ConsPlusNormal"/>
              <w:jc w:val="center"/>
            </w:pPr>
            <w:r>
              <w:t>13</w:t>
            </w:r>
          </w:p>
        </w:tc>
        <w:tc>
          <w:tcPr>
            <w:tcW w:w="1099" w:type="dxa"/>
          </w:tcPr>
          <w:p w:rsidR="006C7872" w:rsidRDefault="006C7872">
            <w:pPr>
              <w:pStyle w:val="ConsPlusNormal"/>
              <w:jc w:val="center"/>
            </w:pPr>
            <w:r>
              <w:t>70</w:t>
            </w:r>
          </w:p>
        </w:tc>
        <w:tc>
          <w:tcPr>
            <w:tcW w:w="1304" w:type="dxa"/>
          </w:tcPr>
          <w:p w:rsidR="006C7872" w:rsidRDefault="006C7872">
            <w:pPr>
              <w:pStyle w:val="ConsPlusNormal"/>
              <w:jc w:val="center"/>
            </w:pPr>
            <w:r>
              <w:t>2 100 000</w:t>
            </w:r>
          </w:p>
        </w:tc>
        <w:tc>
          <w:tcPr>
            <w:tcW w:w="1247" w:type="dxa"/>
          </w:tcPr>
          <w:p w:rsidR="006C7872" w:rsidRDefault="006C7872">
            <w:pPr>
              <w:pStyle w:val="ConsPlusNormal"/>
              <w:jc w:val="center"/>
            </w:pPr>
            <w:r>
              <w:t>105 000</w:t>
            </w:r>
          </w:p>
        </w:tc>
        <w:tc>
          <w:tcPr>
            <w:tcW w:w="1474" w:type="dxa"/>
          </w:tcPr>
          <w:p w:rsidR="006C7872" w:rsidRDefault="006C7872">
            <w:pPr>
              <w:pStyle w:val="ConsPlusNormal"/>
              <w:jc w:val="center"/>
            </w:pPr>
            <w:r>
              <w:t>30 000</w:t>
            </w:r>
          </w:p>
        </w:tc>
        <w:tc>
          <w:tcPr>
            <w:tcW w:w="1757" w:type="dxa"/>
          </w:tcPr>
          <w:p w:rsidR="006C7872" w:rsidRDefault="006C7872">
            <w:pPr>
              <w:pStyle w:val="ConsPlusNormal"/>
              <w:jc w:val="center"/>
            </w:pPr>
            <w:r>
              <w:t>625</w:t>
            </w:r>
          </w:p>
        </w:tc>
        <w:tc>
          <w:tcPr>
            <w:tcW w:w="1644" w:type="dxa"/>
          </w:tcPr>
          <w:p w:rsidR="006C7872" w:rsidRDefault="006C7872">
            <w:pPr>
              <w:pStyle w:val="ConsPlusNormal"/>
              <w:jc w:val="center"/>
            </w:pPr>
            <w:r>
              <w:t>625</w:t>
            </w:r>
          </w:p>
        </w:tc>
      </w:tr>
      <w:tr w:rsidR="006C7872">
        <w:tc>
          <w:tcPr>
            <w:tcW w:w="518" w:type="dxa"/>
          </w:tcPr>
          <w:p w:rsidR="006C7872" w:rsidRDefault="006C7872">
            <w:pPr>
              <w:pStyle w:val="ConsPlusNormal"/>
              <w:jc w:val="center"/>
            </w:pPr>
            <w:r>
              <w:t>14</w:t>
            </w:r>
          </w:p>
        </w:tc>
        <w:tc>
          <w:tcPr>
            <w:tcW w:w="1099" w:type="dxa"/>
          </w:tcPr>
          <w:p w:rsidR="006C7872" w:rsidRDefault="006C7872">
            <w:pPr>
              <w:pStyle w:val="ConsPlusNormal"/>
              <w:jc w:val="center"/>
            </w:pPr>
            <w:r>
              <w:t>75</w:t>
            </w:r>
          </w:p>
        </w:tc>
        <w:tc>
          <w:tcPr>
            <w:tcW w:w="1304" w:type="dxa"/>
          </w:tcPr>
          <w:p w:rsidR="006C7872" w:rsidRDefault="006C7872">
            <w:pPr>
              <w:pStyle w:val="ConsPlusNormal"/>
              <w:jc w:val="center"/>
            </w:pPr>
            <w:r>
              <w:t>2 250 000</w:t>
            </w:r>
          </w:p>
        </w:tc>
        <w:tc>
          <w:tcPr>
            <w:tcW w:w="1247" w:type="dxa"/>
          </w:tcPr>
          <w:p w:rsidR="006C7872" w:rsidRDefault="006C7872">
            <w:pPr>
              <w:pStyle w:val="ConsPlusNormal"/>
              <w:jc w:val="center"/>
            </w:pPr>
            <w:r>
              <w:t>112 500</w:t>
            </w:r>
          </w:p>
        </w:tc>
        <w:tc>
          <w:tcPr>
            <w:tcW w:w="1474" w:type="dxa"/>
          </w:tcPr>
          <w:p w:rsidR="006C7872" w:rsidRDefault="006C7872">
            <w:pPr>
              <w:pStyle w:val="ConsPlusNormal"/>
              <w:jc w:val="center"/>
            </w:pPr>
            <w:r>
              <w:t>32 143</w:t>
            </w:r>
          </w:p>
        </w:tc>
        <w:tc>
          <w:tcPr>
            <w:tcW w:w="1757" w:type="dxa"/>
          </w:tcPr>
          <w:p w:rsidR="006C7872" w:rsidRDefault="006C7872">
            <w:pPr>
              <w:pStyle w:val="ConsPlusNormal"/>
              <w:jc w:val="center"/>
            </w:pPr>
            <w:r>
              <w:t>670</w:t>
            </w:r>
          </w:p>
        </w:tc>
        <w:tc>
          <w:tcPr>
            <w:tcW w:w="1644" w:type="dxa"/>
          </w:tcPr>
          <w:p w:rsidR="006C7872" w:rsidRDefault="006C7872">
            <w:pPr>
              <w:pStyle w:val="ConsPlusNormal"/>
              <w:jc w:val="center"/>
            </w:pPr>
            <w:r>
              <w:t>670</w:t>
            </w:r>
          </w:p>
        </w:tc>
      </w:tr>
      <w:tr w:rsidR="006C7872">
        <w:tc>
          <w:tcPr>
            <w:tcW w:w="518" w:type="dxa"/>
          </w:tcPr>
          <w:p w:rsidR="006C7872" w:rsidRDefault="006C7872">
            <w:pPr>
              <w:pStyle w:val="ConsPlusNormal"/>
              <w:jc w:val="center"/>
            </w:pPr>
            <w:r>
              <w:t>15</w:t>
            </w:r>
          </w:p>
        </w:tc>
        <w:tc>
          <w:tcPr>
            <w:tcW w:w="1099" w:type="dxa"/>
          </w:tcPr>
          <w:p w:rsidR="006C7872" w:rsidRDefault="006C7872">
            <w:pPr>
              <w:pStyle w:val="ConsPlusNormal"/>
              <w:jc w:val="center"/>
            </w:pPr>
            <w:r>
              <w:t>80</w:t>
            </w:r>
          </w:p>
        </w:tc>
        <w:tc>
          <w:tcPr>
            <w:tcW w:w="1304" w:type="dxa"/>
          </w:tcPr>
          <w:p w:rsidR="006C7872" w:rsidRDefault="006C7872">
            <w:pPr>
              <w:pStyle w:val="ConsPlusNormal"/>
              <w:jc w:val="center"/>
            </w:pPr>
            <w:r>
              <w:t>2 400 000</w:t>
            </w:r>
          </w:p>
        </w:tc>
        <w:tc>
          <w:tcPr>
            <w:tcW w:w="1247" w:type="dxa"/>
          </w:tcPr>
          <w:p w:rsidR="006C7872" w:rsidRDefault="006C7872">
            <w:pPr>
              <w:pStyle w:val="ConsPlusNormal"/>
              <w:jc w:val="center"/>
            </w:pPr>
            <w:r>
              <w:t>120 000</w:t>
            </w:r>
          </w:p>
        </w:tc>
        <w:tc>
          <w:tcPr>
            <w:tcW w:w="1474" w:type="dxa"/>
          </w:tcPr>
          <w:p w:rsidR="006C7872" w:rsidRDefault="006C7872">
            <w:pPr>
              <w:pStyle w:val="ConsPlusNormal"/>
              <w:jc w:val="center"/>
            </w:pPr>
            <w:r>
              <w:t>34 286</w:t>
            </w:r>
          </w:p>
        </w:tc>
        <w:tc>
          <w:tcPr>
            <w:tcW w:w="1757" w:type="dxa"/>
          </w:tcPr>
          <w:p w:rsidR="006C7872" w:rsidRDefault="006C7872">
            <w:pPr>
              <w:pStyle w:val="ConsPlusNormal"/>
              <w:jc w:val="center"/>
            </w:pPr>
            <w:r>
              <w:t>714</w:t>
            </w:r>
          </w:p>
        </w:tc>
        <w:tc>
          <w:tcPr>
            <w:tcW w:w="1644" w:type="dxa"/>
          </w:tcPr>
          <w:p w:rsidR="006C7872" w:rsidRDefault="006C7872">
            <w:pPr>
              <w:pStyle w:val="ConsPlusNormal"/>
              <w:jc w:val="center"/>
            </w:pPr>
            <w:r>
              <w:t>714</w:t>
            </w:r>
          </w:p>
        </w:tc>
      </w:tr>
      <w:tr w:rsidR="006C7872">
        <w:tc>
          <w:tcPr>
            <w:tcW w:w="518" w:type="dxa"/>
          </w:tcPr>
          <w:p w:rsidR="006C7872" w:rsidRDefault="006C7872">
            <w:pPr>
              <w:pStyle w:val="ConsPlusNormal"/>
              <w:jc w:val="center"/>
            </w:pPr>
            <w:r>
              <w:t>16</w:t>
            </w:r>
          </w:p>
        </w:tc>
        <w:tc>
          <w:tcPr>
            <w:tcW w:w="1099" w:type="dxa"/>
          </w:tcPr>
          <w:p w:rsidR="006C7872" w:rsidRDefault="006C7872">
            <w:pPr>
              <w:pStyle w:val="ConsPlusNormal"/>
              <w:jc w:val="center"/>
            </w:pPr>
            <w:r>
              <w:t>85</w:t>
            </w:r>
          </w:p>
        </w:tc>
        <w:tc>
          <w:tcPr>
            <w:tcW w:w="1304" w:type="dxa"/>
          </w:tcPr>
          <w:p w:rsidR="006C7872" w:rsidRDefault="006C7872">
            <w:pPr>
              <w:pStyle w:val="ConsPlusNormal"/>
              <w:jc w:val="center"/>
            </w:pPr>
            <w:r>
              <w:t>2 550 000</w:t>
            </w:r>
          </w:p>
        </w:tc>
        <w:tc>
          <w:tcPr>
            <w:tcW w:w="1247" w:type="dxa"/>
          </w:tcPr>
          <w:p w:rsidR="006C7872" w:rsidRDefault="006C7872">
            <w:pPr>
              <w:pStyle w:val="ConsPlusNormal"/>
              <w:jc w:val="center"/>
            </w:pPr>
            <w:r>
              <w:t>127 500</w:t>
            </w:r>
          </w:p>
        </w:tc>
        <w:tc>
          <w:tcPr>
            <w:tcW w:w="1474" w:type="dxa"/>
          </w:tcPr>
          <w:p w:rsidR="006C7872" w:rsidRDefault="006C7872">
            <w:pPr>
              <w:pStyle w:val="ConsPlusNormal"/>
              <w:jc w:val="center"/>
            </w:pPr>
            <w:r>
              <w:t>36 429</w:t>
            </w:r>
          </w:p>
        </w:tc>
        <w:tc>
          <w:tcPr>
            <w:tcW w:w="1757" w:type="dxa"/>
          </w:tcPr>
          <w:p w:rsidR="006C7872" w:rsidRDefault="006C7872">
            <w:pPr>
              <w:pStyle w:val="ConsPlusNormal"/>
              <w:jc w:val="center"/>
            </w:pPr>
            <w:r>
              <w:t>759</w:t>
            </w:r>
          </w:p>
        </w:tc>
        <w:tc>
          <w:tcPr>
            <w:tcW w:w="1644" w:type="dxa"/>
          </w:tcPr>
          <w:p w:rsidR="006C7872" w:rsidRDefault="006C7872">
            <w:pPr>
              <w:pStyle w:val="ConsPlusNormal"/>
              <w:jc w:val="center"/>
            </w:pPr>
            <w:r>
              <w:t>759</w:t>
            </w:r>
          </w:p>
        </w:tc>
      </w:tr>
      <w:tr w:rsidR="006C7872">
        <w:tc>
          <w:tcPr>
            <w:tcW w:w="518" w:type="dxa"/>
          </w:tcPr>
          <w:p w:rsidR="006C7872" w:rsidRDefault="006C7872">
            <w:pPr>
              <w:pStyle w:val="ConsPlusNormal"/>
              <w:jc w:val="center"/>
            </w:pPr>
            <w:r>
              <w:t>17</w:t>
            </w:r>
          </w:p>
        </w:tc>
        <w:tc>
          <w:tcPr>
            <w:tcW w:w="1099" w:type="dxa"/>
          </w:tcPr>
          <w:p w:rsidR="006C7872" w:rsidRDefault="006C7872">
            <w:pPr>
              <w:pStyle w:val="ConsPlusNormal"/>
              <w:jc w:val="center"/>
            </w:pPr>
            <w:r>
              <w:t>90</w:t>
            </w:r>
          </w:p>
        </w:tc>
        <w:tc>
          <w:tcPr>
            <w:tcW w:w="1304" w:type="dxa"/>
          </w:tcPr>
          <w:p w:rsidR="006C7872" w:rsidRDefault="006C7872">
            <w:pPr>
              <w:pStyle w:val="ConsPlusNormal"/>
              <w:jc w:val="center"/>
            </w:pPr>
            <w:r>
              <w:t>2 700 000</w:t>
            </w:r>
          </w:p>
        </w:tc>
        <w:tc>
          <w:tcPr>
            <w:tcW w:w="1247" w:type="dxa"/>
          </w:tcPr>
          <w:p w:rsidR="006C7872" w:rsidRDefault="006C7872">
            <w:pPr>
              <w:pStyle w:val="ConsPlusNormal"/>
              <w:jc w:val="center"/>
            </w:pPr>
            <w:r>
              <w:t>135 000</w:t>
            </w:r>
          </w:p>
        </w:tc>
        <w:tc>
          <w:tcPr>
            <w:tcW w:w="1474" w:type="dxa"/>
          </w:tcPr>
          <w:p w:rsidR="006C7872" w:rsidRDefault="006C7872">
            <w:pPr>
              <w:pStyle w:val="ConsPlusNormal"/>
              <w:jc w:val="center"/>
            </w:pPr>
            <w:r>
              <w:t>38 571</w:t>
            </w:r>
          </w:p>
        </w:tc>
        <w:tc>
          <w:tcPr>
            <w:tcW w:w="1757" w:type="dxa"/>
          </w:tcPr>
          <w:p w:rsidR="006C7872" w:rsidRDefault="006C7872">
            <w:pPr>
              <w:pStyle w:val="ConsPlusNormal"/>
              <w:jc w:val="center"/>
            </w:pPr>
            <w:r>
              <w:t>804</w:t>
            </w:r>
          </w:p>
        </w:tc>
        <w:tc>
          <w:tcPr>
            <w:tcW w:w="1644" w:type="dxa"/>
          </w:tcPr>
          <w:p w:rsidR="006C7872" w:rsidRDefault="006C7872">
            <w:pPr>
              <w:pStyle w:val="ConsPlusNormal"/>
              <w:jc w:val="center"/>
            </w:pPr>
            <w:r>
              <w:t>804</w:t>
            </w:r>
          </w:p>
        </w:tc>
      </w:tr>
      <w:tr w:rsidR="006C7872">
        <w:tc>
          <w:tcPr>
            <w:tcW w:w="518" w:type="dxa"/>
          </w:tcPr>
          <w:p w:rsidR="006C7872" w:rsidRDefault="006C7872">
            <w:pPr>
              <w:pStyle w:val="ConsPlusNormal"/>
              <w:jc w:val="center"/>
            </w:pPr>
            <w:r>
              <w:t>18</w:t>
            </w:r>
          </w:p>
        </w:tc>
        <w:tc>
          <w:tcPr>
            <w:tcW w:w="1099" w:type="dxa"/>
          </w:tcPr>
          <w:p w:rsidR="006C7872" w:rsidRDefault="006C7872">
            <w:pPr>
              <w:pStyle w:val="ConsPlusNormal"/>
              <w:jc w:val="center"/>
            </w:pPr>
            <w:r>
              <w:t>95</w:t>
            </w:r>
          </w:p>
        </w:tc>
        <w:tc>
          <w:tcPr>
            <w:tcW w:w="1304" w:type="dxa"/>
          </w:tcPr>
          <w:p w:rsidR="006C7872" w:rsidRDefault="006C7872">
            <w:pPr>
              <w:pStyle w:val="ConsPlusNormal"/>
              <w:jc w:val="center"/>
            </w:pPr>
            <w:r>
              <w:t>2 850 000</w:t>
            </w:r>
          </w:p>
        </w:tc>
        <w:tc>
          <w:tcPr>
            <w:tcW w:w="1247" w:type="dxa"/>
          </w:tcPr>
          <w:p w:rsidR="006C7872" w:rsidRDefault="006C7872">
            <w:pPr>
              <w:pStyle w:val="ConsPlusNormal"/>
              <w:jc w:val="center"/>
            </w:pPr>
            <w:r>
              <w:t>142 500</w:t>
            </w:r>
          </w:p>
        </w:tc>
        <w:tc>
          <w:tcPr>
            <w:tcW w:w="1474" w:type="dxa"/>
          </w:tcPr>
          <w:p w:rsidR="006C7872" w:rsidRDefault="006C7872">
            <w:pPr>
              <w:pStyle w:val="ConsPlusNormal"/>
              <w:jc w:val="center"/>
            </w:pPr>
            <w:r>
              <w:t>40 714</w:t>
            </w:r>
          </w:p>
        </w:tc>
        <w:tc>
          <w:tcPr>
            <w:tcW w:w="1757" w:type="dxa"/>
          </w:tcPr>
          <w:p w:rsidR="006C7872" w:rsidRDefault="006C7872">
            <w:pPr>
              <w:pStyle w:val="ConsPlusNormal"/>
              <w:jc w:val="center"/>
            </w:pPr>
            <w:r>
              <w:t>848</w:t>
            </w:r>
          </w:p>
        </w:tc>
        <w:tc>
          <w:tcPr>
            <w:tcW w:w="1644" w:type="dxa"/>
          </w:tcPr>
          <w:p w:rsidR="006C7872" w:rsidRDefault="006C7872">
            <w:pPr>
              <w:pStyle w:val="ConsPlusNormal"/>
              <w:jc w:val="center"/>
            </w:pPr>
            <w:r>
              <w:t>848</w:t>
            </w:r>
          </w:p>
        </w:tc>
      </w:tr>
      <w:tr w:rsidR="006C7872">
        <w:tc>
          <w:tcPr>
            <w:tcW w:w="518" w:type="dxa"/>
          </w:tcPr>
          <w:p w:rsidR="006C7872" w:rsidRDefault="006C7872">
            <w:pPr>
              <w:pStyle w:val="ConsPlusNormal"/>
              <w:jc w:val="center"/>
            </w:pPr>
            <w:r>
              <w:t>19</w:t>
            </w:r>
          </w:p>
        </w:tc>
        <w:tc>
          <w:tcPr>
            <w:tcW w:w="1099" w:type="dxa"/>
          </w:tcPr>
          <w:p w:rsidR="006C7872" w:rsidRDefault="006C7872">
            <w:pPr>
              <w:pStyle w:val="ConsPlusNormal"/>
              <w:jc w:val="center"/>
            </w:pPr>
            <w:r>
              <w:t>100</w:t>
            </w:r>
          </w:p>
        </w:tc>
        <w:tc>
          <w:tcPr>
            <w:tcW w:w="1304" w:type="dxa"/>
          </w:tcPr>
          <w:p w:rsidR="006C7872" w:rsidRDefault="006C7872">
            <w:pPr>
              <w:pStyle w:val="ConsPlusNormal"/>
              <w:jc w:val="center"/>
            </w:pPr>
            <w:r>
              <w:t>3 000 000</w:t>
            </w:r>
          </w:p>
        </w:tc>
        <w:tc>
          <w:tcPr>
            <w:tcW w:w="1247" w:type="dxa"/>
          </w:tcPr>
          <w:p w:rsidR="006C7872" w:rsidRDefault="006C7872">
            <w:pPr>
              <w:pStyle w:val="ConsPlusNormal"/>
              <w:jc w:val="center"/>
            </w:pPr>
            <w:r>
              <w:t>150 000</w:t>
            </w:r>
          </w:p>
        </w:tc>
        <w:tc>
          <w:tcPr>
            <w:tcW w:w="1474" w:type="dxa"/>
          </w:tcPr>
          <w:p w:rsidR="006C7872" w:rsidRDefault="006C7872">
            <w:pPr>
              <w:pStyle w:val="ConsPlusNormal"/>
              <w:jc w:val="center"/>
            </w:pPr>
            <w:r>
              <w:t>42 857</w:t>
            </w:r>
          </w:p>
        </w:tc>
        <w:tc>
          <w:tcPr>
            <w:tcW w:w="1757" w:type="dxa"/>
          </w:tcPr>
          <w:p w:rsidR="006C7872" w:rsidRDefault="006C7872">
            <w:pPr>
              <w:pStyle w:val="ConsPlusNormal"/>
              <w:jc w:val="center"/>
            </w:pPr>
            <w:r>
              <w:t>893</w:t>
            </w:r>
          </w:p>
        </w:tc>
        <w:tc>
          <w:tcPr>
            <w:tcW w:w="1644" w:type="dxa"/>
          </w:tcPr>
          <w:p w:rsidR="006C7872" w:rsidRDefault="006C7872">
            <w:pPr>
              <w:pStyle w:val="ConsPlusNormal"/>
              <w:jc w:val="center"/>
            </w:pPr>
            <w:r>
              <w:t>893</w:t>
            </w:r>
          </w:p>
        </w:tc>
      </w:tr>
    </w:tbl>
    <w:p w:rsidR="006C7872" w:rsidRDefault="006C7872">
      <w:pPr>
        <w:pStyle w:val="ConsPlusNormal"/>
        <w:jc w:val="both"/>
      </w:pPr>
    </w:p>
    <w:p w:rsidR="006C7872" w:rsidRDefault="006C7872">
      <w:pPr>
        <w:pStyle w:val="ConsPlusTitle"/>
        <w:ind w:firstLine="540"/>
        <w:jc w:val="both"/>
        <w:outlineLvl w:val="2"/>
      </w:pPr>
      <w: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6C7872" w:rsidRDefault="006C7872">
      <w:pPr>
        <w:pStyle w:val="ConsPlusNormal"/>
        <w:jc w:val="both"/>
      </w:pPr>
    </w:p>
    <w:p w:rsidR="006C7872" w:rsidRDefault="006C7872">
      <w:pPr>
        <w:pStyle w:val="ConsPlusNormal"/>
        <w:ind w:firstLine="540"/>
        <w:jc w:val="both"/>
      </w:pPr>
      <w: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6C7872" w:rsidRDefault="006C7872">
      <w:pPr>
        <w:pStyle w:val="ConsPlusNormal"/>
        <w:spacing w:before="220"/>
        <w:ind w:firstLine="540"/>
        <w:jc w:val="both"/>
      </w:pPr>
      <w:r>
        <w:t>количество игровых зон и спортивного оборудования, установленного на площадке;</w:t>
      </w:r>
    </w:p>
    <w:p w:rsidR="006C7872" w:rsidRDefault="006C7872">
      <w:pPr>
        <w:pStyle w:val="ConsPlusNormal"/>
        <w:spacing w:before="220"/>
        <w:ind w:firstLine="540"/>
        <w:jc w:val="both"/>
      </w:pPr>
      <w: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6C7872" w:rsidRDefault="006C7872">
      <w:pPr>
        <w:pStyle w:val="ConsPlusNormal"/>
        <w:spacing w:before="220"/>
        <w:ind w:firstLine="540"/>
        <w:jc w:val="both"/>
      </w:pPr>
      <w: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69">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rsidR="006C7872" w:rsidRDefault="006C7872">
      <w:pPr>
        <w:pStyle w:val="ConsPlusNormal"/>
        <w:spacing w:before="220"/>
        <w:ind w:firstLine="540"/>
        <w:jc w:val="both"/>
      </w:pPr>
      <w:r>
        <w:lastRenderedPageBreak/>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6C7872" w:rsidRDefault="006C7872">
      <w:pPr>
        <w:pStyle w:val="ConsPlusNormal"/>
        <w:spacing w:before="220"/>
        <w:ind w:firstLine="540"/>
        <w:jc w:val="both"/>
      </w:pPr>
      <w: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6C7872" w:rsidRDefault="006C7872">
      <w:pPr>
        <w:pStyle w:val="ConsPlusNormal"/>
        <w:spacing w:before="220"/>
        <w:ind w:firstLine="540"/>
        <w:jc w:val="both"/>
      </w:pPr>
      <w: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6C7872" w:rsidRDefault="006C7872">
      <w:pPr>
        <w:pStyle w:val="ConsPlusNormal"/>
        <w:spacing w:before="220"/>
        <w:ind w:firstLine="540"/>
        <w:jc w:val="both"/>
      </w:pPr>
      <w: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6C7872" w:rsidRDefault="006C7872">
      <w:pPr>
        <w:pStyle w:val="ConsPlusNormal"/>
        <w:jc w:val="both"/>
      </w:pPr>
    </w:p>
    <w:p w:rsidR="006C7872" w:rsidRDefault="006C7872">
      <w:pPr>
        <w:pStyle w:val="ConsPlusTitle"/>
        <w:jc w:val="center"/>
        <w:outlineLvl w:val="3"/>
      </w:pPr>
      <w:r>
        <w:t>Таблица N 7. Пример расчета функциональной пропускной</w:t>
      </w:r>
    </w:p>
    <w:p w:rsidR="006C7872" w:rsidRDefault="006C7872">
      <w:pPr>
        <w:pStyle w:val="ConsPlusTitle"/>
        <w:jc w:val="center"/>
      </w:pPr>
      <w:r>
        <w:t>способности площадки в зависимости от площади и имеющегося</w:t>
      </w:r>
    </w:p>
    <w:p w:rsidR="006C7872" w:rsidRDefault="006C7872">
      <w:pPr>
        <w:pStyle w:val="ConsPlusTitle"/>
        <w:jc w:val="center"/>
      </w:pPr>
      <w:r>
        <w:t>состава оборудования</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7"/>
        <w:gridCol w:w="1872"/>
        <w:gridCol w:w="737"/>
        <w:gridCol w:w="1361"/>
        <w:gridCol w:w="1417"/>
        <w:gridCol w:w="1134"/>
        <w:gridCol w:w="830"/>
        <w:gridCol w:w="1247"/>
      </w:tblGrid>
      <w:tr w:rsidR="006C7872">
        <w:tc>
          <w:tcPr>
            <w:tcW w:w="437" w:type="dxa"/>
          </w:tcPr>
          <w:p w:rsidR="006C7872" w:rsidRDefault="006C7872">
            <w:pPr>
              <w:pStyle w:val="ConsPlusNormal"/>
              <w:jc w:val="center"/>
            </w:pPr>
            <w:r>
              <w:t>N</w:t>
            </w:r>
          </w:p>
        </w:tc>
        <w:tc>
          <w:tcPr>
            <w:tcW w:w="1872" w:type="dxa"/>
          </w:tcPr>
          <w:p w:rsidR="006C7872" w:rsidRDefault="006C7872">
            <w:pPr>
              <w:pStyle w:val="ConsPlusNormal"/>
              <w:jc w:val="center"/>
            </w:pPr>
            <w:r>
              <w:t>Название площадки</w:t>
            </w:r>
          </w:p>
        </w:tc>
        <w:tc>
          <w:tcPr>
            <w:tcW w:w="737" w:type="dxa"/>
          </w:tcPr>
          <w:p w:rsidR="006C7872" w:rsidRDefault="006C7872">
            <w:pPr>
              <w:pStyle w:val="ConsPlusNormal"/>
              <w:jc w:val="center"/>
            </w:pPr>
            <w:r>
              <w:t>Площадь площадки (м</w:t>
            </w:r>
            <w:r>
              <w:rPr>
                <w:vertAlign w:val="superscript"/>
              </w:rPr>
              <w:t>2</w:t>
            </w:r>
            <w:r>
              <w:t>)</w:t>
            </w:r>
          </w:p>
        </w:tc>
        <w:tc>
          <w:tcPr>
            <w:tcW w:w="1361" w:type="dxa"/>
          </w:tcPr>
          <w:p w:rsidR="006C7872" w:rsidRDefault="006C7872">
            <w:pPr>
              <w:pStyle w:val="ConsPlusNormal"/>
              <w:jc w:val="center"/>
            </w:pPr>
            <w:r>
              <w:t>Количество элементов спортивного оборудования, имеющегося на площадке (ед.)</w:t>
            </w:r>
          </w:p>
        </w:tc>
        <w:tc>
          <w:tcPr>
            <w:tcW w:w="1417" w:type="dxa"/>
          </w:tcPr>
          <w:p w:rsidR="006C7872" w:rsidRDefault="006C7872">
            <w:pPr>
              <w:pStyle w:val="ConsPlusNormal"/>
              <w:jc w:val="center"/>
            </w:pPr>
            <w:r>
              <w:t>Количество составных элементов оборудования для тренировки, имеющегося на площадке (ед.)</w:t>
            </w:r>
          </w:p>
        </w:tc>
        <w:tc>
          <w:tcPr>
            <w:tcW w:w="1134" w:type="dxa"/>
          </w:tcPr>
          <w:p w:rsidR="006C7872" w:rsidRDefault="006C7872">
            <w:pPr>
              <w:pStyle w:val="ConsPlusNormal"/>
              <w:jc w:val="center"/>
            </w:pPr>
            <w:r>
              <w:t>Количество занимающихся на одном составном элементе (чел/час)</w:t>
            </w:r>
          </w:p>
        </w:tc>
        <w:tc>
          <w:tcPr>
            <w:tcW w:w="830" w:type="dxa"/>
          </w:tcPr>
          <w:p w:rsidR="006C7872" w:rsidRDefault="006C7872">
            <w:pPr>
              <w:pStyle w:val="ConsPlusNormal"/>
              <w:jc w:val="center"/>
            </w:pPr>
            <w:r>
              <w:t>Период (час)</w:t>
            </w:r>
          </w:p>
        </w:tc>
        <w:tc>
          <w:tcPr>
            <w:tcW w:w="1247" w:type="dxa"/>
          </w:tcPr>
          <w:p w:rsidR="006C7872" w:rsidRDefault="006C7872">
            <w:pPr>
              <w:pStyle w:val="ConsPlusNormal"/>
              <w:jc w:val="center"/>
            </w:pPr>
            <w:r>
              <w:t>Функциональная пропускная способность площадки в день (чел./дн.)</w:t>
            </w:r>
          </w:p>
        </w:tc>
      </w:tr>
      <w:tr w:rsidR="006C7872">
        <w:tc>
          <w:tcPr>
            <w:tcW w:w="437" w:type="dxa"/>
          </w:tcPr>
          <w:p w:rsidR="006C7872" w:rsidRDefault="006C7872">
            <w:pPr>
              <w:pStyle w:val="ConsPlusNormal"/>
              <w:jc w:val="center"/>
            </w:pPr>
            <w:r>
              <w:t>1</w:t>
            </w:r>
          </w:p>
        </w:tc>
        <w:tc>
          <w:tcPr>
            <w:tcW w:w="1872" w:type="dxa"/>
          </w:tcPr>
          <w:p w:rsidR="006C7872" w:rsidRDefault="006C7872">
            <w:pPr>
              <w:pStyle w:val="ConsPlusNormal"/>
              <w:jc w:val="center"/>
            </w:pPr>
            <w:r>
              <w:t>Спортивная площадка</w:t>
            </w:r>
          </w:p>
        </w:tc>
        <w:tc>
          <w:tcPr>
            <w:tcW w:w="737" w:type="dxa"/>
          </w:tcPr>
          <w:p w:rsidR="006C7872" w:rsidRDefault="006C7872">
            <w:pPr>
              <w:pStyle w:val="ConsPlusNormal"/>
              <w:jc w:val="center"/>
            </w:pPr>
            <w:r>
              <w:t>150</w:t>
            </w:r>
          </w:p>
        </w:tc>
        <w:tc>
          <w:tcPr>
            <w:tcW w:w="1361" w:type="dxa"/>
          </w:tcPr>
          <w:p w:rsidR="006C7872" w:rsidRDefault="006C7872">
            <w:pPr>
              <w:pStyle w:val="ConsPlusNormal"/>
              <w:jc w:val="center"/>
            </w:pPr>
            <w:r>
              <w:t>8</w:t>
            </w:r>
          </w:p>
        </w:tc>
        <w:tc>
          <w:tcPr>
            <w:tcW w:w="1417" w:type="dxa"/>
          </w:tcPr>
          <w:p w:rsidR="006C7872" w:rsidRDefault="006C7872">
            <w:pPr>
              <w:pStyle w:val="ConsPlusNormal"/>
              <w:jc w:val="center"/>
            </w:pPr>
            <w:r>
              <w:t>34</w:t>
            </w:r>
          </w:p>
        </w:tc>
        <w:tc>
          <w:tcPr>
            <w:tcW w:w="1134" w:type="dxa"/>
          </w:tcPr>
          <w:p w:rsidR="006C7872" w:rsidRDefault="006C7872">
            <w:pPr>
              <w:pStyle w:val="ConsPlusNormal"/>
              <w:jc w:val="center"/>
            </w:pPr>
            <w:r>
              <w:t>2</w:t>
            </w:r>
          </w:p>
        </w:tc>
        <w:tc>
          <w:tcPr>
            <w:tcW w:w="830" w:type="dxa"/>
          </w:tcPr>
          <w:p w:rsidR="006C7872" w:rsidRDefault="006C7872">
            <w:pPr>
              <w:pStyle w:val="ConsPlusNormal"/>
              <w:jc w:val="center"/>
            </w:pPr>
            <w:r>
              <w:t>24</w:t>
            </w:r>
          </w:p>
        </w:tc>
        <w:tc>
          <w:tcPr>
            <w:tcW w:w="1247" w:type="dxa"/>
          </w:tcPr>
          <w:p w:rsidR="006C7872" w:rsidRDefault="006C7872">
            <w:pPr>
              <w:pStyle w:val="ConsPlusNormal"/>
              <w:jc w:val="center"/>
            </w:pPr>
            <w:r>
              <w:t>1 632</w:t>
            </w:r>
          </w:p>
        </w:tc>
      </w:tr>
      <w:tr w:rsidR="006C7872">
        <w:tc>
          <w:tcPr>
            <w:tcW w:w="437" w:type="dxa"/>
          </w:tcPr>
          <w:p w:rsidR="006C7872" w:rsidRDefault="006C7872">
            <w:pPr>
              <w:pStyle w:val="ConsPlusNormal"/>
              <w:jc w:val="center"/>
            </w:pPr>
            <w:r>
              <w:t>2</w:t>
            </w:r>
          </w:p>
        </w:tc>
        <w:tc>
          <w:tcPr>
            <w:tcW w:w="1872" w:type="dxa"/>
          </w:tcPr>
          <w:p w:rsidR="006C7872" w:rsidRDefault="006C7872">
            <w:pPr>
              <w:pStyle w:val="ConsPlusNormal"/>
              <w:jc w:val="center"/>
            </w:pPr>
            <w:r>
              <w:t>Спортивная площадка</w:t>
            </w:r>
          </w:p>
        </w:tc>
        <w:tc>
          <w:tcPr>
            <w:tcW w:w="737" w:type="dxa"/>
          </w:tcPr>
          <w:p w:rsidR="006C7872" w:rsidRDefault="006C7872">
            <w:pPr>
              <w:pStyle w:val="ConsPlusNormal"/>
              <w:jc w:val="center"/>
            </w:pPr>
            <w:r>
              <w:t>540</w:t>
            </w:r>
          </w:p>
        </w:tc>
        <w:tc>
          <w:tcPr>
            <w:tcW w:w="1361" w:type="dxa"/>
          </w:tcPr>
          <w:p w:rsidR="006C7872" w:rsidRDefault="006C7872">
            <w:pPr>
              <w:pStyle w:val="ConsPlusNormal"/>
              <w:jc w:val="center"/>
            </w:pPr>
            <w:r>
              <w:t>19</w:t>
            </w:r>
          </w:p>
        </w:tc>
        <w:tc>
          <w:tcPr>
            <w:tcW w:w="1417" w:type="dxa"/>
          </w:tcPr>
          <w:p w:rsidR="006C7872" w:rsidRDefault="006C7872">
            <w:pPr>
              <w:pStyle w:val="ConsPlusNormal"/>
              <w:jc w:val="center"/>
            </w:pPr>
            <w:r>
              <w:t>55</w:t>
            </w:r>
          </w:p>
        </w:tc>
        <w:tc>
          <w:tcPr>
            <w:tcW w:w="1134" w:type="dxa"/>
          </w:tcPr>
          <w:p w:rsidR="006C7872" w:rsidRDefault="006C7872">
            <w:pPr>
              <w:pStyle w:val="ConsPlusNormal"/>
              <w:jc w:val="center"/>
            </w:pPr>
            <w:r>
              <w:t>2</w:t>
            </w:r>
          </w:p>
        </w:tc>
        <w:tc>
          <w:tcPr>
            <w:tcW w:w="830" w:type="dxa"/>
          </w:tcPr>
          <w:p w:rsidR="006C7872" w:rsidRDefault="006C7872">
            <w:pPr>
              <w:pStyle w:val="ConsPlusNormal"/>
              <w:jc w:val="center"/>
            </w:pPr>
            <w:r>
              <w:t>24</w:t>
            </w:r>
          </w:p>
        </w:tc>
        <w:tc>
          <w:tcPr>
            <w:tcW w:w="1247" w:type="dxa"/>
          </w:tcPr>
          <w:p w:rsidR="006C7872" w:rsidRDefault="006C7872">
            <w:pPr>
              <w:pStyle w:val="ConsPlusNormal"/>
              <w:jc w:val="center"/>
            </w:pPr>
            <w:r>
              <w:t>2 640</w:t>
            </w:r>
          </w:p>
        </w:tc>
      </w:tr>
      <w:tr w:rsidR="006C7872">
        <w:tc>
          <w:tcPr>
            <w:tcW w:w="437" w:type="dxa"/>
          </w:tcPr>
          <w:p w:rsidR="006C7872" w:rsidRDefault="006C7872">
            <w:pPr>
              <w:pStyle w:val="ConsPlusNormal"/>
              <w:jc w:val="center"/>
            </w:pPr>
            <w:r>
              <w:t>3</w:t>
            </w:r>
          </w:p>
        </w:tc>
        <w:tc>
          <w:tcPr>
            <w:tcW w:w="1872" w:type="dxa"/>
          </w:tcPr>
          <w:p w:rsidR="006C7872" w:rsidRDefault="006C7872">
            <w:pPr>
              <w:pStyle w:val="ConsPlusNormal"/>
              <w:jc w:val="center"/>
            </w:pPr>
            <w:r>
              <w:t>Общественно-спортивный кластер</w:t>
            </w:r>
          </w:p>
        </w:tc>
        <w:tc>
          <w:tcPr>
            <w:tcW w:w="737" w:type="dxa"/>
          </w:tcPr>
          <w:p w:rsidR="006C7872" w:rsidRDefault="006C7872">
            <w:pPr>
              <w:pStyle w:val="ConsPlusNormal"/>
              <w:jc w:val="center"/>
            </w:pPr>
            <w:r>
              <w:t>2750</w:t>
            </w:r>
          </w:p>
        </w:tc>
        <w:tc>
          <w:tcPr>
            <w:tcW w:w="1361" w:type="dxa"/>
          </w:tcPr>
          <w:p w:rsidR="006C7872" w:rsidRDefault="006C7872">
            <w:pPr>
              <w:pStyle w:val="ConsPlusNormal"/>
              <w:jc w:val="center"/>
            </w:pPr>
            <w:r>
              <w:t>38</w:t>
            </w:r>
          </w:p>
        </w:tc>
        <w:tc>
          <w:tcPr>
            <w:tcW w:w="1417" w:type="dxa"/>
          </w:tcPr>
          <w:p w:rsidR="006C7872" w:rsidRDefault="006C7872">
            <w:pPr>
              <w:pStyle w:val="ConsPlusNormal"/>
              <w:jc w:val="center"/>
            </w:pPr>
            <w:r>
              <w:t>147</w:t>
            </w:r>
          </w:p>
        </w:tc>
        <w:tc>
          <w:tcPr>
            <w:tcW w:w="1134" w:type="dxa"/>
          </w:tcPr>
          <w:p w:rsidR="006C7872" w:rsidRDefault="006C7872">
            <w:pPr>
              <w:pStyle w:val="ConsPlusNormal"/>
              <w:jc w:val="center"/>
            </w:pPr>
            <w:r>
              <w:t>2</w:t>
            </w:r>
          </w:p>
        </w:tc>
        <w:tc>
          <w:tcPr>
            <w:tcW w:w="830" w:type="dxa"/>
          </w:tcPr>
          <w:p w:rsidR="006C7872" w:rsidRDefault="006C7872">
            <w:pPr>
              <w:pStyle w:val="ConsPlusNormal"/>
              <w:jc w:val="center"/>
            </w:pPr>
            <w:r>
              <w:t>24</w:t>
            </w:r>
          </w:p>
        </w:tc>
        <w:tc>
          <w:tcPr>
            <w:tcW w:w="1247" w:type="dxa"/>
          </w:tcPr>
          <w:p w:rsidR="006C7872" w:rsidRDefault="006C7872">
            <w:pPr>
              <w:pStyle w:val="ConsPlusNormal"/>
              <w:jc w:val="center"/>
            </w:pPr>
            <w:r>
              <w:t>7 056</w:t>
            </w:r>
          </w:p>
        </w:tc>
      </w:tr>
      <w:tr w:rsidR="006C7872">
        <w:tc>
          <w:tcPr>
            <w:tcW w:w="437" w:type="dxa"/>
          </w:tcPr>
          <w:p w:rsidR="006C7872" w:rsidRDefault="006C7872">
            <w:pPr>
              <w:pStyle w:val="ConsPlusNormal"/>
              <w:jc w:val="center"/>
            </w:pPr>
            <w:r>
              <w:t>4</w:t>
            </w:r>
          </w:p>
        </w:tc>
        <w:tc>
          <w:tcPr>
            <w:tcW w:w="1872" w:type="dxa"/>
          </w:tcPr>
          <w:p w:rsidR="006C7872" w:rsidRDefault="006C7872">
            <w:pPr>
              <w:pStyle w:val="ConsPlusNormal"/>
              <w:jc w:val="center"/>
            </w:pPr>
            <w:r>
              <w:t>Общественно-спортивный кластер</w:t>
            </w:r>
          </w:p>
        </w:tc>
        <w:tc>
          <w:tcPr>
            <w:tcW w:w="737" w:type="dxa"/>
          </w:tcPr>
          <w:p w:rsidR="006C7872" w:rsidRDefault="006C7872">
            <w:pPr>
              <w:pStyle w:val="ConsPlusNormal"/>
              <w:jc w:val="center"/>
            </w:pPr>
            <w:r>
              <w:t>6000</w:t>
            </w:r>
          </w:p>
        </w:tc>
        <w:tc>
          <w:tcPr>
            <w:tcW w:w="1361" w:type="dxa"/>
          </w:tcPr>
          <w:p w:rsidR="006C7872" w:rsidRDefault="006C7872">
            <w:pPr>
              <w:pStyle w:val="ConsPlusNormal"/>
              <w:jc w:val="center"/>
            </w:pPr>
            <w:r>
              <w:t>70</w:t>
            </w:r>
          </w:p>
        </w:tc>
        <w:tc>
          <w:tcPr>
            <w:tcW w:w="1417" w:type="dxa"/>
          </w:tcPr>
          <w:p w:rsidR="006C7872" w:rsidRDefault="006C7872">
            <w:pPr>
              <w:pStyle w:val="ConsPlusNormal"/>
              <w:jc w:val="center"/>
            </w:pPr>
            <w:r>
              <w:t>322</w:t>
            </w:r>
          </w:p>
        </w:tc>
        <w:tc>
          <w:tcPr>
            <w:tcW w:w="1134" w:type="dxa"/>
          </w:tcPr>
          <w:p w:rsidR="006C7872" w:rsidRDefault="006C7872">
            <w:pPr>
              <w:pStyle w:val="ConsPlusNormal"/>
              <w:jc w:val="center"/>
            </w:pPr>
            <w:r>
              <w:t>2</w:t>
            </w:r>
          </w:p>
        </w:tc>
        <w:tc>
          <w:tcPr>
            <w:tcW w:w="830" w:type="dxa"/>
          </w:tcPr>
          <w:p w:rsidR="006C7872" w:rsidRDefault="006C7872">
            <w:pPr>
              <w:pStyle w:val="ConsPlusNormal"/>
              <w:jc w:val="center"/>
            </w:pPr>
            <w:r>
              <w:t>24</w:t>
            </w:r>
          </w:p>
        </w:tc>
        <w:tc>
          <w:tcPr>
            <w:tcW w:w="1247" w:type="dxa"/>
          </w:tcPr>
          <w:p w:rsidR="006C7872" w:rsidRDefault="006C7872">
            <w:pPr>
              <w:pStyle w:val="ConsPlusNormal"/>
              <w:jc w:val="center"/>
            </w:pPr>
            <w:r>
              <w:t>15 456</w:t>
            </w:r>
          </w:p>
        </w:tc>
      </w:tr>
      <w:tr w:rsidR="006C7872">
        <w:tc>
          <w:tcPr>
            <w:tcW w:w="437" w:type="dxa"/>
          </w:tcPr>
          <w:p w:rsidR="006C7872" w:rsidRDefault="006C7872">
            <w:pPr>
              <w:pStyle w:val="ConsPlusNormal"/>
              <w:jc w:val="center"/>
            </w:pPr>
            <w:r>
              <w:t>5</w:t>
            </w:r>
          </w:p>
        </w:tc>
        <w:tc>
          <w:tcPr>
            <w:tcW w:w="1872" w:type="dxa"/>
          </w:tcPr>
          <w:p w:rsidR="006C7872" w:rsidRDefault="006C7872">
            <w:pPr>
              <w:pStyle w:val="ConsPlusNormal"/>
              <w:jc w:val="center"/>
            </w:pPr>
            <w:r>
              <w:t>Площадка воздушно-силовой атлетики</w:t>
            </w:r>
          </w:p>
        </w:tc>
        <w:tc>
          <w:tcPr>
            <w:tcW w:w="737" w:type="dxa"/>
          </w:tcPr>
          <w:p w:rsidR="006C7872" w:rsidRDefault="006C7872">
            <w:pPr>
              <w:pStyle w:val="ConsPlusNormal"/>
              <w:jc w:val="center"/>
            </w:pPr>
            <w:r>
              <w:t>484</w:t>
            </w:r>
          </w:p>
        </w:tc>
        <w:tc>
          <w:tcPr>
            <w:tcW w:w="1361" w:type="dxa"/>
          </w:tcPr>
          <w:p w:rsidR="006C7872" w:rsidRDefault="006C7872">
            <w:pPr>
              <w:pStyle w:val="ConsPlusNormal"/>
              <w:jc w:val="center"/>
            </w:pPr>
            <w:r>
              <w:t>22</w:t>
            </w:r>
          </w:p>
        </w:tc>
        <w:tc>
          <w:tcPr>
            <w:tcW w:w="1417" w:type="dxa"/>
          </w:tcPr>
          <w:p w:rsidR="006C7872" w:rsidRDefault="006C7872">
            <w:pPr>
              <w:pStyle w:val="ConsPlusNormal"/>
              <w:jc w:val="center"/>
            </w:pPr>
            <w:r>
              <w:t>37</w:t>
            </w:r>
          </w:p>
        </w:tc>
        <w:tc>
          <w:tcPr>
            <w:tcW w:w="1134" w:type="dxa"/>
          </w:tcPr>
          <w:p w:rsidR="006C7872" w:rsidRDefault="006C7872">
            <w:pPr>
              <w:pStyle w:val="ConsPlusNormal"/>
              <w:jc w:val="center"/>
            </w:pPr>
            <w:r>
              <w:t>2</w:t>
            </w:r>
          </w:p>
        </w:tc>
        <w:tc>
          <w:tcPr>
            <w:tcW w:w="830" w:type="dxa"/>
          </w:tcPr>
          <w:p w:rsidR="006C7872" w:rsidRDefault="006C7872">
            <w:pPr>
              <w:pStyle w:val="ConsPlusNormal"/>
              <w:jc w:val="center"/>
            </w:pPr>
            <w:r>
              <w:t>24</w:t>
            </w:r>
          </w:p>
        </w:tc>
        <w:tc>
          <w:tcPr>
            <w:tcW w:w="1247" w:type="dxa"/>
          </w:tcPr>
          <w:p w:rsidR="006C7872" w:rsidRDefault="006C7872">
            <w:pPr>
              <w:pStyle w:val="ConsPlusNormal"/>
              <w:jc w:val="center"/>
            </w:pPr>
            <w:r>
              <w:t>1 776</w:t>
            </w:r>
          </w:p>
        </w:tc>
      </w:tr>
      <w:tr w:rsidR="006C7872">
        <w:tc>
          <w:tcPr>
            <w:tcW w:w="437" w:type="dxa"/>
          </w:tcPr>
          <w:p w:rsidR="006C7872" w:rsidRDefault="006C7872">
            <w:pPr>
              <w:pStyle w:val="ConsPlusNormal"/>
              <w:jc w:val="center"/>
            </w:pPr>
            <w:r>
              <w:t>6</w:t>
            </w:r>
          </w:p>
        </w:tc>
        <w:tc>
          <w:tcPr>
            <w:tcW w:w="1872" w:type="dxa"/>
          </w:tcPr>
          <w:p w:rsidR="006C7872" w:rsidRDefault="006C7872">
            <w:pPr>
              <w:pStyle w:val="ConsPlusNormal"/>
              <w:jc w:val="center"/>
            </w:pPr>
            <w:r>
              <w:t>Площадка воздушно-силовой атлетики</w:t>
            </w:r>
          </w:p>
        </w:tc>
        <w:tc>
          <w:tcPr>
            <w:tcW w:w="737" w:type="dxa"/>
          </w:tcPr>
          <w:p w:rsidR="006C7872" w:rsidRDefault="006C7872">
            <w:pPr>
              <w:pStyle w:val="ConsPlusNormal"/>
              <w:jc w:val="center"/>
            </w:pPr>
            <w:r>
              <w:t>2025</w:t>
            </w:r>
          </w:p>
        </w:tc>
        <w:tc>
          <w:tcPr>
            <w:tcW w:w="1361" w:type="dxa"/>
          </w:tcPr>
          <w:p w:rsidR="006C7872" w:rsidRDefault="006C7872">
            <w:pPr>
              <w:pStyle w:val="ConsPlusNormal"/>
              <w:jc w:val="center"/>
            </w:pPr>
            <w:r>
              <w:t>50</w:t>
            </w:r>
          </w:p>
        </w:tc>
        <w:tc>
          <w:tcPr>
            <w:tcW w:w="1417" w:type="dxa"/>
          </w:tcPr>
          <w:p w:rsidR="006C7872" w:rsidRDefault="006C7872">
            <w:pPr>
              <w:pStyle w:val="ConsPlusNormal"/>
              <w:jc w:val="center"/>
            </w:pPr>
            <w:r>
              <w:t>150</w:t>
            </w:r>
          </w:p>
        </w:tc>
        <w:tc>
          <w:tcPr>
            <w:tcW w:w="1134" w:type="dxa"/>
          </w:tcPr>
          <w:p w:rsidR="006C7872" w:rsidRDefault="006C7872">
            <w:pPr>
              <w:pStyle w:val="ConsPlusNormal"/>
              <w:jc w:val="center"/>
            </w:pPr>
            <w:r>
              <w:t>2</w:t>
            </w:r>
          </w:p>
        </w:tc>
        <w:tc>
          <w:tcPr>
            <w:tcW w:w="830" w:type="dxa"/>
          </w:tcPr>
          <w:p w:rsidR="006C7872" w:rsidRDefault="006C7872">
            <w:pPr>
              <w:pStyle w:val="ConsPlusNormal"/>
              <w:jc w:val="center"/>
            </w:pPr>
            <w:r>
              <w:t>24</w:t>
            </w:r>
          </w:p>
        </w:tc>
        <w:tc>
          <w:tcPr>
            <w:tcW w:w="1247" w:type="dxa"/>
          </w:tcPr>
          <w:p w:rsidR="006C7872" w:rsidRDefault="006C7872">
            <w:pPr>
              <w:pStyle w:val="ConsPlusNormal"/>
              <w:jc w:val="center"/>
            </w:pPr>
            <w:r>
              <w:t>7 200</w:t>
            </w:r>
          </w:p>
        </w:tc>
      </w:tr>
    </w:tbl>
    <w:p w:rsidR="006C7872" w:rsidRDefault="006C7872">
      <w:pPr>
        <w:pStyle w:val="ConsPlusNormal"/>
        <w:jc w:val="both"/>
      </w:pPr>
    </w:p>
    <w:p w:rsidR="006C7872" w:rsidRDefault="006C7872">
      <w:pPr>
        <w:pStyle w:val="ConsPlusTitle"/>
        <w:jc w:val="center"/>
        <w:outlineLvl w:val="3"/>
      </w:pPr>
      <w:r>
        <w:t>Таблица N 8. Пример расчета площади охвата</w:t>
      </w:r>
    </w:p>
    <w:p w:rsidR="006C7872" w:rsidRDefault="006C7872">
      <w:pPr>
        <w:pStyle w:val="ConsPlusTitle"/>
        <w:jc w:val="center"/>
      </w:pPr>
      <w:r>
        <w:t>территории в зависимости от размера площадки и имеющегося</w:t>
      </w:r>
    </w:p>
    <w:p w:rsidR="006C7872" w:rsidRDefault="006C7872">
      <w:pPr>
        <w:pStyle w:val="ConsPlusTitle"/>
        <w:jc w:val="center"/>
      </w:pPr>
      <w:r>
        <w:t>состава оборудования</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2"/>
        <w:gridCol w:w="1882"/>
        <w:gridCol w:w="907"/>
        <w:gridCol w:w="1304"/>
        <w:gridCol w:w="910"/>
        <w:gridCol w:w="910"/>
        <w:gridCol w:w="910"/>
        <w:gridCol w:w="910"/>
        <w:gridCol w:w="911"/>
      </w:tblGrid>
      <w:tr w:rsidR="006C7872">
        <w:tc>
          <w:tcPr>
            <w:tcW w:w="432" w:type="dxa"/>
            <w:vMerge w:val="restart"/>
          </w:tcPr>
          <w:p w:rsidR="006C7872" w:rsidRDefault="006C7872">
            <w:pPr>
              <w:pStyle w:val="ConsPlusNormal"/>
              <w:jc w:val="center"/>
            </w:pPr>
            <w:r>
              <w:t>N</w:t>
            </w:r>
          </w:p>
        </w:tc>
        <w:tc>
          <w:tcPr>
            <w:tcW w:w="1882" w:type="dxa"/>
            <w:vMerge w:val="restart"/>
          </w:tcPr>
          <w:p w:rsidR="006C7872" w:rsidRDefault="006C7872">
            <w:pPr>
              <w:pStyle w:val="ConsPlusNormal"/>
              <w:jc w:val="center"/>
            </w:pPr>
            <w:r>
              <w:t>Название и площадь площадки (м</w:t>
            </w:r>
            <w:r>
              <w:rPr>
                <w:vertAlign w:val="superscript"/>
              </w:rPr>
              <w:t>2</w:t>
            </w:r>
            <w:r>
              <w:t>)</w:t>
            </w:r>
          </w:p>
        </w:tc>
        <w:tc>
          <w:tcPr>
            <w:tcW w:w="907" w:type="dxa"/>
            <w:vMerge w:val="restart"/>
          </w:tcPr>
          <w:p w:rsidR="006C7872" w:rsidRDefault="006C7872">
            <w:pPr>
              <w:pStyle w:val="ConsPlusNormal"/>
              <w:jc w:val="center"/>
            </w:pPr>
            <w:r>
              <w:t>Целевая аудитория в пешей доступности (чел.)</w:t>
            </w:r>
          </w:p>
        </w:tc>
        <w:tc>
          <w:tcPr>
            <w:tcW w:w="1304" w:type="dxa"/>
            <w:vMerge w:val="restart"/>
          </w:tcPr>
          <w:p w:rsidR="006C7872" w:rsidRDefault="006C7872">
            <w:pPr>
              <w:pStyle w:val="ConsPlusNormal"/>
              <w:jc w:val="center"/>
            </w:pPr>
            <w:r>
              <w:t>Площадь жилой застройки для аудитории в пешей доступности (из расчета 20 м</w:t>
            </w:r>
            <w:r>
              <w:rPr>
                <w:vertAlign w:val="superscript"/>
              </w:rPr>
              <w:t>2</w:t>
            </w:r>
            <w:r>
              <w:t xml:space="preserve"> на 1 чел)</w:t>
            </w:r>
          </w:p>
        </w:tc>
        <w:tc>
          <w:tcPr>
            <w:tcW w:w="4551" w:type="dxa"/>
            <w:gridSpan w:val="5"/>
          </w:tcPr>
          <w:p w:rsidR="006C7872" w:rsidRDefault="006C7872">
            <w:pPr>
              <w:pStyle w:val="ConsPlusNormal"/>
              <w:jc w:val="center"/>
            </w:pPr>
            <w:r>
              <w:t>Расчет площади охвата территории (га)</w:t>
            </w:r>
          </w:p>
        </w:tc>
      </w:tr>
      <w:tr w:rsidR="006C7872">
        <w:tc>
          <w:tcPr>
            <w:tcW w:w="432" w:type="dxa"/>
            <w:vMerge/>
          </w:tcPr>
          <w:p w:rsidR="006C7872" w:rsidRDefault="006C7872">
            <w:pPr>
              <w:pStyle w:val="ConsPlusNormal"/>
            </w:pPr>
          </w:p>
        </w:tc>
        <w:tc>
          <w:tcPr>
            <w:tcW w:w="1882" w:type="dxa"/>
            <w:vMerge/>
          </w:tcPr>
          <w:p w:rsidR="006C7872" w:rsidRDefault="006C7872">
            <w:pPr>
              <w:pStyle w:val="ConsPlusNormal"/>
            </w:pPr>
          </w:p>
        </w:tc>
        <w:tc>
          <w:tcPr>
            <w:tcW w:w="907" w:type="dxa"/>
            <w:vMerge/>
          </w:tcPr>
          <w:p w:rsidR="006C7872" w:rsidRDefault="006C7872">
            <w:pPr>
              <w:pStyle w:val="ConsPlusNormal"/>
            </w:pPr>
          </w:p>
        </w:tc>
        <w:tc>
          <w:tcPr>
            <w:tcW w:w="1304" w:type="dxa"/>
            <w:vMerge/>
          </w:tcPr>
          <w:p w:rsidR="006C7872" w:rsidRDefault="006C7872">
            <w:pPr>
              <w:pStyle w:val="ConsPlusNormal"/>
            </w:pPr>
          </w:p>
        </w:tc>
        <w:tc>
          <w:tcPr>
            <w:tcW w:w="910" w:type="dxa"/>
          </w:tcPr>
          <w:p w:rsidR="006C7872" w:rsidRDefault="006C7872">
            <w:pPr>
              <w:pStyle w:val="ConsPlusNormal"/>
              <w:jc w:val="center"/>
            </w:pPr>
            <w:r>
              <w:t>Тип N 1 застройки</w:t>
            </w:r>
          </w:p>
        </w:tc>
        <w:tc>
          <w:tcPr>
            <w:tcW w:w="910" w:type="dxa"/>
          </w:tcPr>
          <w:p w:rsidR="006C7872" w:rsidRDefault="006C7872">
            <w:pPr>
              <w:pStyle w:val="ConsPlusNormal"/>
              <w:jc w:val="center"/>
            </w:pPr>
            <w:r>
              <w:t>Тип N 2 застройки</w:t>
            </w:r>
          </w:p>
        </w:tc>
        <w:tc>
          <w:tcPr>
            <w:tcW w:w="910" w:type="dxa"/>
          </w:tcPr>
          <w:p w:rsidR="006C7872" w:rsidRDefault="006C7872">
            <w:pPr>
              <w:pStyle w:val="ConsPlusNormal"/>
              <w:jc w:val="center"/>
            </w:pPr>
            <w:r>
              <w:t>Тип N 3 застройки</w:t>
            </w:r>
          </w:p>
        </w:tc>
        <w:tc>
          <w:tcPr>
            <w:tcW w:w="910" w:type="dxa"/>
          </w:tcPr>
          <w:p w:rsidR="006C7872" w:rsidRDefault="006C7872">
            <w:pPr>
              <w:pStyle w:val="ConsPlusNormal"/>
              <w:jc w:val="center"/>
            </w:pPr>
            <w:r>
              <w:t>Тип N 4 застройки</w:t>
            </w:r>
          </w:p>
        </w:tc>
        <w:tc>
          <w:tcPr>
            <w:tcW w:w="911" w:type="dxa"/>
          </w:tcPr>
          <w:p w:rsidR="006C7872" w:rsidRDefault="006C7872">
            <w:pPr>
              <w:pStyle w:val="ConsPlusNormal"/>
              <w:jc w:val="center"/>
            </w:pPr>
            <w:r>
              <w:t>Тип N 5 застройки</w:t>
            </w:r>
          </w:p>
        </w:tc>
      </w:tr>
      <w:tr w:rsidR="006C7872">
        <w:tc>
          <w:tcPr>
            <w:tcW w:w="432" w:type="dxa"/>
          </w:tcPr>
          <w:p w:rsidR="006C7872" w:rsidRDefault="006C7872">
            <w:pPr>
              <w:pStyle w:val="ConsPlusNormal"/>
              <w:jc w:val="center"/>
            </w:pPr>
            <w:r>
              <w:t>1</w:t>
            </w:r>
          </w:p>
        </w:tc>
        <w:tc>
          <w:tcPr>
            <w:tcW w:w="1882" w:type="dxa"/>
          </w:tcPr>
          <w:p w:rsidR="006C7872" w:rsidRDefault="006C7872">
            <w:pPr>
              <w:pStyle w:val="ConsPlusNormal"/>
              <w:jc w:val="center"/>
            </w:pPr>
            <w:r>
              <w:t>Спортивная площадка, 150 м</w:t>
            </w:r>
            <w:r>
              <w:rPr>
                <w:vertAlign w:val="superscript"/>
              </w:rPr>
              <w:t>2</w:t>
            </w:r>
          </w:p>
        </w:tc>
        <w:tc>
          <w:tcPr>
            <w:tcW w:w="907" w:type="dxa"/>
          </w:tcPr>
          <w:p w:rsidR="006C7872" w:rsidRDefault="006C7872">
            <w:pPr>
              <w:pStyle w:val="ConsPlusNormal"/>
              <w:jc w:val="center"/>
            </w:pPr>
            <w:r>
              <w:t>5 712</w:t>
            </w:r>
          </w:p>
        </w:tc>
        <w:tc>
          <w:tcPr>
            <w:tcW w:w="1304" w:type="dxa"/>
          </w:tcPr>
          <w:p w:rsidR="006C7872" w:rsidRDefault="006C7872">
            <w:pPr>
              <w:pStyle w:val="ConsPlusNormal"/>
              <w:jc w:val="center"/>
            </w:pPr>
            <w:r>
              <w:t>114 240</w:t>
            </w:r>
          </w:p>
        </w:tc>
        <w:tc>
          <w:tcPr>
            <w:tcW w:w="910" w:type="dxa"/>
          </w:tcPr>
          <w:p w:rsidR="006C7872" w:rsidRDefault="006C7872">
            <w:pPr>
              <w:pStyle w:val="ConsPlusNormal"/>
              <w:jc w:val="center"/>
            </w:pPr>
            <w:r>
              <w:t>28,6</w:t>
            </w:r>
          </w:p>
        </w:tc>
        <w:tc>
          <w:tcPr>
            <w:tcW w:w="910" w:type="dxa"/>
          </w:tcPr>
          <w:p w:rsidR="006C7872" w:rsidRDefault="006C7872">
            <w:pPr>
              <w:pStyle w:val="ConsPlusNormal"/>
              <w:jc w:val="center"/>
            </w:pPr>
            <w:r>
              <w:t>19,0</w:t>
            </w:r>
          </w:p>
        </w:tc>
        <w:tc>
          <w:tcPr>
            <w:tcW w:w="910" w:type="dxa"/>
          </w:tcPr>
          <w:p w:rsidR="006C7872" w:rsidRDefault="006C7872">
            <w:pPr>
              <w:pStyle w:val="ConsPlusNormal"/>
              <w:jc w:val="center"/>
            </w:pPr>
            <w:r>
              <w:t>14,3</w:t>
            </w:r>
          </w:p>
        </w:tc>
        <w:tc>
          <w:tcPr>
            <w:tcW w:w="910" w:type="dxa"/>
          </w:tcPr>
          <w:p w:rsidR="006C7872" w:rsidRDefault="006C7872">
            <w:pPr>
              <w:pStyle w:val="ConsPlusNormal"/>
              <w:jc w:val="center"/>
            </w:pPr>
            <w:r>
              <w:t>9,5</w:t>
            </w:r>
          </w:p>
        </w:tc>
        <w:tc>
          <w:tcPr>
            <w:tcW w:w="911" w:type="dxa"/>
          </w:tcPr>
          <w:p w:rsidR="006C7872" w:rsidRDefault="006C7872">
            <w:pPr>
              <w:pStyle w:val="ConsPlusNormal"/>
              <w:jc w:val="center"/>
            </w:pPr>
            <w:r>
              <w:t>3,8</w:t>
            </w:r>
          </w:p>
        </w:tc>
      </w:tr>
      <w:tr w:rsidR="006C7872">
        <w:tc>
          <w:tcPr>
            <w:tcW w:w="432" w:type="dxa"/>
          </w:tcPr>
          <w:p w:rsidR="006C7872" w:rsidRDefault="006C7872">
            <w:pPr>
              <w:pStyle w:val="ConsPlusNormal"/>
              <w:jc w:val="center"/>
            </w:pPr>
            <w:r>
              <w:t>2</w:t>
            </w:r>
          </w:p>
        </w:tc>
        <w:tc>
          <w:tcPr>
            <w:tcW w:w="1882" w:type="dxa"/>
          </w:tcPr>
          <w:p w:rsidR="006C7872" w:rsidRDefault="006C7872">
            <w:pPr>
              <w:pStyle w:val="ConsPlusNormal"/>
              <w:jc w:val="center"/>
            </w:pPr>
            <w:r>
              <w:t>Спортивная площадка, 540 м</w:t>
            </w:r>
            <w:r>
              <w:rPr>
                <w:vertAlign w:val="superscript"/>
              </w:rPr>
              <w:t>2</w:t>
            </w:r>
          </w:p>
        </w:tc>
        <w:tc>
          <w:tcPr>
            <w:tcW w:w="907" w:type="dxa"/>
          </w:tcPr>
          <w:p w:rsidR="006C7872" w:rsidRDefault="006C7872">
            <w:pPr>
              <w:pStyle w:val="ConsPlusNormal"/>
              <w:jc w:val="center"/>
            </w:pPr>
            <w:r>
              <w:t>9 240</w:t>
            </w:r>
          </w:p>
        </w:tc>
        <w:tc>
          <w:tcPr>
            <w:tcW w:w="1304" w:type="dxa"/>
          </w:tcPr>
          <w:p w:rsidR="006C7872" w:rsidRDefault="006C7872">
            <w:pPr>
              <w:pStyle w:val="ConsPlusNormal"/>
              <w:jc w:val="center"/>
            </w:pPr>
            <w:r>
              <w:t>184 800</w:t>
            </w:r>
          </w:p>
        </w:tc>
        <w:tc>
          <w:tcPr>
            <w:tcW w:w="910" w:type="dxa"/>
          </w:tcPr>
          <w:p w:rsidR="006C7872" w:rsidRDefault="006C7872">
            <w:pPr>
              <w:pStyle w:val="ConsPlusNormal"/>
              <w:jc w:val="center"/>
            </w:pPr>
            <w:r>
              <w:t>46,2</w:t>
            </w:r>
          </w:p>
        </w:tc>
        <w:tc>
          <w:tcPr>
            <w:tcW w:w="910" w:type="dxa"/>
          </w:tcPr>
          <w:p w:rsidR="006C7872" w:rsidRDefault="006C7872">
            <w:pPr>
              <w:pStyle w:val="ConsPlusNormal"/>
              <w:jc w:val="center"/>
            </w:pPr>
            <w:r>
              <w:t>30,8</w:t>
            </w:r>
          </w:p>
        </w:tc>
        <w:tc>
          <w:tcPr>
            <w:tcW w:w="910" w:type="dxa"/>
          </w:tcPr>
          <w:p w:rsidR="006C7872" w:rsidRDefault="006C7872">
            <w:pPr>
              <w:pStyle w:val="ConsPlusNormal"/>
              <w:jc w:val="center"/>
            </w:pPr>
            <w:r>
              <w:t>23,1</w:t>
            </w:r>
          </w:p>
        </w:tc>
        <w:tc>
          <w:tcPr>
            <w:tcW w:w="910" w:type="dxa"/>
          </w:tcPr>
          <w:p w:rsidR="006C7872" w:rsidRDefault="006C7872">
            <w:pPr>
              <w:pStyle w:val="ConsPlusNormal"/>
              <w:jc w:val="center"/>
            </w:pPr>
            <w:r>
              <w:t>15,4</w:t>
            </w:r>
          </w:p>
        </w:tc>
        <w:tc>
          <w:tcPr>
            <w:tcW w:w="911" w:type="dxa"/>
          </w:tcPr>
          <w:p w:rsidR="006C7872" w:rsidRDefault="006C7872">
            <w:pPr>
              <w:pStyle w:val="ConsPlusNormal"/>
              <w:jc w:val="center"/>
            </w:pPr>
            <w:r>
              <w:t>6,2</w:t>
            </w:r>
          </w:p>
        </w:tc>
      </w:tr>
      <w:tr w:rsidR="006C7872">
        <w:tc>
          <w:tcPr>
            <w:tcW w:w="432" w:type="dxa"/>
          </w:tcPr>
          <w:p w:rsidR="006C7872" w:rsidRDefault="006C7872">
            <w:pPr>
              <w:pStyle w:val="ConsPlusNormal"/>
              <w:jc w:val="center"/>
            </w:pPr>
            <w:r>
              <w:t>3</w:t>
            </w:r>
          </w:p>
        </w:tc>
        <w:tc>
          <w:tcPr>
            <w:tcW w:w="1882" w:type="dxa"/>
          </w:tcPr>
          <w:p w:rsidR="006C7872" w:rsidRDefault="006C7872">
            <w:pPr>
              <w:pStyle w:val="ConsPlusNormal"/>
              <w:jc w:val="center"/>
            </w:pPr>
            <w:r>
              <w:t>Общественно-спортивный кластер, 2750 м</w:t>
            </w:r>
            <w:r>
              <w:rPr>
                <w:vertAlign w:val="superscript"/>
              </w:rPr>
              <w:t>2</w:t>
            </w:r>
          </w:p>
        </w:tc>
        <w:tc>
          <w:tcPr>
            <w:tcW w:w="907" w:type="dxa"/>
          </w:tcPr>
          <w:p w:rsidR="006C7872" w:rsidRDefault="006C7872">
            <w:pPr>
              <w:pStyle w:val="ConsPlusNormal"/>
              <w:jc w:val="center"/>
            </w:pPr>
            <w:r>
              <w:t>24 696</w:t>
            </w:r>
          </w:p>
        </w:tc>
        <w:tc>
          <w:tcPr>
            <w:tcW w:w="1304" w:type="dxa"/>
          </w:tcPr>
          <w:p w:rsidR="006C7872" w:rsidRDefault="006C7872">
            <w:pPr>
              <w:pStyle w:val="ConsPlusNormal"/>
              <w:jc w:val="center"/>
            </w:pPr>
            <w:r>
              <w:t>493 920</w:t>
            </w:r>
          </w:p>
        </w:tc>
        <w:tc>
          <w:tcPr>
            <w:tcW w:w="910" w:type="dxa"/>
          </w:tcPr>
          <w:p w:rsidR="006C7872" w:rsidRDefault="006C7872">
            <w:pPr>
              <w:pStyle w:val="ConsPlusNormal"/>
              <w:jc w:val="center"/>
            </w:pPr>
            <w:r>
              <w:t>123,5</w:t>
            </w:r>
          </w:p>
        </w:tc>
        <w:tc>
          <w:tcPr>
            <w:tcW w:w="910" w:type="dxa"/>
          </w:tcPr>
          <w:p w:rsidR="006C7872" w:rsidRDefault="006C7872">
            <w:pPr>
              <w:pStyle w:val="ConsPlusNormal"/>
              <w:jc w:val="center"/>
            </w:pPr>
            <w:r>
              <w:t>82,3</w:t>
            </w:r>
          </w:p>
        </w:tc>
        <w:tc>
          <w:tcPr>
            <w:tcW w:w="910" w:type="dxa"/>
          </w:tcPr>
          <w:p w:rsidR="006C7872" w:rsidRDefault="006C7872">
            <w:pPr>
              <w:pStyle w:val="ConsPlusNormal"/>
              <w:jc w:val="center"/>
            </w:pPr>
            <w:r>
              <w:t>61,7</w:t>
            </w:r>
          </w:p>
        </w:tc>
        <w:tc>
          <w:tcPr>
            <w:tcW w:w="910" w:type="dxa"/>
          </w:tcPr>
          <w:p w:rsidR="006C7872" w:rsidRDefault="006C7872">
            <w:pPr>
              <w:pStyle w:val="ConsPlusNormal"/>
              <w:jc w:val="center"/>
            </w:pPr>
            <w:r>
              <w:t>41,2</w:t>
            </w:r>
          </w:p>
        </w:tc>
        <w:tc>
          <w:tcPr>
            <w:tcW w:w="911" w:type="dxa"/>
          </w:tcPr>
          <w:p w:rsidR="006C7872" w:rsidRDefault="006C7872">
            <w:pPr>
              <w:pStyle w:val="ConsPlusNormal"/>
              <w:jc w:val="center"/>
            </w:pPr>
            <w:r>
              <w:t>16,5</w:t>
            </w:r>
          </w:p>
        </w:tc>
      </w:tr>
      <w:tr w:rsidR="006C7872">
        <w:tc>
          <w:tcPr>
            <w:tcW w:w="432" w:type="dxa"/>
          </w:tcPr>
          <w:p w:rsidR="006C7872" w:rsidRDefault="006C7872">
            <w:pPr>
              <w:pStyle w:val="ConsPlusNormal"/>
              <w:jc w:val="center"/>
            </w:pPr>
            <w:r>
              <w:t>4</w:t>
            </w:r>
          </w:p>
        </w:tc>
        <w:tc>
          <w:tcPr>
            <w:tcW w:w="1882" w:type="dxa"/>
          </w:tcPr>
          <w:p w:rsidR="006C7872" w:rsidRDefault="006C7872">
            <w:pPr>
              <w:pStyle w:val="ConsPlusNormal"/>
              <w:jc w:val="center"/>
            </w:pPr>
            <w:r>
              <w:t>Общественно-спортивный кластер, 6000 м</w:t>
            </w:r>
            <w:r>
              <w:rPr>
                <w:vertAlign w:val="superscript"/>
              </w:rPr>
              <w:t>2</w:t>
            </w:r>
          </w:p>
        </w:tc>
        <w:tc>
          <w:tcPr>
            <w:tcW w:w="907" w:type="dxa"/>
          </w:tcPr>
          <w:p w:rsidR="006C7872" w:rsidRDefault="006C7872">
            <w:pPr>
              <w:pStyle w:val="ConsPlusNormal"/>
              <w:jc w:val="center"/>
            </w:pPr>
            <w:r>
              <w:t>54 096</w:t>
            </w:r>
          </w:p>
        </w:tc>
        <w:tc>
          <w:tcPr>
            <w:tcW w:w="1304" w:type="dxa"/>
          </w:tcPr>
          <w:p w:rsidR="006C7872" w:rsidRDefault="006C7872">
            <w:pPr>
              <w:pStyle w:val="ConsPlusNormal"/>
              <w:jc w:val="center"/>
            </w:pPr>
            <w:r>
              <w:t>1 081 920</w:t>
            </w:r>
          </w:p>
        </w:tc>
        <w:tc>
          <w:tcPr>
            <w:tcW w:w="910" w:type="dxa"/>
          </w:tcPr>
          <w:p w:rsidR="006C7872" w:rsidRDefault="006C7872">
            <w:pPr>
              <w:pStyle w:val="ConsPlusNormal"/>
              <w:jc w:val="center"/>
            </w:pPr>
            <w:r>
              <w:t>270,5</w:t>
            </w:r>
          </w:p>
        </w:tc>
        <w:tc>
          <w:tcPr>
            <w:tcW w:w="910" w:type="dxa"/>
          </w:tcPr>
          <w:p w:rsidR="006C7872" w:rsidRDefault="006C7872">
            <w:pPr>
              <w:pStyle w:val="ConsPlusNormal"/>
              <w:jc w:val="center"/>
            </w:pPr>
            <w:r>
              <w:t>180,3</w:t>
            </w:r>
          </w:p>
        </w:tc>
        <w:tc>
          <w:tcPr>
            <w:tcW w:w="910" w:type="dxa"/>
          </w:tcPr>
          <w:p w:rsidR="006C7872" w:rsidRDefault="006C7872">
            <w:pPr>
              <w:pStyle w:val="ConsPlusNormal"/>
              <w:jc w:val="center"/>
            </w:pPr>
            <w:r>
              <w:t>135,2</w:t>
            </w:r>
          </w:p>
        </w:tc>
        <w:tc>
          <w:tcPr>
            <w:tcW w:w="910" w:type="dxa"/>
          </w:tcPr>
          <w:p w:rsidR="006C7872" w:rsidRDefault="006C7872">
            <w:pPr>
              <w:pStyle w:val="ConsPlusNormal"/>
              <w:jc w:val="center"/>
            </w:pPr>
            <w:r>
              <w:t>90,2</w:t>
            </w:r>
          </w:p>
        </w:tc>
        <w:tc>
          <w:tcPr>
            <w:tcW w:w="911" w:type="dxa"/>
          </w:tcPr>
          <w:p w:rsidR="006C7872" w:rsidRDefault="006C7872">
            <w:pPr>
              <w:pStyle w:val="ConsPlusNormal"/>
              <w:jc w:val="center"/>
            </w:pPr>
            <w:r>
              <w:t>36,1</w:t>
            </w:r>
          </w:p>
        </w:tc>
      </w:tr>
      <w:tr w:rsidR="006C7872">
        <w:tc>
          <w:tcPr>
            <w:tcW w:w="432" w:type="dxa"/>
          </w:tcPr>
          <w:p w:rsidR="006C7872" w:rsidRDefault="006C7872">
            <w:pPr>
              <w:pStyle w:val="ConsPlusNormal"/>
              <w:jc w:val="center"/>
            </w:pPr>
            <w:r>
              <w:t>5</w:t>
            </w:r>
          </w:p>
        </w:tc>
        <w:tc>
          <w:tcPr>
            <w:tcW w:w="1882" w:type="dxa"/>
          </w:tcPr>
          <w:p w:rsidR="006C7872" w:rsidRDefault="006C7872">
            <w:pPr>
              <w:pStyle w:val="ConsPlusNormal"/>
              <w:jc w:val="center"/>
            </w:pPr>
            <w:r>
              <w:t>Площадка воздушно-силовой атлетики, 484 м</w:t>
            </w:r>
            <w:r>
              <w:rPr>
                <w:vertAlign w:val="superscript"/>
              </w:rPr>
              <w:t>2</w:t>
            </w:r>
          </w:p>
        </w:tc>
        <w:tc>
          <w:tcPr>
            <w:tcW w:w="907" w:type="dxa"/>
          </w:tcPr>
          <w:p w:rsidR="006C7872" w:rsidRDefault="006C7872">
            <w:pPr>
              <w:pStyle w:val="ConsPlusNormal"/>
              <w:jc w:val="center"/>
            </w:pPr>
            <w:r>
              <w:t>6 216</w:t>
            </w:r>
          </w:p>
        </w:tc>
        <w:tc>
          <w:tcPr>
            <w:tcW w:w="1304" w:type="dxa"/>
          </w:tcPr>
          <w:p w:rsidR="006C7872" w:rsidRDefault="006C7872">
            <w:pPr>
              <w:pStyle w:val="ConsPlusNormal"/>
              <w:jc w:val="center"/>
            </w:pPr>
            <w:r>
              <w:t>124 320</w:t>
            </w:r>
          </w:p>
        </w:tc>
        <w:tc>
          <w:tcPr>
            <w:tcW w:w="910" w:type="dxa"/>
          </w:tcPr>
          <w:p w:rsidR="006C7872" w:rsidRDefault="006C7872">
            <w:pPr>
              <w:pStyle w:val="ConsPlusNormal"/>
              <w:jc w:val="center"/>
            </w:pPr>
            <w:r>
              <w:t>31,1</w:t>
            </w:r>
          </w:p>
        </w:tc>
        <w:tc>
          <w:tcPr>
            <w:tcW w:w="910" w:type="dxa"/>
          </w:tcPr>
          <w:p w:rsidR="006C7872" w:rsidRDefault="006C7872">
            <w:pPr>
              <w:pStyle w:val="ConsPlusNormal"/>
              <w:jc w:val="center"/>
            </w:pPr>
            <w:r>
              <w:t>20,7</w:t>
            </w:r>
          </w:p>
        </w:tc>
        <w:tc>
          <w:tcPr>
            <w:tcW w:w="910" w:type="dxa"/>
          </w:tcPr>
          <w:p w:rsidR="006C7872" w:rsidRDefault="006C7872">
            <w:pPr>
              <w:pStyle w:val="ConsPlusNormal"/>
              <w:jc w:val="center"/>
            </w:pPr>
            <w:r>
              <w:t>15,5</w:t>
            </w:r>
          </w:p>
        </w:tc>
        <w:tc>
          <w:tcPr>
            <w:tcW w:w="910" w:type="dxa"/>
          </w:tcPr>
          <w:p w:rsidR="006C7872" w:rsidRDefault="006C7872">
            <w:pPr>
              <w:pStyle w:val="ConsPlusNormal"/>
              <w:jc w:val="center"/>
            </w:pPr>
            <w:r>
              <w:t>10,4</w:t>
            </w:r>
          </w:p>
        </w:tc>
        <w:tc>
          <w:tcPr>
            <w:tcW w:w="911" w:type="dxa"/>
          </w:tcPr>
          <w:p w:rsidR="006C7872" w:rsidRDefault="006C7872">
            <w:pPr>
              <w:pStyle w:val="ConsPlusNormal"/>
              <w:jc w:val="center"/>
            </w:pPr>
            <w:r>
              <w:t>4,1</w:t>
            </w:r>
          </w:p>
        </w:tc>
      </w:tr>
      <w:tr w:rsidR="006C7872">
        <w:tc>
          <w:tcPr>
            <w:tcW w:w="432" w:type="dxa"/>
          </w:tcPr>
          <w:p w:rsidR="006C7872" w:rsidRDefault="006C7872">
            <w:pPr>
              <w:pStyle w:val="ConsPlusNormal"/>
              <w:jc w:val="center"/>
            </w:pPr>
            <w:r>
              <w:t>6</w:t>
            </w:r>
          </w:p>
        </w:tc>
        <w:tc>
          <w:tcPr>
            <w:tcW w:w="1882" w:type="dxa"/>
          </w:tcPr>
          <w:p w:rsidR="006C7872" w:rsidRDefault="006C7872">
            <w:pPr>
              <w:pStyle w:val="ConsPlusNormal"/>
              <w:jc w:val="center"/>
            </w:pPr>
            <w:r>
              <w:t>Площадка воздушно-силовой атлетики, 2025 м</w:t>
            </w:r>
            <w:r>
              <w:rPr>
                <w:vertAlign w:val="superscript"/>
              </w:rPr>
              <w:t>2</w:t>
            </w:r>
          </w:p>
        </w:tc>
        <w:tc>
          <w:tcPr>
            <w:tcW w:w="907" w:type="dxa"/>
          </w:tcPr>
          <w:p w:rsidR="006C7872" w:rsidRDefault="006C7872">
            <w:pPr>
              <w:pStyle w:val="ConsPlusNormal"/>
              <w:jc w:val="center"/>
            </w:pPr>
            <w:r>
              <w:t>25 200</w:t>
            </w:r>
          </w:p>
        </w:tc>
        <w:tc>
          <w:tcPr>
            <w:tcW w:w="1304" w:type="dxa"/>
          </w:tcPr>
          <w:p w:rsidR="006C7872" w:rsidRDefault="006C7872">
            <w:pPr>
              <w:pStyle w:val="ConsPlusNormal"/>
              <w:jc w:val="center"/>
            </w:pPr>
            <w:r>
              <w:t>504 000</w:t>
            </w:r>
          </w:p>
        </w:tc>
        <w:tc>
          <w:tcPr>
            <w:tcW w:w="910" w:type="dxa"/>
          </w:tcPr>
          <w:p w:rsidR="006C7872" w:rsidRDefault="006C7872">
            <w:pPr>
              <w:pStyle w:val="ConsPlusNormal"/>
              <w:jc w:val="center"/>
            </w:pPr>
            <w:r>
              <w:t>126,0</w:t>
            </w:r>
          </w:p>
        </w:tc>
        <w:tc>
          <w:tcPr>
            <w:tcW w:w="910" w:type="dxa"/>
          </w:tcPr>
          <w:p w:rsidR="006C7872" w:rsidRDefault="006C7872">
            <w:pPr>
              <w:pStyle w:val="ConsPlusNormal"/>
              <w:jc w:val="center"/>
            </w:pPr>
            <w:r>
              <w:t>84,0</w:t>
            </w:r>
          </w:p>
        </w:tc>
        <w:tc>
          <w:tcPr>
            <w:tcW w:w="910" w:type="dxa"/>
          </w:tcPr>
          <w:p w:rsidR="006C7872" w:rsidRDefault="006C7872">
            <w:pPr>
              <w:pStyle w:val="ConsPlusNormal"/>
              <w:jc w:val="center"/>
            </w:pPr>
            <w:r>
              <w:t>63,0</w:t>
            </w:r>
          </w:p>
        </w:tc>
        <w:tc>
          <w:tcPr>
            <w:tcW w:w="910" w:type="dxa"/>
          </w:tcPr>
          <w:p w:rsidR="006C7872" w:rsidRDefault="006C7872">
            <w:pPr>
              <w:pStyle w:val="ConsPlusNormal"/>
              <w:jc w:val="center"/>
            </w:pPr>
            <w:r>
              <w:t>42,0</w:t>
            </w:r>
          </w:p>
        </w:tc>
        <w:tc>
          <w:tcPr>
            <w:tcW w:w="911" w:type="dxa"/>
          </w:tcPr>
          <w:p w:rsidR="006C7872" w:rsidRDefault="006C7872">
            <w:pPr>
              <w:pStyle w:val="ConsPlusNormal"/>
              <w:jc w:val="center"/>
            </w:pPr>
            <w:r>
              <w:t>16,8</w:t>
            </w:r>
          </w:p>
        </w:tc>
      </w:tr>
    </w:tbl>
    <w:p w:rsidR="006C7872" w:rsidRDefault="006C7872">
      <w:pPr>
        <w:pStyle w:val="ConsPlusNormal"/>
        <w:jc w:val="both"/>
      </w:pPr>
    </w:p>
    <w:p w:rsidR="006C7872" w:rsidRDefault="006C7872">
      <w:pPr>
        <w:pStyle w:val="ConsPlusTitle"/>
        <w:jc w:val="center"/>
        <w:outlineLvl w:val="3"/>
      </w:pPr>
      <w:r>
        <w:t>Таблица N 9. Пример расчета площади охвата</w:t>
      </w:r>
    </w:p>
    <w:p w:rsidR="006C7872" w:rsidRDefault="006C7872">
      <w:pPr>
        <w:pStyle w:val="ConsPlusTitle"/>
        <w:jc w:val="center"/>
      </w:pPr>
      <w:r>
        <w:t>территории в зависимости от размера площадки и имеющегося</w:t>
      </w:r>
    </w:p>
    <w:p w:rsidR="006C7872" w:rsidRDefault="006C7872">
      <w:pPr>
        <w:pStyle w:val="ConsPlusTitle"/>
        <w:jc w:val="center"/>
      </w:pPr>
      <w:r>
        <w:t>состава оборудования</w:t>
      </w:r>
    </w:p>
    <w:p w:rsidR="006C7872" w:rsidRDefault="006C787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7"/>
        <w:gridCol w:w="2778"/>
        <w:gridCol w:w="1168"/>
        <w:gridCol w:w="1168"/>
        <w:gridCol w:w="1168"/>
        <w:gridCol w:w="1168"/>
        <w:gridCol w:w="1172"/>
      </w:tblGrid>
      <w:tr w:rsidR="006C7872">
        <w:tc>
          <w:tcPr>
            <w:tcW w:w="427" w:type="dxa"/>
            <w:vMerge w:val="restart"/>
          </w:tcPr>
          <w:p w:rsidR="006C7872" w:rsidRDefault="006C7872">
            <w:pPr>
              <w:pStyle w:val="ConsPlusNormal"/>
              <w:jc w:val="center"/>
            </w:pPr>
            <w:r>
              <w:t>N</w:t>
            </w:r>
          </w:p>
        </w:tc>
        <w:tc>
          <w:tcPr>
            <w:tcW w:w="2778" w:type="dxa"/>
            <w:vMerge w:val="restart"/>
          </w:tcPr>
          <w:p w:rsidR="006C7872" w:rsidRDefault="006C7872">
            <w:pPr>
              <w:pStyle w:val="ConsPlusNormal"/>
              <w:jc w:val="center"/>
            </w:pPr>
            <w:r>
              <w:t>Название и площадь площадки (м</w:t>
            </w:r>
            <w:r>
              <w:rPr>
                <w:vertAlign w:val="superscript"/>
              </w:rPr>
              <w:t>2</w:t>
            </w:r>
            <w:r>
              <w:t>)</w:t>
            </w:r>
          </w:p>
        </w:tc>
        <w:tc>
          <w:tcPr>
            <w:tcW w:w="5844" w:type="dxa"/>
            <w:gridSpan w:val="5"/>
          </w:tcPr>
          <w:p w:rsidR="006C7872" w:rsidRDefault="006C7872">
            <w:pPr>
              <w:pStyle w:val="ConsPlusNormal"/>
              <w:jc w:val="center"/>
            </w:pPr>
            <w:r>
              <w:t>Расчет радиуса охвата территории (м)</w:t>
            </w:r>
          </w:p>
        </w:tc>
      </w:tr>
      <w:tr w:rsidR="006C7872">
        <w:tc>
          <w:tcPr>
            <w:tcW w:w="427" w:type="dxa"/>
            <w:vMerge/>
          </w:tcPr>
          <w:p w:rsidR="006C7872" w:rsidRDefault="006C7872">
            <w:pPr>
              <w:pStyle w:val="ConsPlusNormal"/>
            </w:pPr>
          </w:p>
        </w:tc>
        <w:tc>
          <w:tcPr>
            <w:tcW w:w="2778" w:type="dxa"/>
            <w:vMerge/>
          </w:tcPr>
          <w:p w:rsidR="006C7872" w:rsidRDefault="006C7872">
            <w:pPr>
              <w:pStyle w:val="ConsPlusNormal"/>
            </w:pPr>
          </w:p>
        </w:tc>
        <w:tc>
          <w:tcPr>
            <w:tcW w:w="1168" w:type="dxa"/>
          </w:tcPr>
          <w:p w:rsidR="006C7872" w:rsidRDefault="006C7872">
            <w:pPr>
              <w:pStyle w:val="ConsPlusNormal"/>
              <w:jc w:val="center"/>
            </w:pPr>
            <w:r>
              <w:t>Тип N 1 застройки</w:t>
            </w:r>
          </w:p>
        </w:tc>
        <w:tc>
          <w:tcPr>
            <w:tcW w:w="1168" w:type="dxa"/>
          </w:tcPr>
          <w:p w:rsidR="006C7872" w:rsidRDefault="006C7872">
            <w:pPr>
              <w:pStyle w:val="ConsPlusNormal"/>
              <w:jc w:val="center"/>
            </w:pPr>
            <w:r>
              <w:t>Тип N 2 застройки</w:t>
            </w:r>
          </w:p>
        </w:tc>
        <w:tc>
          <w:tcPr>
            <w:tcW w:w="1168" w:type="dxa"/>
          </w:tcPr>
          <w:p w:rsidR="006C7872" w:rsidRDefault="006C7872">
            <w:pPr>
              <w:pStyle w:val="ConsPlusNormal"/>
              <w:jc w:val="center"/>
            </w:pPr>
            <w:r>
              <w:t>Тип N 3 застройки</w:t>
            </w:r>
          </w:p>
        </w:tc>
        <w:tc>
          <w:tcPr>
            <w:tcW w:w="1168" w:type="dxa"/>
          </w:tcPr>
          <w:p w:rsidR="006C7872" w:rsidRDefault="006C7872">
            <w:pPr>
              <w:pStyle w:val="ConsPlusNormal"/>
              <w:jc w:val="center"/>
            </w:pPr>
            <w:r>
              <w:t>Тип N 4 застройки</w:t>
            </w:r>
          </w:p>
        </w:tc>
        <w:tc>
          <w:tcPr>
            <w:tcW w:w="1172" w:type="dxa"/>
          </w:tcPr>
          <w:p w:rsidR="006C7872" w:rsidRDefault="006C7872">
            <w:pPr>
              <w:pStyle w:val="ConsPlusNormal"/>
              <w:jc w:val="center"/>
            </w:pPr>
            <w:r>
              <w:t>Тип N 5 застройки</w:t>
            </w:r>
          </w:p>
        </w:tc>
      </w:tr>
      <w:tr w:rsidR="006C7872">
        <w:tc>
          <w:tcPr>
            <w:tcW w:w="427" w:type="dxa"/>
          </w:tcPr>
          <w:p w:rsidR="006C7872" w:rsidRDefault="006C7872">
            <w:pPr>
              <w:pStyle w:val="ConsPlusNormal"/>
              <w:jc w:val="center"/>
            </w:pPr>
            <w:r>
              <w:t>1</w:t>
            </w:r>
          </w:p>
        </w:tc>
        <w:tc>
          <w:tcPr>
            <w:tcW w:w="2778" w:type="dxa"/>
          </w:tcPr>
          <w:p w:rsidR="006C7872" w:rsidRDefault="006C7872">
            <w:pPr>
              <w:pStyle w:val="ConsPlusNormal"/>
              <w:jc w:val="center"/>
            </w:pPr>
            <w:r>
              <w:t>Спортивная площадка, 150 м</w:t>
            </w:r>
            <w:r>
              <w:rPr>
                <w:vertAlign w:val="superscript"/>
              </w:rPr>
              <w:t>2</w:t>
            </w:r>
          </w:p>
        </w:tc>
        <w:tc>
          <w:tcPr>
            <w:tcW w:w="1168" w:type="dxa"/>
          </w:tcPr>
          <w:p w:rsidR="006C7872" w:rsidRDefault="006C7872">
            <w:pPr>
              <w:pStyle w:val="ConsPlusNormal"/>
              <w:jc w:val="center"/>
            </w:pPr>
            <w:r>
              <w:t>301,6</w:t>
            </w:r>
          </w:p>
        </w:tc>
        <w:tc>
          <w:tcPr>
            <w:tcW w:w="1168" w:type="dxa"/>
          </w:tcPr>
          <w:p w:rsidR="006C7872" w:rsidRDefault="006C7872">
            <w:pPr>
              <w:pStyle w:val="ConsPlusNormal"/>
              <w:jc w:val="center"/>
            </w:pPr>
            <w:r>
              <w:t>246,2</w:t>
            </w:r>
          </w:p>
        </w:tc>
        <w:tc>
          <w:tcPr>
            <w:tcW w:w="1168" w:type="dxa"/>
          </w:tcPr>
          <w:p w:rsidR="006C7872" w:rsidRDefault="006C7872">
            <w:pPr>
              <w:pStyle w:val="ConsPlusNormal"/>
              <w:jc w:val="center"/>
            </w:pPr>
            <w:r>
              <w:t>213,3</w:t>
            </w:r>
          </w:p>
        </w:tc>
        <w:tc>
          <w:tcPr>
            <w:tcW w:w="1168" w:type="dxa"/>
          </w:tcPr>
          <w:p w:rsidR="006C7872" w:rsidRDefault="006C7872">
            <w:pPr>
              <w:pStyle w:val="ConsPlusNormal"/>
              <w:jc w:val="center"/>
            </w:pPr>
            <w:r>
              <w:t>174,1</w:t>
            </w:r>
          </w:p>
        </w:tc>
        <w:tc>
          <w:tcPr>
            <w:tcW w:w="1172" w:type="dxa"/>
          </w:tcPr>
          <w:p w:rsidR="006C7872" w:rsidRDefault="006C7872">
            <w:pPr>
              <w:pStyle w:val="ConsPlusNormal"/>
              <w:jc w:val="center"/>
            </w:pPr>
            <w:r>
              <w:t>110,1</w:t>
            </w:r>
          </w:p>
        </w:tc>
      </w:tr>
      <w:tr w:rsidR="006C7872">
        <w:tc>
          <w:tcPr>
            <w:tcW w:w="427" w:type="dxa"/>
          </w:tcPr>
          <w:p w:rsidR="006C7872" w:rsidRDefault="006C7872">
            <w:pPr>
              <w:pStyle w:val="ConsPlusNormal"/>
              <w:jc w:val="center"/>
            </w:pPr>
            <w:r>
              <w:t>2</w:t>
            </w:r>
          </w:p>
        </w:tc>
        <w:tc>
          <w:tcPr>
            <w:tcW w:w="2778" w:type="dxa"/>
          </w:tcPr>
          <w:p w:rsidR="006C7872" w:rsidRDefault="006C7872">
            <w:pPr>
              <w:pStyle w:val="ConsPlusNormal"/>
              <w:jc w:val="center"/>
            </w:pPr>
            <w:r>
              <w:t>Спортивная площадка, 540 м</w:t>
            </w:r>
            <w:r>
              <w:rPr>
                <w:vertAlign w:val="superscript"/>
              </w:rPr>
              <w:t>2</w:t>
            </w:r>
          </w:p>
        </w:tc>
        <w:tc>
          <w:tcPr>
            <w:tcW w:w="1168" w:type="dxa"/>
          </w:tcPr>
          <w:p w:rsidR="006C7872" w:rsidRDefault="006C7872">
            <w:pPr>
              <w:pStyle w:val="ConsPlusNormal"/>
              <w:jc w:val="center"/>
            </w:pPr>
            <w:r>
              <w:t>383,6</w:t>
            </w:r>
          </w:p>
        </w:tc>
        <w:tc>
          <w:tcPr>
            <w:tcW w:w="1168" w:type="dxa"/>
          </w:tcPr>
          <w:p w:rsidR="006C7872" w:rsidRDefault="006C7872">
            <w:pPr>
              <w:pStyle w:val="ConsPlusNormal"/>
              <w:jc w:val="center"/>
            </w:pPr>
            <w:r>
              <w:t>313,2</w:t>
            </w:r>
          </w:p>
        </w:tc>
        <w:tc>
          <w:tcPr>
            <w:tcW w:w="1168" w:type="dxa"/>
          </w:tcPr>
          <w:p w:rsidR="006C7872" w:rsidRDefault="006C7872">
            <w:pPr>
              <w:pStyle w:val="ConsPlusNormal"/>
              <w:jc w:val="center"/>
            </w:pPr>
            <w:r>
              <w:t>271,2</w:t>
            </w:r>
          </w:p>
        </w:tc>
        <w:tc>
          <w:tcPr>
            <w:tcW w:w="1168" w:type="dxa"/>
          </w:tcPr>
          <w:p w:rsidR="006C7872" w:rsidRDefault="006C7872">
            <w:pPr>
              <w:pStyle w:val="ConsPlusNormal"/>
              <w:jc w:val="center"/>
            </w:pPr>
            <w:r>
              <w:t>221,5</w:t>
            </w:r>
          </w:p>
        </w:tc>
        <w:tc>
          <w:tcPr>
            <w:tcW w:w="1172" w:type="dxa"/>
          </w:tcPr>
          <w:p w:rsidR="006C7872" w:rsidRDefault="006C7872">
            <w:pPr>
              <w:pStyle w:val="ConsPlusNormal"/>
              <w:jc w:val="center"/>
            </w:pPr>
            <w:r>
              <w:t>140,1</w:t>
            </w:r>
          </w:p>
        </w:tc>
      </w:tr>
      <w:tr w:rsidR="006C7872">
        <w:tc>
          <w:tcPr>
            <w:tcW w:w="427" w:type="dxa"/>
          </w:tcPr>
          <w:p w:rsidR="006C7872" w:rsidRDefault="006C7872">
            <w:pPr>
              <w:pStyle w:val="ConsPlusNormal"/>
              <w:jc w:val="center"/>
            </w:pPr>
            <w:r>
              <w:t>3</w:t>
            </w:r>
          </w:p>
        </w:tc>
        <w:tc>
          <w:tcPr>
            <w:tcW w:w="2778" w:type="dxa"/>
          </w:tcPr>
          <w:p w:rsidR="006C7872" w:rsidRDefault="006C7872">
            <w:pPr>
              <w:pStyle w:val="ConsPlusNormal"/>
              <w:jc w:val="center"/>
            </w:pPr>
            <w:r>
              <w:t>Общественно-спортивный кластер, 2750 м</w:t>
            </w:r>
            <w:r>
              <w:rPr>
                <w:vertAlign w:val="superscript"/>
              </w:rPr>
              <w:t>2</w:t>
            </w:r>
          </w:p>
        </w:tc>
        <w:tc>
          <w:tcPr>
            <w:tcW w:w="1168" w:type="dxa"/>
          </w:tcPr>
          <w:p w:rsidR="006C7872" w:rsidRDefault="006C7872">
            <w:pPr>
              <w:pStyle w:val="ConsPlusNormal"/>
              <w:jc w:val="center"/>
            </w:pPr>
            <w:r>
              <w:t>627,1</w:t>
            </w:r>
          </w:p>
        </w:tc>
        <w:tc>
          <w:tcPr>
            <w:tcW w:w="1168" w:type="dxa"/>
          </w:tcPr>
          <w:p w:rsidR="006C7872" w:rsidRDefault="006C7872">
            <w:pPr>
              <w:pStyle w:val="ConsPlusNormal"/>
              <w:jc w:val="center"/>
            </w:pPr>
            <w:r>
              <w:t>512,0</w:t>
            </w:r>
          </w:p>
        </w:tc>
        <w:tc>
          <w:tcPr>
            <w:tcW w:w="1168" w:type="dxa"/>
          </w:tcPr>
          <w:p w:rsidR="006C7872" w:rsidRDefault="006C7872">
            <w:pPr>
              <w:pStyle w:val="ConsPlusNormal"/>
              <w:jc w:val="center"/>
            </w:pPr>
            <w:r>
              <w:t>443,4</w:t>
            </w:r>
          </w:p>
        </w:tc>
        <w:tc>
          <w:tcPr>
            <w:tcW w:w="1168" w:type="dxa"/>
          </w:tcPr>
          <w:p w:rsidR="006C7872" w:rsidRDefault="006C7872">
            <w:pPr>
              <w:pStyle w:val="ConsPlusNormal"/>
              <w:jc w:val="center"/>
            </w:pPr>
            <w:r>
              <w:t>362,1</w:t>
            </w:r>
          </w:p>
        </w:tc>
        <w:tc>
          <w:tcPr>
            <w:tcW w:w="1172" w:type="dxa"/>
          </w:tcPr>
          <w:p w:rsidR="006C7872" w:rsidRDefault="006C7872">
            <w:pPr>
              <w:pStyle w:val="ConsPlusNormal"/>
              <w:jc w:val="center"/>
            </w:pPr>
            <w:r>
              <w:t>229,0</w:t>
            </w:r>
          </w:p>
        </w:tc>
      </w:tr>
      <w:tr w:rsidR="006C7872">
        <w:tc>
          <w:tcPr>
            <w:tcW w:w="427" w:type="dxa"/>
          </w:tcPr>
          <w:p w:rsidR="006C7872" w:rsidRDefault="006C7872">
            <w:pPr>
              <w:pStyle w:val="ConsPlusNormal"/>
              <w:jc w:val="center"/>
            </w:pPr>
            <w:r>
              <w:lastRenderedPageBreak/>
              <w:t>4</w:t>
            </w:r>
          </w:p>
        </w:tc>
        <w:tc>
          <w:tcPr>
            <w:tcW w:w="2778" w:type="dxa"/>
          </w:tcPr>
          <w:p w:rsidR="006C7872" w:rsidRDefault="006C7872">
            <w:pPr>
              <w:pStyle w:val="ConsPlusNormal"/>
              <w:jc w:val="center"/>
            </w:pPr>
            <w:r>
              <w:t>Общественно-спортивный кластер, 6000 м</w:t>
            </w:r>
            <w:r>
              <w:rPr>
                <w:vertAlign w:val="superscript"/>
              </w:rPr>
              <w:t>2</w:t>
            </w:r>
          </w:p>
        </w:tc>
        <w:tc>
          <w:tcPr>
            <w:tcW w:w="1168" w:type="dxa"/>
          </w:tcPr>
          <w:p w:rsidR="006C7872" w:rsidRDefault="006C7872">
            <w:pPr>
              <w:pStyle w:val="ConsPlusNormal"/>
              <w:jc w:val="center"/>
            </w:pPr>
            <w:r>
              <w:t>928,1</w:t>
            </w:r>
          </w:p>
        </w:tc>
        <w:tc>
          <w:tcPr>
            <w:tcW w:w="1168" w:type="dxa"/>
          </w:tcPr>
          <w:p w:rsidR="006C7872" w:rsidRDefault="006C7872">
            <w:pPr>
              <w:pStyle w:val="ConsPlusNormal"/>
              <w:jc w:val="center"/>
            </w:pPr>
            <w:r>
              <w:t>757,8</w:t>
            </w:r>
          </w:p>
        </w:tc>
        <w:tc>
          <w:tcPr>
            <w:tcW w:w="1168" w:type="dxa"/>
          </w:tcPr>
          <w:p w:rsidR="006C7872" w:rsidRDefault="006C7872">
            <w:pPr>
              <w:pStyle w:val="ConsPlusNormal"/>
              <w:jc w:val="center"/>
            </w:pPr>
            <w:r>
              <w:t>656,3</w:t>
            </w:r>
          </w:p>
        </w:tc>
        <w:tc>
          <w:tcPr>
            <w:tcW w:w="1168" w:type="dxa"/>
          </w:tcPr>
          <w:p w:rsidR="006C7872" w:rsidRDefault="006C7872">
            <w:pPr>
              <w:pStyle w:val="ConsPlusNormal"/>
              <w:jc w:val="center"/>
            </w:pPr>
            <w:r>
              <w:t>535,8</w:t>
            </w:r>
          </w:p>
        </w:tc>
        <w:tc>
          <w:tcPr>
            <w:tcW w:w="1172" w:type="dxa"/>
          </w:tcPr>
          <w:p w:rsidR="006C7872" w:rsidRDefault="006C7872">
            <w:pPr>
              <w:pStyle w:val="ConsPlusNormal"/>
              <w:jc w:val="center"/>
            </w:pPr>
            <w:r>
              <w:t>338,9</w:t>
            </w:r>
          </w:p>
        </w:tc>
      </w:tr>
      <w:tr w:rsidR="006C7872">
        <w:tc>
          <w:tcPr>
            <w:tcW w:w="427" w:type="dxa"/>
          </w:tcPr>
          <w:p w:rsidR="006C7872" w:rsidRDefault="006C7872">
            <w:pPr>
              <w:pStyle w:val="ConsPlusNormal"/>
              <w:jc w:val="center"/>
            </w:pPr>
            <w:r>
              <w:t>5</w:t>
            </w:r>
          </w:p>
        </w:tc>
        <w:tc>
          <w:tcPr>
            <w:tcW w:w="2778" w:type="dxa"/>
          </w:tcPr>
          <w:p w:rsidR="006C7872" w:rsidRDefault="006C7872">
            <w:pPr>
              <w:pStyle w:val="ConsPlusNormal"/>
              <w:jc w:val="center"/>
            </w:pPr>
            <w:r>
              <w:t>Площадка воздушно-силовой атлетики, 484 м</w:t>
            </w:r>
            <w:r>
              <w:rPr>
                <w:vertAlign w:val="superscript"/>
              </w:rPr>
              <w:t>2</w:t>
            </w:r>
          </w:p>
        </w:tc>
        <w:tc>
          <w:tcPr>
            <w:tcW w:w="1168" w:type="dxa"/>
          </w:tcPr>
          <w:p w:rsidR="006C7872" w:rsidRDefault="006C7872">
            <w:pPr>
              <w:pStyle w:val="ConsPlusNormal"/>
              <w:jc w:val="center"/>
            </w:pPr>
            <w:r>
              <w:t>314,6</w:t>
            </w:r>
          </w:p>
        </w:tc>
        <w:tc>
          <w:tcPr>
            <w:tcW w:w="1168" w:type="dxa"/>
          </w:tcPr>
          <w:p w:rsidR="006C7872" w:rsidRDefault="006C7872">
            <w:pPr>
              <w:pStyle w:val="ConsPlusNormal"/>
              <w:jc w:val="center"/>
            </w:pPr>
            <w:r>
              <w:t>256,9</w:t>
            </w:r>
          </w:p>
        </w:tc>
        <w:tc>
          <w:tcPr>
            <w:tcW w:w="1168" w:type="dxa"/>
          </w:tcPr>
          <w:p w:rsidR="006C7872" w:rsidRDefault="006C7872">
            <w:pPr>
              <w:pStyle w:val="ConsPlusNormal"/>
              <w:jc w:val="center"/>
            </w:pPr>
            <w:r>
              <w:t>222,5</w:t>
            </w:r>
          </w:p>
        </w:tc>
        <w:tc>
          <w:tcPr>
            <w:tcW w:w="1168" w:type="dxa"/>
          </w:tcPr>
          <w:p w:rsidR="006C7872" w:rsidRDefault="006C7872">
            <w:pPr>
              <w:pStyle w:val="ConsPlusNormal"/>
              <w:jc w:val="center"/>
            </w:pPr>
            <w:r>
              <w:t>181,6</w:t>
            </w:r>
          </w:p>
        </w:tc>
        <w:tc>
          <w:tcPr>
            <w:tcW w:w="1172" w:type="dxa"/>
          </w:tcPr>
          <w:p w:rsidR="006C7872" w:rsidRDefault="006C7872">
            <w:pPr>
              <w:pStyle w:val="ConsPlusNormal"/>
              <w:jc w:val="center"/>
            </w:pPr>
            <w:r>
              <w:t>114,9</w:t>
            </w:r>
          </w:p>
        </w:tc>
      </w:tr>
      <w:tr w:rsidR="006C7872">
        <w:tc>
          <w:tcPr>
            <w:tcW w:w="427" w:type="dxa"/>
          </w:tcPr>
          <w:p w:rsidR="006C7872" w:rsidRDefault="006C7872">
            <w:pPr>
              <w:pStyle w:val="ConsPlusNormal"/>
              <w:jc w:val="center"/>
            </w:pPr>
            <w:r>
              <w:t>6</w:t>
            </w:r>
          </w:p>
        </w:tc>
        <w:tc>
          <w:tcPr>
            <w:tcW w:w="2778" w:type="dxa"/>
          </w:tcPr>
          <w:p w:rsidR="006C7872" w:rsidRDefault="006C7872">
            <w:pPr>
              <w:pStyle w:val="ConsPlusNormal"/>
              <w:jc w:val="center"/>
            </w:pPr>
            <w:r>
              <w:t>Площадка воздушно-силовой атлетики, 2025 м</w:t>
            </w:r>
            <w:r>
              <w:rPr>
                <w:vertAlign w:val="superscript"/>
              </w:rPr>
              <w:t>2</w:t>
            </w:r>
          </w:p>
        </w:tc>
        <w:tc>
          <w:tcPr>
            <w:tcW w:w="1168" w:type="dxa"/>
          </w:tcPr>
          <w:p w:rsidR="006C7872" w:rsidRDefault="006C7872">
            <w:pPr>
              <w:pStyle w:val="ConsPlusNormal"/>
              <w:jc w:val="center"/>
            </w:pPr>
            <w:r>
              <w:t>633,5</w:t>
            </w:r>
          </w:p>
        </w:tc>
        <w:tc>
          <w:tcPr>
            <w:tcW w:w="1168" w:type="dxa"/>
          </w:tcPr>
          <w:p w:rsidR="006C7872" w:rsidRDefault="006C7872">
            <w:pPr>
              <w:pStyle w:val="ConsPlusNormal"/>
              <w:jc w:val="center"/>
            </w:pPr>
            <w:r>
              <w:t>517,2</w:t>
            </w:r>
          </w:p>
        </w:tc>
        <w:tc>
          <w:tcPr>
            <w:tcW w:w="1168" w:type="dxa"/>
          </w:tcPr>
          <w:p w:rsidR="006C7872" w:rsidRDefault="006C7872">
            <w:pPr>
              <w:pStyle w:val="ConsPlusNormal"/>
              <w:jc w:val="center"/>
            </w:pPr>
            <w:r>
              <w:t>447,9</w:t>
            </w:r>
          </w:p>
        </w:tc>
        <w:tc>
          <w:tcPr>
            <w:tcW w:w="1168" w:type="dxa"/>
          </w:tcPr>
          <w:p w:rsidR="006C7872" w:rsidRDefault="006C7872">
            <w:pPr>
              <w:pStyle w:val="ConsPlusNormal"/>
              <w:jc w:val="center"/>
            </w:pPr>
            <w:r>
              <w:t>365,7</w:t>
            </w:r>
          </w:p>
        </w:tc>
        <w:tc>
          <w:tcPr>
            <w:tcW w:w="1172" w:type="dxa"/>
          </w:tcPr>
          <w:p w:rsidR="006C7872" w:rsidRDefault="006C7872">
            <w:pPr>
              <w:pStyle w:val="ConsPlusNormal"/>
              <w:jc w:val="center"/>
            </w:pPr>
            <w:r>
              <w:t>231,3</w:t>
            </w:r>
          </w:p>
        </w:tc>
      </w:tr>
    </w:tbl>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right"/>
        <w:outlineLvl w:val="1"/>
      </w:pPr>
      <w:r>
        <w:t>Приложение N 3</w:t>
      </w:r>
    </w:p>
    <w:p w:rsidR="006C7872" w:rsidRDefault="006C7872">
      <w:pPr>
        <w:pStyle w:val="ConsPlusNormal"/>
        <w:jc w:val="right"/>
      </w:pPr>
      <w:r>
        <w:t>к методическим рекомендациям</w:t>
      </w:r>
    </w:p>
    <w:p w:rsidR="006C7872" w:rsidRDefault="006C7872">
      <w:pPr>
        <w:pStyle w:val="ConsPlusNormal"/>
        <w:jc w:val="right"/>
      </w:pPr>
      <w:r>
        <w:t>по благоустройству общественных</w:t>
      </w:r>
    </w:p>
    <w:p w:rsidR="006C7872" w:rsidRDefault="006C7872">
      <w:pPr>
        <w:pStyle w:val="ConsPlusNormal"/>
        <w:jc w:val="right"/>
      </w:pPr>
      <w:r>
        <w:t>и дворовых территорий средствами</w:t>
      </w:r>
    </w:p>
    <w:p w:rsidR="006C7872" w:rsidRDefault="006C7872">
      <w:pPr>
        <w:pStyle w:val="ConsPlusNormal"/>
        <w:jc w:val="right"/>
      </w:pPr>
      <w:r>
        <w:t>спортивной и детской</w:t>
      </w:r>
    </w:p>
    <w:p w:rsidR="006C7872" w:rsidRDefault="006C7872">
      <w:pPr>
        <w:pStyle w:val="ConsPlusNormal"/>
        <w:jc w:val="right"/>
      </w:pPr>
      <w:r>
        <w:t>игровой инфраструктуры</w:t>
      </w:r>
    </w:p>
    <w:p w:rsidR="006C7872" w:rsidRDefault="006C7872">
      <w:pPr>
        <w:pStyle w:val="ConsPlusNormal"/>
        <w:jc w:val="both"/>
      </w:pPr>
    </w:p>
    <w:p w:rsidR="006C7872" w:rsidRDefault="006C7872">
      <w:pPr>
        <w:pStyle w:val="ConsPlusTitle"/>
        <w:jc w:val="center"/>
      </w:pPr>
      <w:bookmarkStart w:id="7" w:name="P1654"/>
      <w:bookmarkEnd w:id="7"/>
      <w:r>
        <w:t>ПРИМЕРЫ</w:t>
      </w:r>
    </w:p>
    <w:p w:rsidR="006C7872" w:rsidRDefault="006C7872">
      <w:pPr>
        <w:pStyle w:val="ConsPlusTitle"/>
        <w:jc w:val="center"/>
      </w:pPr>
      <w:r>
        <w:t>РЕШЕНИЙ (ПРОЕКТОВ) ДЕТСКИХ ИГРОВЫХ ПЛОЩАДОК, ДЕТСКИХ</w:t>
      </w:r>
    </w:p>
    <w:p w:rsidR="006C7872" w:rsidRDefault="006C7872">
      <w:pPr>
        <w:pStyle w:val="ConsPlusTitle"/>
        <w:jc w:val="center"/>
      </w:pPr>
      <w:r>
        <w:t>СПОРТИВНЫХ ПЛОЩАДОК И КОМПЛЕКСНЫХ ПЛОЩАДОК</w:t>
      </w:r>
    </w:p>
    <w:p w:rsidR="006C7872" w:rsidRDefault="006C78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7872">
        <w:tc>
          <w:tcPr>
            <w:tcW w:w="60" w:type="dxa"/>
            <w:tcBorders>
              <w:top w:val="nil"/>
              <w:left w:val="nil"/>
              <w:bottom w:val="nil"/>
              <w:right w:val="nil"/>
            </w:tcBorders>
            <w:shd w:val="clear" w:color="auto" w:fill="CED3F1"/>
            <w:tcMar>
              <w:top w:w="0" w:type="dxa"/>
              <w:left w:w="0" w:type="dxa"/>
              <w:bottom w:w="0" w:type="dxa"/>
              <w:right w:w="0" w:type="dxa"/>
            </w:tcMar>
          </w:tcPr>
          <w:p w:rsidR="006C7872" w:rsidRDefault="006C78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7872" w:rsidRDefault="006C7872">
            <w:pPr>
              <w:pStyle w:val="ConsPlusNormal"/>
              <w:jc w:val="center"/>
            </w:pPr>
            <w:r>
              <w:rPr>
                <w:color w:val="392C69"/>
              </w:rPr>
              <w:t>Список изменяющих документов</w:t>
            </w:r>
          </w:p>
          <w:p w:rsidR="006C7872" w:rsidRDefault="006C7872">
            <w:pPr>
              <w:pStyle w:val="ConsPlusNormal"/>
              <w:jc w:val="center"/>
            </w:pPr>
            <w:r>
              <w:rPr>
                <w:color w:val="392C69"/>
              </w:rPr>
              <w:t xml:space="preserve">(введены </w:t>
            </w:r>
            <w:hyperlink r:id="rId170">
              <w:r>
                <w:rPr>
                  <w:color w:val="0000FF"/>
                </w:rPr>
                <w:t>Приказом</w:t>
              </w:r>
            </w:hyperlink>
            <w:r>
              <w:rPr>
                <w:color w:val="392C69"/>
              </w:rPr>
              <w:t xml:space="preserve"> Минстроя России N 414/пр, Минспорта России N 473</w:t>
            </w:r>
          </w:p>
          <w:p w:rsidR="006C7872" w:rsidRDefault="006C7872">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r>
    </w:tbl>
    <w:p w:rsidR="006C7872" w:rsidRDefault="006C7872">
      <w:pPr>
        <w:pStyle w:val="ConsPlusNormal"/>
        <w:jc w:val="both"/>
      </w:pPr>
    </w:p>
    <w:p w:rsidR="006C7872" w:rsidRDefault="006C7872">
      <w:pPr>
        <w:pStyle w:val="ConsPlusTitle"/>
        <w:jc w:val="center"/>
        <w:outlineLvl w:val="2"/>
      </w:pPr>
      <w:r>
        <w:t>Проектное решение N 1.</w:t>
      </w:r>
    </w:p>
    <w:p w:rsidR="006C7872" w:rsidRDefault="006C7872">
      <w:pPr>
        <w:pStyle w:val="ConsPlusNormal"/>
        <w:jc w:val="both"/>
      </w:pPr>
    </w:p>
    <w:p w:rsidR="006C7872" w:rsidRDefault="006C7872">
      <w:pPr>
        <w:pStyle w:val="ConsPlusNormal"/>
        <w:ind w:firstLine="540"/>
        <w:jc w:val="both"/>
      </w:pPr>
      <w:r>
        <w:t>Комплексная площадка для детей от 3 до 7 лет и от 7 до 12 лет.</w:t>
      </w:r>
    </w:p>
    <w:p w:rsidR="006C7872" w:rsidRDefault="006C7872">
      <w:pPr>
        <w:pStyle w:val="ConsPlusNormal"/>
        <w:spacing w:before="220"/>
        <w:ind w:firstLine="540"/>
        <w:jc w:val="both"/>
      </w:pPr>
      <w:r>
        <w:t>Рекомендуемый размер площадки - 19 x 30 м.</w:t>
      </w:r>
    </w:p>
    <w:p w:rsidR="006C7872" w:rsidRDefault="006C7872">
      <w:pPr>
        <w:pStyle w:val="ConsPlusNormal"/>
        <w:jc w:val="both"/>
      </w:pPr>
    </w:p>
    <w:p w:rsidR="006C7872" w:rsidRDefault="006C7872">
      <w:pPr>
        <w:pStyle w:val="ConsPlusNormal"/>
        <w:jc w:val="center"/>
      </w:pPr>
      <w:r>
        <w:rPr>
          <w:noProof/>
          <w:position w:val="-200"/>
        </w:rPr>
        <w:drawing>
          <wp:inline distT="0" distB="0" distL="0" distR="0">
            <wp:extent cx="3978275" cy="26892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3978275" cy="26892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32"/>
        </w:rPr>
        <w:lastRenderedPageBreak/>
        <w:drawing>
          <wp:inline distT="0" distB="0" distL="0" distR="0">
            <wp:extent cx="3951605" cy="18161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3951605" cy="18161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Детский городок с двумя спусками, лопингом и лазами</w:t>
      </w:r>
    </w:p>
    <w:p w:rsidR="006C7872" w:rsidRDefault="006C7872">
      <w:pPr>
        <w:pStyle w:val="ConsPlusNormal"/>
        <w:jc w:val="both"/>
      </w:pPr>
    </w:p>
    <w:p w:rsidR="006C7872" w:rsidRDefault="006C7872">
      <w:pPr>
        <w:pStyle w:val="ConsPlusNormal"/>
        <w:jc w:val="center"/>
      </w:pPr>
      <w:r>
        <w:rPr>
          <w:noProof/>
          <w:position w:val="-195"/>
        </w:rPr>
        <w:drawing>
          <wp:inline distT="0" distB="0" distL="0" distR="0">
            <wp:extent cx="2957830" cy="26162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2957830" cy="26162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детский городок представляет собой сборно-разборную каркасную конструкцию из металлических труб, установленную на забетонированные стойки, оборудованную горкой, лазами, лопингом и различными встраиваемыми элементами;</w:t>
      </w:r>
    </w:p>
    <w:p w:rsidR="006C7872" w:rsidRDefault="006C7872">
      <w:pPr>
        <w:pStyle w:val="ConsPlusNormal"/>
        <w:spacing w:before="220"/>
        <w:ind w:firstLine="540"/>
        <w:jc w:val="both"/>
      </w:pPr>
      <w:r>
        <w:t>- каркас городка крепится на опорных стойках из стальной трубы диаметром не менее 89 мм;</w:t>
      </w:r>
    </w:p>
    <w:p w:rsidR="006C7872" w:rsidRDefault="006C7872">
      <w:pPr>
        <w:pStyle w:val="ConsPlusNormal"/>
        <w:spacing w:before="220"/>
        <w:ind w:firstLine="540"/>
        <w:jc w:val="both"/>
      </w:pPr>
      <w:r>
        <w:t>- площадки внутри башни изготовлены из металлического листа с противоскользящей просечкой толщиной не менее 1,5 мм;</w:t>
      </w:r>
    </w:p>
    <w:p w:rsidR="006C7872" w:rsidRDefault="006C7872">
      <w:pPr>
        <w:pStyle w:val="ConsPlusNormal"/>
        <w:spacing w:before="220"/>
        <w:ind w:firstLine="540"/>
        <w:jc w:val="both"/>
      </w:pPr>
      <w:r>
        <w:t>- боковые панели башен, декоративные элементы городка, игровые элементы выполнены из ABC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крыши, пластиковые лазы (большой, малый и горизонтальный) и спуск изготовлены из линейного полиэтилена низкого давления методом ротоформования;</w:t>
      </w:r>
    </w:p>
    <w:p w:rsidR="006C7872" w:rsidRDefault="006C7872">
      <w:pPr>
        <w:pStyle w:val="ConsPlusNormal"/>
        <w:spacing w:before="220"/>
        <w:ind w:firstLine="540"/>
        <w:jc w:val="both"/>
      </w:pPr>
      <w:r>
        <w:t>- скат горки рекомендуемой высотой 1,20 м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6C7872" w:rsidRDefault="006C7872">
      <w:pPr>
        <w:pStyle w:val="ConsPlusNormal"/>
        <w:spacing w:before="220"/>
        <w:ind w:firstLine="540"/>
        <w:jc w:val="both"/>
      </w:pPr>
      <w:r>
        <w:lastRenderedPageBreak/>
        <w:t>- лестница с пуклевкой изготовлена из стального листа с дополнительными ребрами жесткости с противоскользящей просечкой толщиной не менее 1,5 мм, оборудована перилами из металлической трубы рекомендуемым диаметром 27 мм с толщиной стенки не менее 2,8 мм;</w:t>
      </w:r>
    </w:p>
    <w:p w:rsidR="006C7872" w:rsidRDefault="006C7872">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детского городка составляет не менее 5,7 м, ширина - не менее 4,3 м, высота - не менее 3,8 м.</w:t>
      </w:r>
    </w:p>
    <w:p w:rsidR="006C7872" w:rsidRDefault="006C7872">
      <w:pPr>
        <w:pStyle w:val="ConsPlusNormal"/>
        <w:jc w:val="both"/>
      </w:pPr>
    </w:p>
    <w:p w:rsidR="006C7872" w:rsidRDefault="006C7872">
      <w:pPr>
        <w:pStyle w:val="ConsPlusTitle"/>
        <w:jc w:val="center"/>
        <w:outlineLvl w:val="4"/>
      </w:pPr>
      <w:r>
        <w:t>Детский городок с двумя домиками и канатным мостиком</w:t>
      </w:r>
    </w:p>
    <w:p w:rsidR="006C7872" w:rsidRDefault="006C7872">
      <w:pPr>
        <w:pStyle w:val="ConsPlusNormal"/>
        <w:jc w:val="both"/>
      </w:pPr>
    </w:p>
    <w:p w:rsidR="006C7872" w:rsidRDefault="006C7872">
      <w:pPr>
        <w:pStyle w:val="ConsPlusNormal"/>
        <w:jc w:val="center"/>
      </w:pPr>
      <w:r>
        <w:rPr>
          <w:noProof/>
          <w:position w:val="-150"/>
        </w:rPr>
        <w:drawing>
          <wp:inline distT="0" distB="0" distL="0" distR="0">
            <wp:extent cx="3131820" cy="20453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3131820" cy="20453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детский городок представляет собой сборно-разборную каркасную конструкцию, оборудованную канатной системой и горкой;</w:t>
      </w:r>
    </w:p>
    <w:p w:rsidR="006C7872" w:rsidRDefault="006C7872">
      <w:pPr>
        <w:pStyle w:val="ConsPlusNormal"/>
        <w:spacing w:before="220"/>
        <w:ind w:firstLine="540"/>
        <w:jc w:val="both"/>
      </w:pPr>
      <w:r>
        <w:t>- каркас городка крепится на опорных стойках из стальной трубы диаметром не менее 89 мм;</w:t>
      </w:r>
    </w:p>
    <w:p w:rsidR="006C7872" w:rsidRDefault="006C7872">
      <w:pPr>
        <w:pStyle w:val="ConsPlusNormal"/>
        <w:spacing w:before="220"/>
        <w:ind w:firstLine="540"/>
        <w:jc w:val="both"/>
      </w:pPr>
      <w:r>
        <w:t>- ребра расположены таким образом, что по всей внешней поверхности комплекса образуются проемы правильной треугольной формы;</w:t>
      </w:r>
    </w:p>
    <w:p w:rsidR="006C7872" w:rsidRDefault="006C7872">
      <w:pPr>
        <w:pStyle w:val="ConsPlusNormal"/>
        <w:spacing w:before="220"/>
        <w:ind w:firstLine="540"/>
        <w:jc w:val="both"/>
      </w:pPr>
      <w:r>
        <w:t>- панели детского городка выполнены из АБС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w:t>
      </w:r>
    </w:p>
    <w:p w:rsidR="006C7872" w:rsidRDefault="006C7872">
      <w:pPr>
        <w:pStyle w:val="ConsPlusNormal"/>
        <w:spacing w:before="22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6C7872" w:rsidRDefault="006C7872">
      <w:pPr>
        <w:pStyle w:val="ConsPlusNormal"/>
        <w:spacing w:before="220"/>
        <w:ind w:firstLine="540"/>
        <w:jc w:val="both"/>
      </w:pPr>
      <w:r>
        <w:t>- пластиковый спуск изготовлен из линейного полиэтилена низкого давления методом ротоформования;</w:t>
      </w:r>
    </w:p>
    <w:p w:rsidR="006C7872" w:rsidRDefault="006C7872">
      <w:pPr>
        <w:pStyle w:val="ConsPlusNormal"/>
        <w:spacing w:before="220"/>
        <w:ind w:firstLine="540"/>
        <w:jc w:val="both"/>
      </w:pPr>
      <w: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детского городка составляет не менее 4,6 м, ширина - не менее 3,5 м, высота - не менее 2,6 м.</w:t>
      </w:r>
    </w:p>
    <w:p w:rsidR="006C7872" w:rsidRDefault="006C7872">
      <w:pPr>
        <w:pStyle w:val="ConsPlusNormal"/>
        <w:jc w:val="both"/>
      </w:pPr>
    </w:p>
    <w:p w:rsidR="006C7872" w:rsidRDefault="006C7872">
      <w:pPr>
        <w:pStyle w:val="ConsPlusTitle"/>
        <w:jc w:val="center"/>
        <w:outlineLvl w:val="4"/>
      </w:pPr>
      <w:r>
        <w:t>Игровой комплекс с канатом и пятью игровыми лопастями</w:t>
      </w:r>
    </w:p>
    <w:p w:rsidR="006C7872" w:rsidRDefault="006C7872">
      <w:pPr>
        <w:pStyle w:val="ConsPlusNormal"/>
        <w:jc w:val="both"/>
      </w:pPr>
    </w:p>
    <w:p w:rsidR="006C7872" w:rsidRDefault="006C7872">
      <w:pPr>
        <w:pStyle w:val="ConsPlusNormal"/>
        <w:jc w:val="center"/>
      </w:pPr>
      <w:r>
        <w:rPr>
          <w:noProof/>
          <w:position w:val="-129"/>
        </w:rPr>
        <w:drawing>
          <wp:inline distT="0" distB="0" distL="0" distR="0">
            <wp:extent cx="3212465" cy="178371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212465" cy="178371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канатные лазы, панели-лазы с отверстиями и шведские стенки;</w:t>
      </w:r>
    </w:p>
    <w:p w:rsidR="006C7872" w:rsidRDefault="006C7872">
      <w:pPr>
        <w:pStyle w:val="ConsPlusNormal"/>
        <w:spacing w:before="220"/>
        <w:ind w:firstLine="540"/>
        <w:jc w:val="both"/>
      </w:pPr>
      <w:r>
        <w:t>- каркас комплекса крепится на опорных стойках из стальной трубы диаметром не менее 89 мм;</w:t>
      </w:r>
    </w:p>
    <w:p w:rsidR="006C7872" w:rsidRDefault="006C7872">
      <w:pPr>
        <w:pStyle w:val="ConsPlusNormal"/>
        <w:spacing w:before="220"/>
        <w:ind w:firstLine="540"/>
        <w:jc w:val="both"/>
      </w:pPr>
      <w:r>
        <w:t>- комплекс оборудован десятью лазами с отверстиями разного размера, выполненными из линейного полиэтилена низкого давления методом ротоформования;</w:t>
      </w:r>
    </w:p>
    <w:p w:rsidR="006C7872" w:rsidRDefault="006C7872">
      <w:pPr>
        <w:pStyle w:val="ConsPlusNormal"/>
        <w:spacing w:before="220"/>
        <w:ind w:firstLine="540"/>
        <w:jc w:val="both"/>
      </w:pPr>
      <w:r>
        <w:t>- между лазами установлены пять шведских стенок, изготовленных из стальной трубы диаметром не менее 89 мм и 26,8 мм;</w:t>
      </w:r>
    </w:p>
    <w:p w:rsidR="006C7872" w:rsidRDefault="006C7872">
      <w:pPr>
        <w:pStyle w:val="ConsPlusNormal"/>
        <w:spacing w:before="22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игрового комплекса составляет не менее 7,8 м, ширина - не менее 7,5 м, высота - не менее 2,3 м.</w:t>
      </w:r>
    </w:p>
    <w:p w:rsidR="006C7872" w:rsidRDefault="006C7872">
      <w:pPr>
        <w:pStyle w:val="ConsPlusNormal"/>
        <w:jc w:val="both"/>
      </w:pPr>
    </w:p>
    <w:p w:rsidR="006C7872" w:rsidRDefault="006C7872">
      <w:pPr>
        <w:pStyle w:val="ConsPlusTitle"/>
        <w:jc w:val="center"/>
        <w:outlineLvl w:val="4"/>
      </w:pPr>
      <w:r>
        <w:t>Комплекс для лазания с канатами</w:t>
      </w:r>
    </w:p>
    <w:p w:rsidR="006C7872" w:rsidRDefault="006C7872">
      <w:pPr>
        <w:pStyle w:val="ConsPlusNormal"/>
        <w:jc w:val="both"/>
      </w:pPr>
    </w:p>
    <w:p w:rsidR="006C7872" w:rsidRDefault="006C7872">
      <w:pPr>
        <w:pStyle w:val="ConsPlusNormal"/>
        <w:jc w:val="center"/>
      </w:pPr>
      <w:r>
        <w:rPr>
          <w:noProof/>
          <w:position w:val="-155"/>
        </w:rPr>
        <w:drawing>
          <wp:inline distT="0" distB="0" distL="0" distR="0">
            <wp:extent cx="1985010" cy="21120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1985010" cy="21120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комплекс представляет собой каркас, выполненный из стальной трубы диаметром не менее 42,4 мм, внутри которого закреплена сетка для лазания;</w:t>
      </w:r>
    </w:p>
    <w:p w:rsidR="006C7872" w:rsidRDefault="006C7872">
      <w:pPr>
        <w:pStyle w:val="ConsPlusNormal"/>
        <w:spacing w:before="22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6C7872" w:rsidRDefault="006C7872">
      <w:pPr>
        <w:pStyle w:val="ConsPlusNormal"/>
        <w:spacing w:before="22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6C7872" w:rsidRDefault="006C7872">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рекомендуемые размеры: длина комплекса составляет не менее 4,4 м, ширина - не менее 4,4 м, высота - не менее 3 м.</w:t>
      </w:r>
    </w:p>
    <w:p w:rsidR="006C7872" w:rsidRDefault="006C7872">
      <w:pPr>
        <w:pStyle w:val="ConsPlusNormal"/>
        <w:jc w:val="both"/>
      </w:pPr>
    </w:p>
    <w:p w:rsidR="006C7872" w:rsidRDefault="006C7872">
      <w:pPr>
        <w:pStyle w:val="ConsPlusTitle"/>
        <w:jc w:val="center"/>
        <w:outlineLvl w:val="4"/>
      </w:pPr>
      <w:r>
        <w:t>Игровой комплекс на деревянных балках и спуском</w:t>
      </w:r>
    </w:p>
    <w:p w:rsidR="006C7872" w:rsidRDefault="006C7872">
      <w:pPr>
        <w:pStyle w:val="ConsPlusNormal"/>
        <w:jc w:val="both"/>
      </w:pPr>
    </w:p>
    <w:p w:rsidR="006C7872" w:rsidRDefault="006C7872">
      <w:pPr>
        <w:pStyle w:val="ConsPlusNormal"/>
        <w:jc w:val="center"/>
      </w:pPr>
      <w:r>
        <w:rPr>
          <w:noProof/>
          <w:position w:val="-129"/>
        </w:rPr>
        <w:drawing>
          <wp:inline distT="0" distB="0" distL="0" distR="0">
            <wp:extent cx="2058670" cy="17837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2058670" cy="178371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lastRenderedPageBreak/>
        <w:t>Рекомендуемая конфигурация:</w:t>
      </w:r>
    </w:p>
    <w:p w:rsidR="006C7872" w:rsidRDefault="006C7872">
      <w:pPr>
        <w:pStyle w:val="ConsPlusNormal"/>
        <w:spacing w:before="220"/>
        <w:ind w:firstLine="540"/>
        <w:jc w:val="both"/>
      </w:pPr>
      <w:r>
        <w:t>- игровой комплекс представляет собой каркасную конструкцию, к которой крепится горка;</w:t>
      </w:r>
    </w:p>
    <w:p w:rsidR="006C7872" w:rsidRDefault="006C7872">
      <w:pPr>
        <w:pStyle w:val="ConsPlusNormal"/>
        <w:spacing w:before="220"/>
        <w:ind w:firstLine="540"/>
        <w:jc w:val="both"/>
      </w:pPr>
      <w:r>
        <w:t>- опорные стойки каркаса изготовлены из клееного бруса размером не менее 92 x 92 мм и окрашены полиэфирной порошковой краской с высокотемпературной сушкой;</w:t>
      </w:r>
    </w:p>
    <w:p w:rsidR="006C7872" w:rsidRDefault="006C7872">
      <w:pPr>
        <w:pStyle w:val="ConsPlusNormal"/>
        <w:spacing w:before="22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рекомендуемые размеры: длина игрового комплекса составляет не менее 3,6 м, ширина - не менее 0,3 м, высота - не менее 0,9 м.</w:t>
      </w:r>
    </w:p>
    <w:p w:rsidR="006C7872" w:rsidRDefault="006C7872">
      <w:pPr>
        <w:pStyle w:val="ConsPlusNormal"/>
        <w:jc w:val="both"/>
      </w:pPr>
    </w:p>
    <w:p w:rsidR="006C7872" w:rsidRDefault="006C7872">
      <w:pPr>
        <w:pStyle w:val="ConsPlusTitle"/>
        <w:jc w:val="center"/>
        <w:outlineLvl w:val="4"/>
      </w:pPr>
      <w:r>
        <w:t>Качели двухсекционные на подвесах</w:t>
      </w:r>
    </w:p>
    <w:p w:rsidR="006C7872" w:rsidRDefault="006C7872">
      <w:pPr>
        <w:pStyle w:val="ConsPlusNormal"/>
        <w:jc w:val="both"/>
      </w:pPr>
    </w:p>
    <w:p w:rsidR="006C7872" w:rsidRDefault="006C7872">
      <w:pPr>
        <w:pStyle w:val="ConsPlusNormal"/>
        <w:jc w:val="center"/>
      </w:pPr>
      <w:r>
        <w:rPr>
          <w:noProof/>
          <w:position w:val="-128"/>
        </w:rPr>
        <w:drawing>
          <wp:inline distT="0" distB="0" distL="0" distR="0">
            <wp:extent cx="1757045" cy="17767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757045" cy="17767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двухсекционные установлены на 4 опорные стойки, изготовленные из стальной трубы диаметром не менее 89 мм;</w:t>
      </w:r>
    </w:p>
    <w:p w:rsidR="006C7872" w:rsidRDefault="006C7872">
      <w:pPr>
        <w:pStyle w:val="ConsPlusNormal"/>
        <w:spacing w:before="220"/>
        <w:ind w:firstLine="540"/>
        <w:jc w:val="both"/>
      </w:pPr>
      <w:r>
        <w:t>- верхняя балка выполнена из стальной трубы диаметром не менее 89 мм;</w:t>
      </w:r>
    </w:p>
    <w:p w:rsidR="006C7872" w:rsidRDefault="006C7872">
      <w:pPr>
        <w:pStyle w:val="ConsPlusNormal"/>
        <w:spacing w:before="220"/>
        <w:ind w:firstLine="540"/>
        <w:jc w:val="both"/>
      </w:pPr>
      <w:r>
        <w:t>- к балке с помощью карабинов и винтов размером не менее 10 x 80 мм крепятся цепи в оплетке рекомендуемой длиной 1150 мм;</w:t>
      </w:r>
    </w:p>
    <w:p w:rsidR="006C7872" w:rsidRDefault="006C7872">
      <w:pPr>
        <w:pStyle w:val="ConsPlusNormal"/>
        <w:spacing w:before="220"/>
        <w:ind w:firstLine="540"/>
        <w:jc w:val="both"/>
      </w:pPr>
      <w:r>
        <w:t>- сиденья выполнены из резины;</w:t>
      </w:r>
    </w:p>
    <w:p w:rsidR="006C7872" w:rsidRDefault="006C7872">
      <w:pPr>
        <w:pStyle w:val="ConsPlusNormal"/>
        <w:spacing w:before="220"/>
        <w:ind w:firstLine="540"/>
        <w:jc w:val="both"/>
      </w:pPr>
      <w:r>
        <w:t>- металлические стойки закрыты пластиковыми заглушками;</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lastRenderedPageBreak/>
        <w:t>- стойки качелей забетонированы;</w:t>
      </w:r>
    </w:p>
    <w:p w:rsidR="006C7872" w:rsidRDefault="006C7872">
      <w:pPr>
        <w:pStyle w:val="ConsPlusNormal"/>
        <w:spacing w:before="220"/>
        <w:ind w:firstLine="540"/>
        <w:jc w:val="both"/>
      </w:pPr>
      <w:r>
        <w:t>- рекомендуемые размеры: длина качелей составляет не менее 3 м, ширина - не менее 1,2 м, высота - не менее 2,3 м.</w:t>
      </w:r>
    </w:p>
    <w:p w:rsidR="006C7872" w:rsidRDefault="006C7872">
      <w:pPr>
        <w:pStyle w:val="ConsPlusNormal"/>
        <w:jc w:val="both"/>
      </w:pPr>
    </w:p>
    <w:p w:rsidR="006C7872" w:rsidRDefault="006C7872">
      <w:pPr>
        <w:pStyle w:val="ConsPlusTitle"/>
        <w:jc w:val="center"/>
        <w:outlineLvl w:val="4"/>
      </w:pPr>
      <w:r>
        <w:t>Качели-гнездо</w:t>
      </w:r>
    </w:p>
    <w:p w:rsidR="006C7872" w:rsidRDefault="006C7872">
      <w:pPr>
        <w:pStyle w:val="ConsPlusNormal"/>
        <w:jc w:val="both"/>
      </w:pPr>
    </w:p>
    <w:p w:rsidR="006C7872" w:rsidRDefault="006C7872">
      <w:pPr>
        <w:pStyle w:val="ConsPlusNormal"/>
        <w:jc w:val="center"/>
      </w:pPr>
      <w:r>
        <w:rPr>
          <w:noProof/>
          <w:position w:val="-116"/>
        </w:rPr>
        <w:drawing>
          <wp:inline distT="0" distB="0" distL="0" distR="0">
            <wp:extent cx="1851025" cy="16160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851025" cy="16160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установлены на 4 изогнутые несущие стойки, изготовленные из стальной трубы диаметром не менее 89 мм;</w:t>
      </w:r>
    </w:p>
    <w:p w:rsidR="006C7872" w:rsidRDefault="006C7872">
      <w:pPr>
        <w:pStyle w:val="ConsPlusNormal"/>
        <w:spacing w:before="220"/>
        <w:ind w:firstLine="540"/>
        <w:jc w:val="both"/>
      </w:pPr>
      <w:r>
        <w:t>- верхняя балка качелей изготовлена из стальной трубы диаметром не менее 89 мм;</w:t>
      </w:r>
    </w:p>
    <w:p w:rsidR="006C7872" w:rsidRDefault="006C7872">
      <w:pPr>
        <w:pStyle w:val="ConsPlusNormal"/>
        <w:spacing w:before="220"/>
        <w:ind w:firstLine="540"/>
        <w:jc w:val="both"/>
      </w:pPr>
      <w:r>
        <w:t>- сиденье качелей рекомендуемым диаметром 1000 мм выполнено из обода из металлической трубы диаметром не менее 33,5 мм;</w:t>
      </w:r>
    </w:p>
    <w:p w:rsidR="006C7872" w:rsidRDefault="006C7872">
      <w:pPr>
        <w:pStyle w:val="ConsPlusNormal"/>
        <w:spacing w:before="220"/>
        <w:ind w:firstLine="540"/>
        <w:jc w:val="both"/>
      </w:pPr>
      <w:r>
        <w:t>- плетение внутри кольца и навивка каркаса выполнены из шестипрядного армированного каната рекомендуемым диаметром 16 мм;</w:t>
      </w:r>
    </w:p>
    <w:p w:rsidR="006C7872" w:rsidRDefault="006C7872">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6C7872" w:rsidRDefault="006C7872">
      <w:pPr>
        <w:pStyle w:val="ConsPlusNormal"/>
        <w:spacing w:before="220"/>
        <w:ind w:firstLine="540"/>
        <w:jc w:val="both"/>
      </w:pPr>
      <w:r>
        <w:t>- болтовые соединения оцинкованы и оснащены заглушками;</w:t>
      </w:r>
    </w:p>
    <w:p w:rsidR="006C7872" w:rsidRDefault="006C7872">
      <w:pPr>
        <w:pStyle w:val="ConsPlusNormal"/>
        <w:spacing w:before="220"/>
        <w:ind w:firstLine="540"/>
        <w:jc w:val="both"/>
      </w:pPr>
      <w:r>
        <w:t>- рекомендуемые размеры: длина качелей составляет не менее 3 м, ширина - не менее 1,4 м, высота - не менее 2,2 м.</w:t>
      </w:r>
    </w:p>
    <w:p w:rsidR="006C7872" w:rsidRDefault="006C7872">
      <w:pPr>
        <w:pStyle w:val="ConsPlusNormal"/>
        <w:jc w:val="both"/>
      </w:pPr>
    </w:p>
    <w:p w:rsidR="006C7872" w:rsidRDefault="006C7872">
      <w:pPr>
        <w:pStyle w:val="ConsPlusTitle"/>
        <w:jc w:val="center"/>
        <w:outlineLvl w:val="4"/>
      </w:pPr>
      <w:r>
        <w:t>Качалка-балансир с четырьмя сиденьями</w:t>
      </w:r>
    </w:p>
    <w:p w:rsidR="006C7872" w:rsidRDefault="006C7872">
      <w:pPr>
        <w:pStyle w:val="ConsPlusNormal"/>
        <w:jc w:val="both"/>
      </w:pPr>
    </w:p>
    <w:p w:rsidR="006C7872" w:rsidRDefault="006C7872">
      <w:pPr>
        <w:pStyle w:val="ConsPlusNormal"/>
        <w:jc w:val="center"/>
      </w:pPr>
      <w:r>
        <w:rPr>
          <w:noProof/>
          <w:position w:val="-94"/>
        </w:rPr>
        <w:drawing>
          <wp:inline distT="0" distB="0" distL="0" distR="0">
            <wp:extent cx="1957705" cy="13411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957705" cy="13411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качалка-балансир предназначена для использования четырьмя пользователями, состоит из качалки, четырех ребер и оси;</w:t>
      </w:r>
    </w:p>
    <w:p w:rsidR="006C7872" w:rsidRDefault="006C7872">
      <w:pPr>
        <w:pStyle w:val="ConsPlusNormal"/>
        <w:spacing w:before="220"/>
        <w:ind w:firstLine="540"/>
        <w:jc w:val="both"/>
      </w:pPr>
      <w:r>
        <w:t xml:space="preserve">- балка-балансир изготовлена из металлической профильной трубы размерами не менее 80 </w:t>
      </w:r>
      <w:r>
        <w:lastRenderedPageBreak/>
        <w:t>x 80 мм и толщиной не менее 2 мм и трубы диаметром не менее 26,8 мм и толщиной не менее 2,8 мм;</w:t>
      </w:r>
    </w:p>
    <w:p w:rsidR="006C7872" w:rsidRDefault="006C7872">
      <w:pPr>
        <w:pStyle w:val="ConsPlusNormal"/>
        <w:spacing w:before="220"/>
        <w:ind w:firstLine="540"/>
        <w:jc w:val="both"/>
      </w:pPr>
      <w:r>
        <w:t>- вал качалки выполнен из трубы диаметром не менее 42,3 мм и толщиной не менее 3,2 мм;</w:t>
      </w:r>
    </w:p>
    <w:p w:rsidR="006C7872" w:rsidRDefault="006C7872">
      <w:pPr>
        <w:pStyle w:val="ConsPlusNormal"/>
        <w:spacing w:before="220"/>
        <w:ind w:firstLine="540"/>
        <w:jc w:val="both"/>
      </w:pPr>
      <w:r>
        <w:t>- сиденья качалки-балансира изготовлены из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ручки изготовлены из металлической трубы размером не менее 26,8 x 2,8 мм;</w:t>
      </w:r>
    </w:p>
    <w:p w:rsidR="006C7872" w:rsidRDefault="006C7872">
      <w:pPr>
        <w:pStyle w:val="ConsPlusNormal"/>
        <w:spacing w:before="220"/>
        <w:ind w:firstLine="540"/>
        <w:jc w:val="both"/>
      </w:pPr>
      <w:r>
        <w:t>- под сидениями качалки-балансира закреплены амортизирующие декоративные элементы, предотвращающие удар о землю;</w:t>
      </w:r>
    </w:p>
    <w:p w:rsidR="006C7872" w:rsidRDefault="006C7872">
      <w:pPr>
        <w:pStyle w:val="ConsPlusNormal"/>
        <w:spacing w:before="220"/>
        <w:ind w:firstLine="540"/>
        <w:jc w:val="both"/>
      </w:pPr>
      <w:r>
        <w:t>- все металлические детали обработаны антикоррозийным составом и покрыты полиэфирными порошковыми красками;</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стойки качалки забетонированы;</w:t>
      </w:r>
    </w:p>
    <w:p w:rsidR="006C7872" w:rsidRDefault="006C7872">
      <w:pPr>
        <w:pStyle w:val="ConsPlusNormal"/>
        <w:spacing w:before="220"/>
        <w:ind w:firstLine="540"/>
        <w:jc w:val="both"/>
      </w:pPr>
      <w:r>
        <w:t>- рекомендуемые размеры: длина качалки составляет не менее 3,6 м, ширина - не менее 0,3 м, высота - не менее 0,9 м.</w:t>
      </w:r>
    </w:p>
    <w:p w:rsidR="006C7872" w:rsidRDefault="006C7872">
      <w:pPr>
        <w:pStyle w:val="ConsPlusNormal"/>
        <w:jc w:val="both"/>
      </w:pPr>
    </w:p>
    <w:p w:rsidR="006C7872" w:rsidRDefault="006C7872">
      <w:pPr>
        <w:pStyle w:val="ConsPlusTitle"/>
        <w:jc w:val="center"/>
        <w:outlineLvl w:val="4"/>
      </w:pPr>
      <w:r>
        <w:t>Карусель круглая с тремя сиденьями</w:t>
      </w:r>
    </w:p>
    <w:p w:rsidR="006C7872" w:rsidRDefault="006C7872">
      <w:pPr>
        <w:pStyle w:val="ConsPlusNormal"/>
        <w:jc w:val="both"/>
      </w:pPr>
    </w:p>
    <w:p w:rsidR="006C7872" w:rsidRDefault="006C7872">
      <w:pPr>
        <w:pStyle w:val="ConsPlusNormal"/>
        <w:jc w:val="center"/>
      </w:pPr>
      <w:r>
        <w:rPr>
          <w:noProof/>
          <w:position w:val="-128"/>
        </w:rPr>
        <w:drawing>
          <wp:inline distT="0" distB="0" distL="0" distR="0">
            <wp:extent cx="2058670" cy="17767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8670" cy="17767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карусель представляет собой платформу с узлом вращения, стойкой и поручнями;</w:t>
      </w:r>
    </w:p>
    <w:p w:rsidR="006C7872" w:rsidRDefault="006C7872">
      <w:pPr>
        <w:pStyle w:val="ConsPlusNormal"/>
        <w:spacing w:before="220"/>
        <w:ind w:firstLine="540"/>
        <w:jc w:val="both"/>
      </w:pPr>
      <w:r>
        <w:t>- каркас карусели выполнен из стальной трубы диаметром не менее 57 мм;</w:t>
      </w:r>
    </w:p>
    <w:p w:rsidR="006C7872" w:rsidRDefault="006C7872">
      <w:pPr>
        <w:pStyle w:val="ConsPlusNormal"/>
        <w:spacing w:before="22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поручни выполнены из стальной трубы рекомендуемым диаметром 33,5 мм;</w:t>
      </w:r>
    </w:p>
    <w:p w:rsidR="006C7872" w:rsidRDefault="006C7872">
      <w:pPr>
        <w:pStyle w:val="ConsPlusNormal"/>
        <w:spacing w:before="220"/>
        <w:ind w:firstLine="540"/>
        <w:jc w:val="both"/>
      </w:pPr>
      <w:r>
        <w:t>- металлические детали оцинкованы и покрыты полиэфирной порошковой краской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lastRenderedPageBreak/>
        <w:t>- рекомендуемые размеры: диаметр карусели составляет не менее 1,5 м, высота - не менее 0,78 м.</w:t>
      </w:r>
    </w:p>
    <w:p w:rsidR="006C7872" w:rsidRDefault="006C7872">
      <w:pPr>
        <w:pStyle w:val="ConsPlusNormal"/>
        <w:jc w:val="both"/>
      </w:pPr>
    </w:p>
    <w:p w:rsidR="006C7872" w:rsidRDefault="006C7872">
      <w:pPr>
        <w:pStyle w:val="ConsPlusTitle"/>
        <w:jc w:val="center"/>
        <w:outlineLvl w:val="4"/>
      </w:pPr>
      <w:r>
        <w:t>Диван парковый на изогнутых ножках</w:t>
      </w:r>
    </w:p>
    <w:p w:rsidR="006C7872" w:rsidRDefault="006C7872">
      <w:pPr>
        <w:pStyle w:val="ConsPlusNormal"/>
        <w:jc w:val="both"/>
      </w:pPr>
    </w:p>
    <w:p w:rsidR="006C7872" w:rsidRDefault="006C7872">
      <w:pPr>
        <w:pStyle w:val="ConsPlusNormal"/>
        <w:jc w:val="center"/>
      </w:pPr>
      <w:r>
        <w:rPr>
          <w:noProof/>
          <w:position w:val="-91"/>
        </w:rPr>
        <w:drawing>
          <wp:inline distT="0" distB="0" distL="0" distR="0">
            <wp:extent cx="1663065" cy="130746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1663065" cy="13074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парковый диван предназначен для установки на территориях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каркас выполнен из полос металлического листа сечением не менее 100 x 10 мм;</w:t>
      </w:r>
    </w:p>
    <w:p w:rsidR="006C7872" w:rsidRDefault="006C7872">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6C7872" w:rsidRDefault="006C7872">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6C7872" w:rsidRDefault="006C7872">
      <w:pPr>
        <w:pStyle w:val="ConsPlusNormal"/>
        <w:jc w:val="both"/>
      </w:pPr>
    </w:p>
    <w:p w:rsidR="006C7872" w:rsidRDefault="006C7872">
      <w:pPr>
        <w:pStyle w:val="ConsPlusTitle"/>
        <w:jc w:val="center"/>
        <w:outlineLvl w:val="4"/>
      </w:pPr>
      <w:r>
        <w:t>Урна на железобетонном основании</w:t>
      </w:r>
    </w:p>
    <w:p w:rsidR="006C7872" w:rsidRDefault="006C7872">
      <w:pPr>
        <w:pStyle w:val="ConsPlusNormal"/>
        <w:jc w:val="both"/>
      </w:pPr>
    </w:p>
    <w:p w:rsidR="006C7872" w:rsidRDefault="006C7872">
      <w:pPr>
        <w:pStyle w:val="ConsPlusNormal"/>
        <w:jc w:val="center"/>
      </w:pPr>
      <w:r>
        <w:rPr>
          <w:noProof/>
          <w:position w:val="-76"/>
        </w:rPr>
        <w:drawing>
          <wp:inline distT="0" distB="0" distL="0" distR="0">
            <wp:extent cx="865505" cy="11061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865505" cy="11061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6C7872" w:rsidRDefault="006C7872">
      <w:pPr>
        <w:pStyle w:val="ConsPlusNormal"/>
        <w:spacing w:before="220"/>
        <w:ind w:firstLine="540"/>
        <w:jc w:val="both"/>
      </w:pPr>
      <w:r>
        <w:lastRenderedPageBreak/>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емкость урны в виде ведра изготовлена из металла толщиной не менее 0,8 мм;</w:t>
      </w:r>
    </w:p>
    <w:p w:rsidR="006C7872" w:rsidRDefault="006C7872">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6C7872" w:rsidRDefault="006C7872">
      <w:pPr>
        <w:pStyle w:val="ConsPlusNormal"/>
        <w:spacing w:before="220"/>
        <w:ind w:firstLine="540"/>
        <w:jc w:val="both"/>
      </w:pPr>
      <w:r>
        <w:t>- рекомендуемые размеры: диаметр урны составляет не менее 0,4 м, высота - не менее 0,6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13"/>
        </w:rPr>
        <w:drawing>
          <wp:inline distT="0" distB="0" distL="0" distR="0">
            <wp:extent cx="1234440" cy="15830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34440" cy="15830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высота нижнего края полотна над уровнем земли составляет не менее 1300 мм;</w:t>
      </w:r>
    </w:p>
    <w:p w:rsidR="006C7872" w:rsidRDefault="006C7872">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1,42 м, ширина - не менее 0,16 м, высота - не менее 1,8 м.</w:t>
      </w:r>
    </w:p>
    <w:p w:rsidR="006C7872" w:rsidRDefault="006C7872">
      <w:pPr>
        <w:pStyle w:val="ConsPlusNormal"/>
        <w:jc w:val="both"/>
      </w:pPr>
    </w:p>
    <w:p w:rsidR="006C7872" w:rsidRDefault="006C7872">
      <w:pPr>
        <w:pStyle w:val="ConsPlusTitle"/>
        <w:jc w:val="center"/>
        <w:outlineLvl w:val="2"/>
      </w:pPr>
      <w:r>
        <w:t>Проектное решение N 2.</w:t>
      </w:r>
    </w:p>
    <w:p w:rsidR="006C7872" w:rsidRDefault="006C7872">
      <w:pPr>
        <w:pStyle w:val="ConsPlusNormal"/>
        <w:jc w:val="both"/>
      </w:pPr>
    </w:p>
    <w:p w:rsidR="006C7872" w:rsidRDefault="006C7872">
      <w:pPr>
        <w:pStyle w:val="ConsPlusNormal"/>
        <w:ind w:firstLine="540"/>
        <w:jc w:val="both"/>
      </w:pPr>
      <w:r>
        <w:t>Комплексная площадка для детей от 3 до 7 лет и от 7 до 12 лет.</w:t>
      </w:r>
    </w:p>
    <w:p w:rsidR="006C7872" w:rsidRDefault="006C7872">
      <w:pPr>
        <w:pStyle w:val="ConsPlusNormal"/>
        <w:spacing w:before="220"/>
        <w:ind w:firstLine="540"/>
        <w:jc w:val="both"/>
      </w:pPr>
      <w:r>
        <w:t>Рекомендуемый размер площадки - 13 x 19 м.</w:t>
      </w:r>
    </w:p>
    <w:p w:rsidR="006C7872" w:rsidRDefault="006C7872">
      <w:pPr>
        <w:pStyle w:val="ConsPlusNormal"/>
        <w:jc w:val="both"/>
      </w:pPr>
    </w:p>
    <w:p w:rsidR="006C7872" w:rsidRDefault="006C7872">
      <w:pPr>
        <w:pStyle w:val="ConsPlusNormal"/>
        <w:jc w:val="center"/>
      </w:pPr>
      <w:r>
        <w:rPr>
          <w:noProof/>
          <w:position w:val="-262"/>
        </w:rPr>
        <w:lastRenderedPageBreak/>
        <w:drawing>
          <wp:inline distT="0" distB="0" distL="0" distR="0">
            <wp:extent cx="4672330" cy="3472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4672330" cy="347281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62"/>
        </w:rPr>
        <w:drawing>
          <wp:inline distT="0" distB="0" distL="0" distR="0">
            <wp:extent cx="4673600" cy="21996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4673600" cy="21996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Детский спортивный комплекс с канатным мостиком</w:t>
      </w:r>
    </w:p>
    <w:p w:rsidR="006C7872" w:rsidRDefault="006C7872">
      <w:pPr>
        <w:pStyle w:val="ConsPlusNormal"/>
        <w:jc w:val="both"/>
      </w:pPr>
    </w:p>
    <w:p w:rsidR="006C7872" w:rsidRDefault="006C7872">
      <w:pPr>
        <w:pStyle w:val="ConsPlusNormal"/>
        <w:jc w:val="center"/>
      </w:pPr>
      <w:r>
        <w:rPr>
          <w:noProof/>
          <w:position w:val="-88"/>
        </w:rPr>
        <w:drawing>
          <wp:inline distT="0" distB="0" distL="0" distR="0">
            <wp:extent cx="3552825" cy="12649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3552825" cy="12649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каркасную конструкцию, установленную на стойки из бруса, оборудованную канатным мостиком, перемычками "волна" и "змейка", вертикальными поручнями, пандусом, лестницами и другими спортивными элементами;</w:t>
      </w:r>
    </w:p>
    <w:p w:rsidR="006C7872" w:rsidRDefault="006C7872">
      <w:pPr>
        <w:pStyle w:val="ConsPlusNormal"/>
        <w:spacing w:before="220"/>
        <w:ind w:firstLine="540"/>
        <w:jc w:val="both"/>
      </w:pPr>
      <w:r>
        <w:lastRenderedPageBreak/>
        <w:t>- каркас и несущие конструкции спортивного комплекса выполнены из бруса сечением не менее 120 x 120 мм, пропитанного растворами, предотвращающими гниение и расслаивание, обработан антивозгораемыми смолами и лаком;</w:t>
      </w:r>
    </w:p>
    <w:p w:rsidR="006C7872" w:rsidRDefault="006C7872">
      <w:pPr>
        <w:pStyle w:val="ConsPlusNormal"/>
        <w:spacing w:before="220"/>
        <w:ind w:firstLine="540"/>
        <w:jc w:val="both"/>
      </w:pPr>
      <w:r>
        <w:t>- поручни и перемычки выполнены из металлической трубы рекомендуемым диаметром 42 мм;</w:t>
      </w:r>
    </w:p>
    <w:p w:rsidR="006C7872" w:rsidRDefault="006C7872">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6C7872" w:rsidRDefault="006C7872">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6C7872" w:rsidRDefault="006C7872">
      <w:pPr>
        <w:pStyle w:val="ConsPlusNormal"/>
        <w:spacing w:before="220"/>
        <w:ind w:firstLine="540"/>
        <w:jc w:val="both"/>
      </w:pPr>
      <w:r>
        <w:t>- крепежи оцинкованы;</w:t>
      </w:r>
    </w:p>
    <w:p w:rsidR="006C7872" w:rsidRDefault="006C7872">
      <w:pPr>
        <w:pStyle w:val="ConsPlusNormal"/>
        <w:spacing w:before="220"/>
        <w:ind w:firstLine="540"/>
        <w:jc w:val="both"/>
      </w:pPr>
      <w:r>
        <w:t>- стойки закрыты антивандальными декоративными заглушками из пластика;</w:t>
      </w:r>
    </w:p>
    <w:p w:rsidR="006C7872" w:rsidRDefault="006C7872">
      <w:pPr>
        <w:pStyle w:val="ConsPlusNormal"/>
        <w:spacing w:before="22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6C7872" w:rsidRDefault="006C7872">
      <w:pPr>
        <w:pStyle w:val="ConsPlusNormal"/>
        <w:spacing w:before="220"/>
        <w:ind w:firstLine="540"/>
        <w:jc w:val="both"/>
      </w:pPr>
      <w:r>
        <w:t>- рекомендуемые размеры: длина спортивного комплекса составляет не менее 9,24 м, ширина - не менее 5,25 м, высота - не менее 2,38 м.</w:t>
      </w:r>
    </w:p>
    <w:p w:rsidR="006C7872" w:rsidRDefault="006C7872">
      <w:pPr>
        <w:pStyle w:val="ConsPlusNormal"/>
        <w:jc w:val="both"/>
      </w:pPr>
    </w:p>
    <w:p w:rsidR="006C7872" w:rsidRDefault="006C7872">
      <w:pPr>
        <w:pStyle w:val="ConsPlusTitle"/>
        <w:jc w:val="center"/>
        <w:outlineLvl w:val="4"/>
      </w:pPr>
      <w:r>
        <w:t>Качалка-балансир на брусе с круглыми ручками</w:t>
      </w:r>
    </w:p>
    <w:p w:rsidR="006C7872" w:rsidRDefault="006C7872">
      <w:pPr>
        <w:pStyle w:val="ConsPlusNormal"/>
        <w:jc w:val="both"/>
      </w:pPr>
    </w:p>
    <w:p w:rsidR="006C7872" w:rsidRDefault="006C7872">
      <w:pPr>
        <w:pStyle w:val="ConsPlusNormal"/>
        <w:jc w:val="center"/>
      </w:pPr>
      <w:r>
        <w:rPr>
          <w:noProof/>
          <w:position w:val="-126"/>
        </w:rPr>
        <w:drawing>
          <wp:inline distT="0" distB="0" distL="0" distR="0">
            <wp:extent cx="3174365" cy="17399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3174365" cy="17399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качалка-балансир предназначена для использования двумя пользователями, состоит из балки, несущих стоек и оси;</w:t>
      </w:r>
    </w:p>
    <w:p w:rsidR="006C7872" w:rsidRDefault="006C7872">
      <w:pPr>
        <w:pStyle w:val="ConsPlusNormal"/>
        <w:spacing w:before="220"/>
        <w:ind w:firstLine="540"/>
        <w:jc w:val="both"/>
      </w:pPr>
      <w:r>
        <w:t>- несущие стойки выполнены из трубы диаметром не менее 80 x 40 мм и соединены между собой узлом сопротивления;</w:t>
      </w:r>
    </w:p>
    <w:p w:rsidR="006C7872" w:rsidRDefault="006C7872">
      <w:pPr>
        <w:pStyle w:val="ConsPlusNormal"/>
        <w:spacing w:before="220"/>
        <w:ind w:firstLine="540"/>
        <w:jc w:val="both"/>
      </w:pPr>
      <w:r>
        <w:t>- балка-перекладина выполнена из бруса размером не менее 92 x 92 мм и пропитана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6C7872" w:rsidRDefault="006C7872">
      <w:pPr>
        <w:pStyle w:val="ConsPlusNormal"/>
        <w:spacing w:before="220"/>
        <w:ind w:firstLine="540"/>
        <w:jc w:val="both"/>
      </w:pPr>
      <w:r>
        <w:t>- балка-перекладина установлена на несущие стойки с помощью оси вращения, закрепленной к несущим стойкам с помощью хомутов на расстоянии не менее 490 мм от основания площадки;</w:t>
      </w:r>
    </w:p>
    <w:p w:rsidR="006C7872" w:rsidRDefault="006C7872">
      <w:pPr>
        <w:pStyle w:val="ConsPlusNormal"/>
        <w:spacing w:before="220"/>
        <w:ind w:firstLine="540"/>
        <w:jc w:val="both"/>
      </w:pPr>
      <w:r>
        <w:lastRenderedPageBreak/>
        <w:t>- сиденья изготовлены из АБС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ручки изготовлены из металлической трубы размером не менее 26,8 x 2,8 мм;</w:t>
      </w:r>
    </w:p>
    <w:p w:rsidR="006C7872" w:rsidRDefault="006C7872">
      <w:pPr>
        <w:pStyle w:val="ConsPlusNormal"/>
        <w:spacing w:before="220"/>
        <w:ind w:firstLine="540"/>
        <w:jc w:val="both"/>
      </w:pPr>
      <w:r>
        <w:t>- механизм качелей функционирует при помощи шарнирного узла с втулкой;</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стойки качалки забетонированы;</w:t>
      </w:r>
    </w:p>
    <w:p w:rsidR="006C7872" w:rsidRDefault="006C7872">
      <w:pPr>
        <w:pStyle w:val="ConsPlusNormal"/>
        <w:spacing w:before="220"/>
        <w:ind w:firstLine="540"/>
        <w:jc w:val="both"/>
      </w:pPr>
      <w:r>
        <w:t>- рекомендуемые размеры: длина качалки-балансира составляет не менее 3 м, ширина - не менее 0,3 м, высота - не менее 0,9 м.</w:t>
      </w:r>
    </w:p>
    <w:p w:rsidR="006C7872" w:rsidRDefault="006C7872">
      <w:pPr>
        <w:pStyle w:val="ConsPlusNormal"/>
        <w:jc w:val="both"/>
      </w:pPr>
    </w:p>
    <w:p w:rsidR="006C7872" w:rsidRDefault="006C7872">
      <w:pPr>
        <w:pStyle w:val="ConsPlusTitle"/>
        <w:jc w:val="center"/>
        <w:outlineLvl w:val="4"/>
      </w:pPr>
      <w:r>
        <w:t>Игровой комплекс с башней и стенкой для лаза</w:t>
      </w:r>
    </w:p>
    <w:p w:rsidR="006C7872" w:rsidRDefault="006C7872">
      <w:pPr>
        <w:pStyle w:val="ConsPlusNormal"/>
        <w:jc w:val="both"/>
      </w:pPr>
    </w:p>
    <w:p w:rsidR="006C7872" w:rsidRDefault="006C7872">
      <w:pPr>
        <w:pStyle w:val="ConsPlusNormal"/>
        <w:jc w:val="center"/>
      </w:pPr>
      <w:r>
        <w:rPr>
          <w:noProof/>
          <w:position w:val="-140"/>
        </w:rPr>
        <w:drawing>
          <wp:inline distT="0" distB="0" distL="0" distR="0">
            <wp:extent cx="2199640" cy="192468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2199640" cy="192468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каркасную конструкцию, к которой крепятся стенки для лазания и канатные лазы разного размера;</w:t>
      </w:r>
    </w:p>
    <w:p w:rsidR="006C7872" w:rsidRDefault="006C7872">
      <w:pPr>
        <w:pStyle w:val="ConsPlusNormal"/>
        <w:spacing w:before="220"/>
        <w:ind w:firstLine="540"/>
        <w:jc w:val="both"/>
      </w:pPr>
      <w:r>
        <w:t>- каркас и несущие конструкции игрового комплекса выполнены из клееного бруса сечением не менее 140 x 140 мм, пропитанного растворами, предотвращающими гниение и расслаивание, обработан антивозгораемыми смолами и лаком;</w:t>
      </w:r>
    </w:p>
    <w:p w:rsidR="006C7872" w:rsidRDefault="006C7872">
      <w:pPr>
        <w:pStyle w:val="ConsPlusNormal"/>
        <w:spacing w:before="220"/>
        <w:ind w:firstLine="540"/>
        <w:jc w:val="both"/>
      </w:pPr>
      <w:r>
        <w:t>- площадки пола и стенка для лазания изготовлены из ламинированной фанеры, пропитанной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6C7872" w:rsidRDefault="006C7872">
      <w:pPr>
        <w:pStyle w:val="ConsPlusNormal"/>
        <w:spacing w:before="220"/>
        <w:ind w:firstLine="540"/>
        <w:jc w:val="both"/>
      </w:pPr>
      <w:r>
        <w:t>- крыша выполнена из монолитного светлого поликарбоната толщиной не менее 8 мм;</w:t>
      </w:r>
    </w:p>
    <w:p w:rsidR="006C7872" w:rsidRDefault="006C7872">
      <w:pPr>
        <w:pStyle w:val="ConsPlusNormal"/>
        <w:spacing w:before="220"/>
        <w:ind w:firstLine="540"/>
        <w:jc w:val="both"/>
      </w:pPr>
      <w:r>
        <w:t>- вертикальная панель для лазания толщиной не менее 18 мм оснащена камнями для ухвата, выполненными в форме, удобной для хватания рукой;</w:t>
      </w:r>
    </w:p>
    <w:p w:rsidR="006C7872" w:rsidRDefault="006C7872">
      <w:pPr>
        <w:pStyle w:val="ConsPlusNormal"/>
        <w:spacing w:before="220"/>
        <w:ind w:firstLine="540"/>
        <w:jc w:val="both"/>
      </w:pPr>
      <w:r>
        <w:t>- поручни и перила выполнены из металлической трубы диаметром не менее 26,8 мм с толщиной стенки не менее 2,8 мм;</w:t>
      </w:r>
    </w:p>
    <w:p w:rsidR="006C7872" w:rsidRDefault="006C7872">
      <w:pPr>
        <w:pStyle w:val="ConsPlusNormal"/>
        <w:spacing w:before="220"/>
        <w:ind w:firstLine="540"/>
        <w:jc w:val="both"/>
      </w:pPr>
      <w:r>
        <w:t xml:space="preserve">- канатные лазы изготовлены из армированного шестипрядного каната рекомендуемым </w:t>
      </w:r>
      <w:r>
        <w:lastRenderedPageBreak/>
        <w:t>диаметром 16 мм, которые крепятся к стойкам игрового комплекса с помощью кронштейнов и болтов;</w:t>
      </w:r>
    </w:p>
    <w:p w:rsidR="006C7872" w:rsidRDefault="006C7872">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6C7872" w:rsidRDefault="006C7872">
      <w:pPr>
        <w:pStyle w:val="ConsPlusNormal"/>
        <w:spacing w:before="220"/>
        <w:ind w:firstLine="540"/>
        <w:jc w:val="both"/>
      </w:pPr>
      <w:r>
        <w:t>- крепежи оцинкованы;</w:t>
      </w:r>
    </w:p>
    <w:p w:rsidR="006C7872" w:rsidRDefault="006C7872">
      <w:pPr>
        <w:pStyle w:val="ConsPlusNormal"/>
        <w:spacing w:before="220"/>
        <w:ind w:firstLine="540"/>
        <w:jc w:val="both"/>
      </w:pPr>
      <w:r>
        <w:t>- стойки закрыты антивандальными декоративными заглушками из пластика;</w:t>
      </w:r>
    </w:p>
    <w:p w:rsidR="006C7872" w:rsidRDefault="006C7872">
      <w:pPr>
        <w:pStyle w:val="ConsPlusNormal"/>
        <w:spacing w:before="22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6C7872" w:rsidRDefault="006C7872">
      <w:pPr>
        <w:pStyle w:val="ConsPlusNormal"/>
        <w:spacing w:before="220"/>
        <w:ind w:firstLine="540"/>
        <w:jc w:val="both"/>
      </w:pPr>
      <w:r>
        <w:t>- рекомендуемые размеры: длина игрового комплекса составляет не менее 4,3 м, ширина - не менее 3,2 м, высота - не менее 4 м.</w:t>
      </w:r>
    </w:p>
    <w:p w:rsidR="006C7872" w:rsidRDefault="006C7872">
      <w:pPr>
        <w:pStyle w:val="ConsPlusNormal"/>
        <w:jc w:val="both"/>
      </w:pPr>
    </w:p>
    <w:p w:rsidR="006C7872" w:rsidRDefault="006C7872">
      <w:pPr>
        <w:pStyle w:val="ConsPlusTitle"/>
        <w:jc w:val="center"/>
        <w:outlineLvl w:val="4"/>
      </w:pPr>
      <w:r>
        <w:t>Качели односекционные на подвесах</w:t>
      </w:r>
    </w:p>
    <w:p w:rsidR="006C7872" w:rsidRDefault="006C7872">
      <w:pPr>
        <w:pStyle w:val="ConsPlusNormal"/>
        <w:jc w:val="both"/>
      </w:pPr>
    </w:p>
    <w:p w:rsidR="006C7872" w:rsidRDefault="006C7872">
      <w:pPr>
        <w:pStyle w:val="ConsPlusNormal"/>
        <w:jc w:val="center"/>
      </w:pPr>
      <w:r>
        <w:rPr>
          <w:noProof/>
          <w:position w:val="-122"/>
        </w:rPr>
        <w:drawing>
          <wp:inline distT="0" distB="0" distL="0" distR="0">
            <wp:extent cx="1584325" cy="16897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1584325" cy="16897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установлены на 4 опорные стойки, изготовленные из трубы стальной диаметром не менее 89 мм;</w:t>
      </w:r>
    </w:p>
    <w:p w:rsidR="006C7872" w:rsidRDefault="006C7872">
      <w:pPr>
        <w:pStyle w:val="ConsPlusNormal"/>
        <w:spacing w:before="220"/>
        <w:ind w:firstLine="540"/>
        <w:jc w:val="both"/>
      </w:pPr>
      <w:r>
        <w:t>- балка выполнена из трубы стальной диаметром не менее 89 мм;</w:t>
      </w:r>
    </w:p>
    <w:p w:rsidR="006C7872" w:rsidRDefault="006C7872">
      <w:pPr>
        <w:pStyle w:val="ConsPlusNormal"/>
        <w:spacing w:before="22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6C7872" w:rsidRDefault="006C7872">
      <w:pPr>
        <w:pStyle w:val="ConsPlusNormal"/>
        <w:spacing w:before="220"/>
        <w:ind w:firstLine="540"/>
        <w:jc w:val="both"/>
      </w:pPr>
      <w:r>
        <w:t>- сиденье выполнено из резины;</w:t>
      </w:r>
    </w:p>
    <w:p w:rsidR="006C7872" w:rsidRDefault="006C7872">
      <w:pPr>
        <w:pStyle w:val="ConsPlusNormal"/>
        <w:spacing w:before="220"/>
        <w:ind w:firstLine="540"/>
        <w:jc w:val="both"/>
      </w:pPr>
      <w:r>
        <w:t>- металлические стойки закрыты пластиковыми заглушками;</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lastRenderedPageBreak/>
        <w:t>- стойки качелей забетонированы;</w:t>
      </w:r>
    </w:p>
    <w:p w:rsidR="006C7872" w:rsidRDefault="006C7872">
      <w:pPr>
        <w:pStyle w:val="ConsPlusNormal"/>
        <w:spacing w:before="220"/>
        <w:ind w:firstLine="540"/>
        <w:jc w:val="both"/>
      </w:pPr>
      <w:r>
        <w:t>- рекомендуемые размеры: длина качелей составляет не менее 2,3 м, ширина - не менее 1,27 м, высота - не менее 2,34 м.</w:t>
      </w:r>
    </w:p>
    <w:p w:rsidR="006C7872" w:rsidRDefault="006C7872">
      <w:pPr>
        <w:pStyle w:val="ConsPlusNormal"/>
        <w:jc w:val="both"/>
      </w:pPr>
    </w:p>
    <w:p w:rsidR="006C7872" w:rsidRDefault="006C7872">
      <w:pPr>
        <w:pStyle w:val="ConsPlusTitle"/>
        <w:jc w:val="center"/>
        <w:outlineLvl w:val="4"/>
      </w:pPr>
      <w:r>
        <w:t>Песочница из брусков с сечением открытого типа</w:t>
      </w:r>
    </w:p>
    <w:p w:rsidR="006C7872" w:rsidRDefault="006C7872">
      <w:pPr>
        <w:pStyle w:val="ConsPlusNormal"/>
        <w:jc w:val="both"/>
      </w:pPr>
    </w:p>
    <w:p w:rsidR="006C7872" w:rsidRDefault="006C7872">
      <w:pPr>
        <w:pStyle w:val="ConsPlusNormal"/>
        <w:jc w:val="center"/>
      </w:pPr>
      <w:r>
        <w:rPr>
          <w:noProof/>
          <w:position w:val="-90"/>
        </w:rPr>
        <w:drawing>
          <wp:inline distT="0" distB="0" distL="0" distR="0">
            <wp:extent cx="2917190" cy="128714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2917190" cy="128714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каркас песочницы выполнен из 4 брусков из клееного бруса сечением не менее 90 x 90 мм, высотой не менее 270 и не более 300 мм;</w:t>
      </w:r>
    </w:p>
    <w:p w:rsidR="006C7872" w:rsidRDefault="006C7872">
      <w:pPr>
        <w:pStyle w:val="ConsPlusNormal"/>
        <w:spacing w:before="220"/>
        <w:ind w:firstLine="540"/>
        <w:jc w:val="both"/>
      </w:pPr>
      <w:r>
        <w:t>- борта песочницы изготовлены из досок размерами не менее 20 x 90 мм, которые крепятся к стойкам;</w:t>
      </w:r>
    </w:p>
    <w:p w:rsidR="006C7872" w:rsidRDefault="006C7872">
      <w:pPr>
        <w:pStyle w:val="ConsPlusNormal"/>
        <w:spacing w:before="220"/>
        <w:ind w:firstLine="540"/>
        <w:jc w:val="both"/>
      </w:pPr>
      <w:r>
        <w:t>- деревянные детали отшлифованы, загрунтованы и пропитаны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6C7872" w:rsidRDefault="006C7872">
      <w:pPr>
        <w:pStyle w:val="ConsPlusNormal"/>
        <w:spacing w:before="220"/>
        <w:ind w:firstLine="540"/>
        <w:jc w:val="both"/>
      </w:pPr>
      <w:r>
        <w:t>- на стойки из бруса сверху крепятся накладки, изготовленные из АБС пластика, толщиной не менее 10 мм;</w:t>
      </w:r>
    </w:p>
    <w:p w:rsidR="006C7872" w:rsidRDefault="006C7872">
      <w:pPr>
        <w:pStyle w:val="ConsPlusNormal"/>
        <w:spacing w:before="220"/>
        <w:ind w:firstLine="540"/>
        <w:jc w:val="both"/>
      </w:pPr>
      <w:r>
        <w:t>- монтаж произведен путем бетонирования в грунт;</w:t>
      </w:r>
    </w:p>
    <w:p w:rsidR="006C7872" w:rsidRDefault="006C7872">
      <w:pPr>
        <w:pStyle w:val="ConsPlusNormal"/>
        <w:spacing w:before="220"/>
        <w:ind w:firstLine="540"/>
        <w:jc w:val="both"/>
      </w:pPr>
      <w:r>
        <w:t>- рекомендуемые размеры: длина песочницы составляет не менее 2 м, ширина - не менее 2, высота - не менее 0,3 м.</w:t>
      </w:r>
    </w:p>
    <w:p w:rsidR="006C7872" w:rsidRDefault="006C7872">
      <w:pPr>
        <w:pStyle w:val="ConsPlusNormal"/>
        <w:jc w:val="both"/>
      </w:pPr>
    </w:p>
    <w:p w:rsidR="006C7872" w:rsidRDefault="006C7872">
      <w:pPr>
        <w:pStyle w:val="ConsPlusTitle"/>
        <w:jc w:val="center"/>
        <w:outlineLvl w:val="4"/>
      </w:pPr>
      <w:r>
        <w:t>Карусель канатная малая</w:t>
      </w:r>
    </w:p>
    <w:p w:rsidR="006C7872" w:rsidRDefault="006C7872">
      <w:pPr>
        <w:pStyle w:val="ConsPlusNormal"/>
        <w:jc w:val="both"/>
      </w:pPr>
    </w:p>
    <w:p w:rsidR="006C7872" w:rsidRDefault="006C7872">
      <w:pPr>
        <w:pStyle w:val="ConsPlusNormal"/>
        <w:jc w:val="center"/>
      </w:pPr>
      <w:r>
        <w:rPr>
          <w:noProof/>
          <w:position w:val="-142"/>
        </w:rPr>
        <w:drawing>
          <wp:inline distT="0" distB="0" distL="0" distR="0">
            <wp:extent cx="2179320" cy="195072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2179320" cy="19507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карусель представляет собой сиденье-гнездо, закрепленное на каркасе с вращающимися опорами;</w:t>
      </w:r>
    </w:p>
    <w:p w:rsidR="006C7872" w:rsidRDefault="006C7872">
      <w:pPr>
        <w:pStyle w:val="ConsPlusNormal"/>
        <w:spacing w:before="220"/>
        <w:ind w:firstLine="540"/>
        <w:jc w:val="both"/>
      </w:pPr>
      <w:r>
        <w:lastRenderedPageBreak/>
        <w:t>- каркас карусели выполнен из закладной трубы диаметром не менее 48 мм и четырех опор, выполненных из трубы диаметром не менее 33,5 мм;</w:t>
      </w:r>
    </w:p>
    <w:p w:rsidR="006C7872" w:rsidRDefault="006C7872">
      <w:pPr>
        <w:pStyle w:val="ConsPlusNormal"/>
        <w:spacing w:before="220"/>
        <w:ind w:firstLine="540"/>
        <w:jc w:val="both"/>
      </w:pPr>
      <w:r>
        <w:t>- каркас сиденья карусели представляет собой оплетенный обод, выполненный из трубы диаметром не менее 26,8 мм;</w:t>
      </w:r>
    </w:p>
    <w:p w:rsidR="006C7872" w:rsidRDefault="006C7872">
      <w:pPr>
        <w:pStyle w:val="ConsPlusNormal"/>
        <w:spacing w:before="220"/>
        <w:ind w:firstLine="540"/>
        <w:jc w:val="both"/>
      </w:pPr>
      <w:r>
        <w:t>- сетка гнезда и навивка каркаса изготовлены из армированного шестипрядного каната диаметром 16 мм;</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рекомендуемые размеры: длина карусели составляет не менее 0,97 м, ширина - не менее 0,95 м, высота - не менее 0,70 м.</w:t>
      </w:r>
    </w:p>
    <w:p w:rsidR="006C7872" w:rsidRDefault="006C7872">
      <w:pPr>
        <w:pStyle w:val="ConsPlusNormal"/>
        <w:jc w:val="both"/>
      </w:pPr>
    </w:p>
    <w:p w:rsidR="006C7872" w:rsidRDefault="006C7872">
      <w:pPr>
        <w:pStyle w:val="ConsPlusTitle"/>
        <w:jc w:val="center"/>
        <w:outlineLvl w:val="4"/>
      </w:pPr>
      <w:r>
        <w:t>Диван парковый на изогнутых ножках</w:t>
      </w:r>
    </w:p>
    <w:p w:rsidR="006C7872" w:rsidRDefault="006C7872">
      <w:pPr>
        <w:pStyle w:val="ConsPlusNormal"/>
        <w:jc w:val="both"/>
      </w:pPr>
    </w:p>
    <w:p w:rsidR="006C7872" w:rsidRDefault="006C7872">
      <w:pPr>
        <w:pStyle w:val="ConsPlusNormal"/>
        <w:jc w:val="center"/>
      </w:pPr>
      <w:r>
        <w:rPr>
          <w:noProof/>
          <w:position w:val="-126"/>
        </w:rPr>
        <w:drawing>
          <wp:inline distT="0" distB="0" distL="0" distR="0">
            <wp:extent cx="2252980" cy="17437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2252980" cy="17437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парковый диван предназначен для установки на территориях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каркас выполнен из полос металлического листа сечением не менее 100 x 10 мм;</w:t>
      </w:r>
    </w:p>
    <w:p w:rsidR="006C7872" w:rsidRDefault="006C7872">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6C7872" w:rsidRDefault="006C7872">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6C7872" w:rsidRDefault="006C7872">
      <w:pPr>
        <w:pStyle w:val="ConsPlusNormal"/>
        <w:jc w:val="both"/>
      </w:pPr>
    </w:p>
    <w:p w:rsidR="006C7872" w:rsidRDefault="006C7872">
      <w:pPr>
        <w:pStyle w:val="ConsPlusTitle"/>
        <w:jc w:val="center"/>
        <w:outlineLvl w:val="4"/>
      </w:pPr>
      <w:r>
        <w:lastRenderedPageBreak/>
        <w:t>Урна на железобетонном основании</w:t>
      </w:r>
    </w:p>
    <w:p w:rsidR="006C7872" w:rsidRDefault="006C7872">
      <w:pPr>
        <w:pStyle w:val="ConsPlusNormal"/>
        <w:jc w:val="both"/>
      </w:pPr>
    </w:p>
    <w:p w:rsidR="006C7872" w:rsidRDefault="006C7872">
      <w:pPr>
        <w:pStyle w:val="ConsPlusNormal"/>
        <w:jc w:val="center"/>
      </w:pPr>
      <w:r>
        <w:rPr>
          <w:noProof/>
          <w:position w:val="-107"/>
        </w:rPr>
        <w:drawing>
          <wp:inline distT="0" distB="0" distL="0" distR="0">
            <wp:extent cx="1116330" cy="15024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1116330" cy="15024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6C7872" w:rsidRDefault="006C7872">
      <w:pPr>
        <w:pStyle w:val="ConsPlusNormal"/>
        <w:spacing w:before="22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емкость урны в виде ведра изготовлена из металла толщиной не менее 0,8 мм;</w:t>
      </w:r>
    </w:p>
    <w:p w:rsidR="006C7872" w:rsidRDefault="006C7872">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6C7872" w:rsidRDefault="006C7872">
      <w:pPr>
        <w:pStyle w:val="ConsPlusNormal"/>
        <w:spacing w:before="220"/>
        <w:ind w:firstLine="540"/>
        <w:jc w:val="both"/>
      </w:pPr>
      <w:r>
        <w:t>- рекомендуемые размеры: диаметр урны составляет не менее 0,4 м, высота - не менее 0,6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43"/>
        </w:rPr>
        <w:drawing>
          <wp:inline distT="0" distB="0" distL="0" distR="0">
            <wp:extent cx="1510030" cy="1958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1510030" cy="19589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высота нижнего края полотна над уровнем земли составляет не менее 1300 мм;</w:t>
      </w:r>
    </w:p>
    <w:p w:rsidR="006C7872" w:rsidRDefault="006C7872">
      <w:pPr>
        <w:pStyle w:val="ConsPlusNormal"/>
        <w:spacing w:before="220"/>
        <w:ind w:firstLine="540"/>
        <w:jc w:val="both"/>
      </w:pPr>
      <w:r>
        <w:lastRenderedPageBreak/>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1,42 м, ширина - не менее 0,16 м, высота - не менее 1,8 м.</w:t>
      </w:r>
    </w:p>
    <w:p w:rsidR="006C7872" w:rsidRDefault="006C7872">
      <w:pPr>
        <w:pStyle w:val="ConsPlusNormal"/>
        <w:jc w:val="both"/>
      </w:pPr>
    </w:p>
    <w:p w:rsidR="006C7872" w:rsidRDefault="006C7872">
      <w:pPr>
        <w:pStyle w:val="ConsPlusTitle"/>
        <w:jc w:val="center"/>
        <w:outlineLvl w:val="2"/>
      </w:pPr>
      <w:r>
        <w:t>Проектное решение N 3.</w:t>
      </w:r>
    </w:p>
    <w:p w:rsidR="006C7872" w:rsidRDefault="006C7872">
      <w:pPr>
        <w:pStyle w:val="ConsPlusNormal"/>
        <w:jc w:val="both"/>
      </w:pPr>
    </w:p>
    <w:p w:rsidR="006C7872" w:rsidRDefault="006C7872">
      <w:pPr>
        <w:pStyle w:val="ConsPlusNormal"/>
        <w:ind w:firstLine="540"/>
        <w:jc w:val="both"/>
      </w:pPr>
      <w:r>
        <w:t>Комплексная площадка для детей от 3 до 7 лет и от 7 до 12 лет.</w:t>
      </w:r>
    </w:p>
    <w:p w:rsidR="006C7872" w:rsidRDefault="006C7872">
      <w:pPr>
        <w:pStyle w:val="ConsPlusNormal"/>
        <w:spacing w:before="220"/>
        <w:ind w:firstLine="540"/>
        <w:jc w:val="both"/>
      </w:pPr>
      <w:r>
        <w:t>Рекомендуемый размер площадки - 14 x 16 м.</w:t>
      </w:r>
    </w:p>
    <w:p w:rsidR="006C7872" w:rsidRDefault="006C7872">
      <w:pPr>
        <w:pStyle w:val="ConsPlusNormal"/>
        <w:jc w:val="both"/>
      </w:pPr>
    </w:p>
    <w:p w:rsidR="006C7872" w:rsidRDefault="006C7872">
      <w:pPr>
        <w:pStyle w:val="ConsPlusNormal"/>
        <w:jc w:val="center"/>
      </w:pPr>
      <w:r>
        <w:rPr>
          <w:noProof/>
          <w:position w:val="-302"/>
        </w:rPr>
        <w:drawing>
          <wp:inline distT="0" distB="0" distL="0" distR="0">
            <wp:extent cx="4763135" cy="397573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4763135" cy="39757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50"/>
        </w:rPr>
        <w:drawing>
          <wp:inline distT="0" distB="0" distL="0" distR="0">
            <wp:extent cx="4756150" cy="20510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4756150" cy="20510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Гибкие элементы для лазания с пластиковыми вставками</w:t>
      </w:r>
    </w:p>
    <w:p w:rsidR="006C7872" w:rsidRDefault="006C7872">
      <w:pPr>
        <w:pStyle w:val="ConsPlusNormal"/>
        <w:jc w:val="both"/>
      </w:pPr>
    </w:p>
    <w:p w:rsidR="006C7872" w:rsidRDefault="006C7872">
      <w:pPr>
        <w:pStyle w:val="ConsPlusNormal"/>
        <w:jc w:val="center"/>
      </w:pPr>
      <w:r>
        <w:rPr>
          <w:noProof/>
          <w:position w:val="-175"/>
        </w:rPr>
        <w:drawing>
          <wp:inline distT="0" distB="0" distL="0" distR="0">
            <wp:extent cx="3962400" cy="23672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3962400" cy="23672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спуски и канатная система;</w:t>
      </w:r>
    </w:p>
    <w:p w:rsidR="006C7872" w:rsidRDefault="006C7872">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6C7872" w:rsidRDefault="006C7872">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6C7872" w:rsidRDefault="006C7872">
      <w:pPr>
        <w:pStyle w:val="ConsPlusNormal"/>
        <w:spacing w:before="220"/>
        <w:ind w:firstLine="540"/>
        <w:jc w:val="both"/>
      </w:pPr>
      <w:r>
        <w:t>- панели для лазания выполнены из АБС пластика толщиной не менее 10 мм, окрашенного износостойкими красками на UV-принтере;</w:t>
      </w:r>
    </w:p>
    <w:p w:rsidR="006C7872" w:rsidRDefault="006C7872">
      <w:pPr>
        <w:pStyle w:val="ConsPlusNormal"/>
        <w:spacing w:before="220"/>
        <w:ind w:firstLine="540"/>
        <w:jc w:val="both"/>
      </w:pPr>
      <w:r>
        <w:t>- вертикальная панель для лазания оснащена специальными камнями для ухвата, выполненными в форме, удобной для хватания рукой;</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5,97 м, ширина - не менее 4,4 м, высота - не менее 2,7 м.</w:t>
      </w:r>
    </w:p>
    <w:p w:rsidR="006C7872" w:rsidRDefault="006C7872">
      <w:pPr>
        <w:pStyle w:val="ConsPlusNormal"/>
        <w:jc w:val="both"/>
      </w:pPr>
    </w:p>
    <w:p w:rsidR="006C7872" w:rsidRDefault="006C7872">
      <w:pPr>
        <w:pStyle w:val="ConsPlusTitle"/>
        <w:jc w:val="center"/>
        <w:outlineLvl w:val="4"/>
      </w:pPr>
      <w:r>
        <w:t>Комплекс для лазания с канатами</w:t>
      </w:r>
    </w:p>
    <w:p w:rsidR="006C7872" w:rsidRDefault="006C7872">
      <w:pPr>
        <w:pStyle w:val="ConsPlusNormal"/>
        <w:jc w:val="both"/>
      </w:pPr>
    </w:p>
    <w:p w:rsidR="006C7872" w:rsidRDefault="006C7872">
      <w:pPr>
        <w:pStyle w:val="ConsPlusNormal"/>
        <w:jc w:val="center"/>
      </w:pPr>
      <w:r>
        <w:rPr>
          <w:noProof/>
          <w:position w:val="-167"/>
        </w:rPr>
        <w:lastRenderedPageBreak/>
        <w:drawing>
          <wp:inline distT="0" distB="0" distL="0" distR="0">
            <wp:extent cx="2654935" cy="22726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2654935" cy="22726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комплекс представляет собой несущую стойку, выполненную из трубы стальной диаметром не менее 105 мм, к которой закреплена сетка для лазания;</w:t>
      </w:r>
    </w:p>
    <w:p w:rsidR="006C7872" w:rsidRDefault="006C7872">
      <w:pPr>
        <w:pStyle w:val="ConsPlusNormal"/>
        <w:spacing w:before="22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6C7872" w:rsidRDefault="006C7872">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рекомендуемые размеры: длина комплекса составляет не менее 5,7 м, ширина - не менее 5,7 м, высота - не менее 3 м.</w:t>
      </w:r>
    </w:p>
    <w:p w:rsidR="006C7872" w:rsidRDefault="006C7872">
      <w:pPr>
        <w:pStyle w:val="ConsPlusNormal"/>
        <w:jc w:val="both"/>
      </w:pPr>
    </w:p>
    <w:p w:rsidR="006C7872" w:rsidRDefault="006C7872">
      <w:pPr>
        <w:pStyle w:val="ConsPlusTitle"/>
        <w:jc w:val="center"/>
        <w:outlineLvl w:val="4"/>
      </w:pPr>
      <w:r>
        <w:t>Игровое оборудование "Автомобиль"</w:t>
      </w:r>
    </w:p>
    <w:p w:rsidR="006C7872" w:rsidRDefault="006C7872">
      <w:pPr>
        <w:pStyle w:val="ConsPlusNormal"/>
        <w:jc w:val="both"/>
      </w:pPr>
    </w:p>
    <w:p w:rsidR="006C7872" w:rsidRDefault="006C7872">
      <w:pPr>
        <w:pStyle w:val="ConsPlusNormal"/>
        <w:jc w:val="center"/>
      </w:pPr>
      <w:r>
        <w:rPr>
          <w:noProof/>
          <w:position w:val="-164"/>
        </w:rPr>
        <w:drawing>
          <wp:inline distT="0" distB="0" distL="0" distR="0">
            <wp:extent cx="2233295" cy="222631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2233295" cy="22263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каркас игрового оборудования выполнен из металлической трубы диаметром не менее 57 мм с толщиной стенки не менее 3,5 мм;</w:t>
      </w:r>
    </w:p>
    <w:p w:rsidR="006C7872" w:rsidRDefault="006C7872">
      <w:pPr>
        <w:pStyle w:val="ConsPlusNormal"/>
        <w:spacing w:before="22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lastRenderedPageBreak/>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2,4 м, ширина - не менее 1,3 м, высота - не менее 2 м.</w:t>
      </w:r>
    </w:p>
    <w:p w:rsidR="006C7872" w:rsidRDefault="006C7872">
      <w:pPr>
        <w:pStyle w:val="ConsPlusNormal"/>
        <w:jc w:val="both"/>
      </w:pPr>
    </w:p>
    <w:p w:rsidR="006C7872" w:rsidRDefault="006C7872">
      <w:pPr>
        <w:pStyle w:val="ConsPlusTitle"/>
        <w:jc w:val="center"/>
        <w:outlineLvl w:val="4"/>
      </w:pPr>
      <w:r>
        <w:t>Горка с канатным лазом</w:t>
      </w:r>
    </w:p>
    <w:p w:rsidR="006C7872" w:rsidRDefault="006C7872">
      <w:pPr>
        <w:pStyle w:val="ConsPlusNormal"/>
        <w:jc w:val="both"/>
      </w:pPr>
    </w:p>
    <w:p w:rsidR="006C7872" w:rsidRDefault="006C7872">
      <w:pPr>
        <w:pStyle w:val="ConsPlusNormal"/>
        <w:jc w:val="center"/>
      </w:pPr>
      <w:r>
        <w:rPr>
          <w:noProof/>
          <w:position w:val="-177"/>
        </w:rPr>
        <w:drawing>
          <wp:inline distT="0" distB="0" distL="0" distR="0">
            <wp:extent cx="2145665" cy="23939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2145665" cy="23939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каркас горки выполнен из металлической трубы диаметром не менее 51 мм с толщиной стенки не менее 3,5 мм;</w:t>
      </w:r>
    </w:p>
    <w:p w:rsidR="006C7872" w:rsidRDefault="006C7872">
      <w:pPr>
        <w:pStyle w:val="ConsPlusNormal"/>
        <w:spacing w:before="220"/>
        <w:ind w:firstLine="540"/>
        <w:jc w:val="both"/>
      </w:pPr>
      <w:r>
        <w:t>- площадка и ограждение выполнены из АБС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канатный лаз изготовлен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6C7872" w:rsidRDefault="006C7872">
      <w:pPr>
        <w:pStyle w:val="ConsPlusNormal"/>
        <w:spacing w:before="22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горки составляет не менее 4,39 м, ширина - не менее 1,5 м, высота - не менее 2,3 м.</w:t>
      </w:r>
    </w:p>
    <w:p w:rsidR="006C7872" w:rsidRDefault="006C7872">
      <w:pPr>
        <w:pStyle w:val="ConsPlusNormal"/>
        <w:jc w:val="both"/>
      </w:pPr>
    </w:p>
    <w:p w:rsidR="006C7872" w:rsidRDefault="006C7872">
      <w:pPr>
        <w:pStyle w:val="ConsPlusTitle"/>
        <w:jc w:val="center"/>
        <w:outlineLvl w:val="4"/>
      </w:pPr>
      <w:r>
        <w:t>Качели с декоративными вставками</w:t>
      </w:r>
    </w:p>
    <w:p w:rsidR="006C7872" w:rsidRDefault="006C7872">
      <w:pPr>
        <w:pStyle w:val="ConsPlusNormal"/>
        <w:jc w:val="both"/>
      </w:pPr>
    </w:p>
    <w:p w:rsidR="006C7872" w:rsidRDefault="006C7872">
      <w:pPr>
        <w:pStyle w:val="ConsPlusNormal"/>
        <w:jc w:val="center"/>
      </w:pPr>
      <w:r>
        <w:rPr>
          <w:noProof/>
          <w:position w:val="-159"/>
        </w:rPr>
        <w:drawing>
          <wp:inline distT="0" distB="0" distL="0" distR="0">
            <wp:extent cx="2172335" cy="21590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2172335" cy="21590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установлены на 4 несущие стойки, изготовленные из трубы стальной диаметром не менее 42,3 мм;</w:t>
      </w:r>
    </w:p>
    <w:p w:rsidR="006C7872" w:rsidRDefault="006C7872">
      <w:pPr>
        <w:pStyle w:val="ConsPlusNormal"/>
        <w:spacing w:before="220"/>
        <w:ind w:firstLine="540"/>
        <w:jc w:val="both"/>
      </w:pPr>
      <w:r>
        <w:t>- верхняя балка выполнена из металлической трубы диаметром не менее 57 мм;</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 внутри которых проходит металлическая труба диаметром не менее 33,5 мм;</w:t>
      </w:r>
    </w:p>
    <w:p w:rsidR="006C7872" w:rsidRDefault="006C7872">
      <w:pPr>
        <w:pStyle w:val="ConsPlusNormal"/>
        <w:spacing w:before="22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6C7872" w:rsidRDefault="006C7872">
      <w:pPr>
        <w:pStyle w:val="ConsPlusNormal"/>
        <w:spacing w:before="220"/>
        <w:ind w:firstLine="540"/>
        <w:jc w:val="both"/>
      </w:pPr>
      <w:r>
        <w:t>- сиденье выполнено из резины;</w:t>
      </w:r>
    </w:p>
    <w:p w:rsidR="006C7872" w:rsidRDefault="006C7872">
      <w:pPr>
        <w:pStyle w:val="ConsPlusNormal"/>
        <w:spacing w:before="220"/>
        <w:ind w:firstLine="540"/>
        <w:jc w:val="both"/>
      </w:pPr>
      <w:r>
        <w:t>- декоративные панели выполнены из ABC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стойки качелей забетонированы;</w:t>
      </w:r>
    </w:p>
    <w:p w:rsidR="006C7872" w:rsidRDefault="006C7872">
      <w:pPr>
        <w:pStyle w:val="ConsPlusNormal"/>
        <w:spacing w:before="220"/>
        <w:ind w:firstLine="540"/>
        <w:jc w:val="both"/>
      </w:pPr>
      <w:r>
        <w:t>- рекомендуемые размеры: длина качелей составляет не менее 2 м, ширина - не менее 1,58 м, высота - не менее 2,2 м.</w:t>
      </w:r>
    </w:p>
    <w:p w:rsidR="006C7872" w:rsidRDefault="006C7872">
      <w:pPr>
        <w:pStyle w:val="ConsPlusNormal"/>
        <w:jc w:val="both"/>
      </w:pPr>
    </w:p>
    <w:p w:rsidR="006C7872" w:rsidRDefault="006C7872">
      <w:pPr>
        <w:pStyle w:val="ConsPlusTitle"/>
        <w:jc w:val="center"/>
        <w:outlineLvl w:val="4"/>
      </w:pPr>
      <w:r>
        <w:t>Диван парковый на изогнутых ножках</w:t>
      </w:r>
    </w:p>
    <w:p w:rsidR="006C7872" w:rsidRDefault="006C7872">
      <w:pPr>
        <w:pStyle w:val="ConsPlusNormal"/>
        <w:jc w:val="both"/>
      </w:pPr>
    </w:p>
    <w:p w:rsidR="006C7872" w:rsidRDefault="006C7872">
      <w:pPr>
        <w:pStyle w:val="ConsPlusNormal"/>
        <w:jc w:val="center"/>
      </w:pPr>
      <w:r>
        <w:rPr>
          <w:noProof/>
          <w:position w:val="-121"/>
        </w:rPr>
        <w:lastRenderedPageBreak/>
        <w:drawing>
          <wp:inline distT="0" distB="0" distL="0" distR="0">
            <wp:extent cx="2167255" cy="16789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2167255" cy="16789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парковый диван предназначен для установки на территориях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каркас выполнен из полос металлического листа сечением не менее 100 x 10 мм;</w:t>
      </w:r>
    </w:p>
    <w:p w:rsidR="006C7872" w:rsidRDefault="006C7872">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6C7872" w:rsidRDefault="006C7872">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6C7872" w:rsidRDefault="006C7872">
      <w:pPr>
        <w:pStyle w:val="ConsPlusNormal"/>
        <w:jc w:val="both"/>
      </w:pPr>
    </w:p>
    <w:p w:rsidR="006C7872" w:rsidRDefault="006C7872">
      <w:pPr>
        <w:pStyle w:val="ConsPlusTitle"/>
        <w:jc w:val="center"/>
        <w:outlineLvl w:val="4"/>
      </w:pPr>
      <w:r>
        <w:t>Урна на железобетонном основании</w:t>
      </w:r>
    </w:p>
    <w:p w:rsidR="006C7872" w:rsidRDefault="006C7872">
      <w:pPr>
        <w:pStyle w:val="ConsPlusNormal"/>
        <w:jc w:val="both"/>
      </w:pPr>
    </w:p>
    <w:p w:rsidR="006C7872" w:rsidRDefault="006C7872">
      <w:pPr>
        <w:pStyle w:val="ConsPlusNormal"/>
        <w:jc w:val="center"/>
      </w:pPr>
      <w:r>
        <w:rPr>
          <w:noProof/>
          <w:position w:val="-120"/>
        </w:rPr>
        <w:drawing>
          <wp:inline distT="0" distB="0" distL="0" distR="0">
            <wp:extent cx="1230630" cy="16757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230630" cy="16757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6C7872" w:rsidRDefault="006C7872">
      <w:pPr>
        <w:pStyle w:val="ConsPlusNormal"/>
        <w:spacing w:before="220"/>
        <w:ind w:firstLine="540"/>
        <w:jc w:val="both"/>
      </w:pPr>
      <w:r>
        <w:lastRenderedPageBreak/>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емкость урны в виде ведра изготовлена из металла толщиной не менее 0,8 мм;</w:t>
      </w:r>
    </w:p>
    <w:p w:rsidR="006C7872" w:rsidRDefault="006C7872">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6C7872" w:rsidRDefault="006C7872">
      <w:pPr>
        <w:pStyle w:val="ConsPlusNormal"/>
        <w:spacing w:before="220"/>
        <w:ind w:firstLine="540"/>
        <w:jc w:val="both"/>
      </w:pPr>
      <w:r>
        <w:t>- рекомендуемые размеры: диаметр урны составляет не менее 0,4 м, высота - не менее 0,6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58"/>
        </w:rPr>
        <w:drawing>
          <wp:inline distT="0" distB="0" distL="0" distR="0">
            <wp:extent cx="1775460" cy="215709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1775460" cy="21570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6C7872" w:rsidRDefault="006C7872">
      <w:pPr>
        <w:pStyle w:val="ConsPlusNormal"/>
        <w:spacing w:before="22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6C7872" w:rsidRDefault="006C7872">
      <w:pPr>
        <w:pStyle w:val="ConsPlusNormal"/>
        <w:jc w:val="both"/>
      </w:pPr>
    </w:p>
    <w:p w:rsidR="006C7872" w:rsidRDefault="006C7872">
      <w:pPr>
        <w:pStyle w:val="ConsPlusTitle"/>
        <w:jc w:val="center"/>
        <w:outlineLvl w:val="2"/>
      </w:pPr>
      <w:r>
        <w:t>Проектное решение N 4.</w:t>
      </w:r>
    </w:p>
    <w:p w:rsidR="006C7872" w:rsidRDefault="006C7872">
      <w:pPr>
        <w:pStyle w:val="ConsPlusNormal"/>
        <w:jc w:val="both"/>
      </w:pPr>
    </w:p>
    <w:p w:rsidR="006C7872" w:rsidRDefault="006C7872">
      <w:pPr>
        <w:pStyle w:val="ConsPlusNormal"/>
        <w:ind w:firstLine="540"/>
        <w:jc w:val="both"/>
      </w:pPr>
      <w:r>
        <w:t>Детская спортивная площадка для детей от 7 до 12 лет.</w:t>
      </w:r>
    </w:p>
    <w:p w:rsidR="006C7872" w:rsidRDefault="006C7872">
      <w:pPr>
        <w:pStyle w:val="ConsPlusNormal"/>
        <w:spacing w:before="220"/>
        <w:ind w:firstLine="540"/>
        <w:jc w:val="both"/>
      </w:pPr>
      <w:r>
        <w:t>Рекомендуемый размер площадки - 14 x 20 м.</w:t>
      </w:r>
    </w:p>
    <w:p w:rsidR="006C7872" w:rsidRDefault="006C7872">
      <w:pPr>
        <w:pStyle w:val="ConsPlusNormal"/>
        <w:jc w:val="both"/>
      </w:pPr>
    </w:p>
    <w:p w:rsidR="006C7872" w:rsidRDefault="006C7872">
      <w:pPr>
        <w:pStyle w:val="ConsPlusNormal"/>
        <w:jc w:val="center"/>
      </w:pPr>
      <w:r>
        <w:rPr>
          <w:noProof/>
          <w:position w:val="-284"/>
        </w:rPr>
        <w:lastRenderedPageBreak/>
        <w:drawing>
          <wp:inline distT="0" distB="0" distL="0" distR="0">
            <wp:extent cx="4752975" cy="3755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4752975" cy="37553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76"/>
        </w:rPr>
        <w:drawing>
          <wp:inline distT="0" distB="0" distL="0" distR="0">
            <wp:extent cx="4736465" cy="23768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4736465" cy="23768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Спортивный комплекс для лазания с рукоходом</w:t>
      </w:r>
    </w:p>
    <w:p w:rsidR="006C7872" w:rsidRDefault="006C7872">
      <w:pPr>
        <w:pStyle w:val="ConsPlusNormal"/>
        <w:jc w:val="both"/>
      </w:pPr>
    </w:p>
    <w:p w:rsidR="006C7872" w:rsidRDefault="006C7872">
      <w:pPr>
        <w:pStyle w:val="ConsPlusNormal"/>
        <w:jc w:val="center"/>
      </w:pPr>
      <w:r>
        <w:rPr>
          <w:noProof/>
          <w:position w:val="-166"/>
        </w:rPr>
        <w:lastRenderedPageBreak/>
        <w:drawing>
          <wp:inline distT="0" distB="0" distL="0" distR="0">
            <wp:extent cx="3175000" cy="22498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3175000" cy="22498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и рукоход;</w:t>
      </w:r>
    </w:p>
    <w:p w:rsidR="006C7872" w:rsidRDefault="006C7872">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спортивного комплекса составляет не менее 4,64 м, ширина - не менее 3,47 м, высота - не менее 1,8 м.</w:t>
      </w:r>
    </w:p>
    <w:p w:rsidR="006C7872" w:rsidRDefault="006C7872">
      <w:pPr>
        <w:pStyle w:val="ConsPlusNormal"/>
        <w:jc w:val="both"/>
      </w:pPr>
    </w:p>
    <w:p w:rsidR="006C7872" w:rsidRDefault="006C7872">
      <w:pPr>
        <w:pStyle w:val="ConsPlusTitle"/>
        <w:jc w:val="center"/>
        <w:outlineLvl w:val="4"/>
      </w:pPr>
      <w:r>
        <w:t>Гибкие элементы для лазания со сферой с канатами</w:t>
      </w:r>
    </w:p>
    <w:p w:rsidR="006C7872" w:rsidRDefault="006C7872">
      <w:pPr>
        <w:pStyle w:val="ConsPlusNormal"/>
        <w:jc w:val="both"/>
      </w:pPr>
    </w:p>
    <w:p w:rsidR="006C7872" w:rsidRDefault="006C7872">
      <w:pPr>
        <w:pStyle w:val="ConsPlusNormal"/>
        <w:jc w:val="center"/>
      </w:pPr>
      <w:r>
        <w:rPr>
          <w:noProof/>
          <w:position w:val="-173"/>
        </w:rPr>
        <w:drawing>
          <wp:inline distT="0" distB="0" distL="0" distR="0">
            <wp:extent cx="2762885" cy="23393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2762885" cy="23393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lastRenderedPageBreak/>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6C7872" w:rsidRDefault="006C7872">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6C7872" w:rsidRDefault="006C7872">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спортивного комплекса составляет не менее 4 м, ширина - не менее 2,35 м, высота - не менее 2,1 м.</w:t>
      </w:r>
    </w:p>
    <w:p w:rsidR="006C7872" w:rsidRDefault="006C7872">
      <w:pPr>
        <w:pStyle w:val="ConsPlusNormal"/>
        <w:jc w:val="both"/>
      </w:pPr>
    </w:p>
    <w:p w:rsidR="006C7872" w:rsidRDefault="006C7872">
      <w:pPr>
        <w:pStyle w:val="ConsPlusTitle"/>
        <w:jc w:val="center"/>
        <w:outlineLvl w:val="4"/>
      </w:pPr>
      <w:r>
        <w:t>Гибкие элементы для лазания с полусферой с канатами</w:t>
      </w:r>
    </w:p>
    <w:p w:rsidR="006C7872" w:rsidRDefault="006C7872">
      <w:pPr>
        <w:pStyle w:val="ConsPlusNormal"/>
        <w:jc w:val="both"/>
      </w:pPr>
    </w:p>
    <w:p w:rsidR="006C7872" w:rsidRDefault="006C7872">
      <w:pPr>
        <w:pStyle w:val="ConsPlusNormal"/>
        <w:jc w:val="center"/>
      </w:pPr>
      <w:r>
        <w:rPr>
          <w:noProof/>
          <w:position w:val="-164"/>
        </w:rPr>
        <w:drawing>
          <wp:inline distT="0" distB="0" distL="0" distR="0">
            <wp:extent cx="2172335" cy="222694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2172335" cy="222694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забетонированную стойку, к которой крепится канатная система и ухваты для лазания;</w:t>
      </w:r>
    </w:p>
    <w:p w:rsidR="006C7872" w:rsidRDefault="006C7872">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6C7872" w:rsidRDefault="006C7872">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lastRenderedPageBreak/>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спортивного комплекса составляет не менее 2,37 м, ширина - не менее 2,37 м, высота - не менее 2,43 м.</w:t>
      </w:r>
    </w:p>
    <w:p w:rsidR="006C7872" w:rsidRDefault="006C7872">
      <w:pPr>
        <w:pStyle w:val="ConsPlusNormal"/>
        <w:jc w:val="both"/>
      </w:pPr>
    </w:p>
    <w:p w:rsidR="006C7872" w:rsidRDefault="006C7872">
      <w:pPr>
        <w:pStyle w:val="ConsPlusTitle"/>
        <w:jc w:val="center"/>
        <w:outlineLvl w:val="4"/>
      </w:pPr>
      <w:r>
        <w:t>Спортивный элемент с изгибом</w:t>
      </w:r>
    </w:p>
    <w:p w:rsidR="006C7872" w:rsidRDefault="006C7872">
      <w:pPr>
        <w:pStyle w:val="ConsPlusNormal"/>
        <w:jc w:val="both"/>
      </w:pPr>
    </w:p>
    <w:p w:rsidR="006C7872" w:rsidRDefault="006C7872">
      <w:pPr>
        <w:pStyle w:val="ConsPlusNormal"/>
        <w:jc w:val="center"/>
      </w:pPr>
      <w:r>
        <w:rPr>
          <w:noProof/>
          <w:position w:val="-55"/>
        </w:rPr>
        <w:drawing>
          <wp:inline distT="0" distB="0" distL="0" distR="0">
            <wp:extent cx="2574925" cy="8477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2574925" cy="8477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6C7872" w:rsidRDefault="006C7872">
      <w:pPr>
        <w:pStyle w:val="ConsPlusNormal"/>
        <w:jc w:val="both"/>
      </w:pPr>
    </w:p>
    <w:p w:rsidR="006C7872" w:rsidRDefault="006C7872">
      <w:pPr>
        <w:pStyle w:val="ConsPlusTitle"/>
        <w:jc w:val="center"/>
        <w:outlineLvl w:val="4"/>
      </w:pPr>
      <w:r>
        <w:t>Спортивный комплекс на пластиковом шаре с панелью</w:t>
      </w:r>
    </w:p>
    <w:p w:rsidR="006C7872" w:rsidRDefault="006C7872">
      <w:pPr>
        <w:pStyle w:val="ConsPlusNormal"/>
        <w:jc w:val="both"/>
      </w:pPr>
    </w:p>
    <w:p w:rsidR="006C7872" w:rsidRDefault="006C7872">
      <w:pPr>
        <w:pStyle w:val="ConsPlusNormal"/>
        <w:jc w:val="center"/>
      </w:pPr>
      <w:r>
        <w:rPr>
          <w:noProof/>
          <w:position w:val="-113"/>
        </w:rPr>
        <w:drawing>
          <wp:inline distT="0" distB="0" distL="0" distR="0">
            <wp:extent cx="2377440" cy="15748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2377440" cy="15748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стенка для лазания и гимнастические кольца;</w:t>
      </w:r>
    </w:p>
    <w:p w:rsidR="006C7872" w:rsidRDefault="006C7872">
      <w:pPr>
        <w:pStyle w:val="ConsPlusNormal"/>
        <w:spacing w:before="22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6C7872" w:rsidRDefault="006C7872">
      <w:pPr>
        <w:pStyle w:val="ConsPlusNormal"/>
        <w:spacing w:before="220"/>
        <w:ind w:firstLine="540"/>
        <w:jc w:val="both"/>
      </w:pPr>
      <w:r>
        <w:t>- горизонтальная панель выполнена из АБС пластика толщиной не менее 10 мм, окрашенного на UV-принтере износостойкими красками;</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2,4 м, ширина - не менее 0,98 м, высота - не менее 1 м.</w:t>
      </w:r>
    </w:p>
    <w:p w:rsidR="006C7872" w:rsidRDefault="006C7872">
      <w:pPr>
        <w:pStyle w:val="ConsPlusNormal"/>
        <w:jc w:val="both"/>
      </w:pPr>
    </w:p>
    <w:p w:rsidR="006C7872" w:rsidRDefault="006C7872">
      <w:pPr>
        <w:pStyle w:val="ConsPlusTitle"/>
        <w:jc w:val="center"/>
        <w:outlineLvl w:val="4"/>
      </w:pPr>
      <w:r>
        <w:t>Диван парковый с изогнутыми поручнями на двух ножках</w:t>
      </w:r>
    </w:p>
    <w:p w:rsidR="006C7872" w:rsidRDefault="006C7872">
      <w:pPr>
        <w:pStyle w:val="ConsPlusNormal"/>
        <w:jc w:val="both"/>
      </w:pPr>
    </w:p>
    <w:p w:rsidR="006C7872" w:rsidRDefault="006C7872">
      <w:pPr>
        <w:pStyle w:val="ConsPlusNormal"/>
        <w:jc w:val="center"/>
      </w:pPr>
      <w:r>
        <w:rPr>
          <w:noProof/>
          <w:position w:val="-118"/>
        </w:rPr>
        <w:drawing>
          <wp:inline distT="0" distB="0" distL="0" distR="0">
            <wp:extent cx="1823720" cy="16427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1823720" cy="164274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каркас паркового дивана выполнен из трубы диаметром не менее 42,3 мм с толщиной стенки не менее 3,2 мм и металлических листов толщиной не менее 3 мм;</w:t>
      </w:r>
    </w:p>
    <w:p w:rsidR="006C7872" w:rsidRDefault="006C7872">
      <w:pPr>
        <w:pStyle w:val="ConsPlusNormal"/>
        <w:spacing w:before="220"/>
        <w:ind w:firstLine="540"/>
        <w:jc w:val="both"/>
      </w:pPr>
      <w:r>
        <w:t>- сиденье и спинка паркового дивана выполнены из деревянных досок сечением не менее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6C7872" w:rsidRDefault="006C7872">
      <w:pPr>
        <w:pStyle w:val="ConsPlusNormal"/>
        <w:spacing w:before="220"/>
        <w:ind w:firstLine="540"/>
        <w:jc w:val="both"/>
      </w:pPr>
      <w:r>
        <w:t>- рекомендуемые размеры: длина - не менее 1,50 м, ширина - не менее 0,49 м, высота с учетом спинки - не менее 0,89 м.</w:t>
      </w:r>
    </w:p>
    <w:p w:rsidR="006C7872" w:rsidRDefault="006C7872">
      <w:pPr>
        <w:pStyle w:val="ConsPlusNormal"/>
        <w:jc w:val="both"/>
      </w:pPr>
    </w:p>
    <w:p w:rsidR="006C7872" w:rsidRDefault="006C7872">
      <w:pPr>
        <w:pStyle w:val="ConsPlusTitle"/>
        <w:jc w:val="center"/>
        <w:outlineLvl w:val="4"/>
      </w:pPr>
      <w:r>
        <w:t>Урна на гнутой трубе</w:t>
      </w:r>
    </w:p>
    <w:p w:rsidR="006C7872" w:rsidRDefault="006C7872">
      <w:pPr>
        <w:pStyle w:val="ConsPlusNormal"/>
        <w:jc w:val="both"/>
      </w:pPr>
    </w:p>
    <w:p w:rsidR="006C7872" w:rsidRDefault="006C7872">
      <w:pPr>
        <w:pStyle w:val="ConsPlusNormal"/>
        <w:jc w:val="center"/>
      </w:pPr>
      <w:r>
        <w:rPr>
          <w:noProof/>
          <w:position w:val="-86"/>
        </w:rPr>
        <w:drawing>
          <wp:inline distT="0" distB="0" distL="0" distR="0">
            <wp:extent cx="1401445" cy="12407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1401445" cy="12407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трубы диаметром не менее 33,5 мм с толщиной стенки не менее 0,8 мм;</w:t>
      </w:r>
    </w:p>
    <w:p w:rsidR="006C7872" w:rsidRDefault="006C7872">
      <w:pPr>
        <w:pStyle w:val="ConsPlusNormal"/>
        <w:spacing w:before="220"/>
        <w:ind w:firstLine="540"/>
        <w:jc w:val="both"/>
      </w:pPr>
      <w:r>
        <w:t>- каркас представляет собой дугу, оснащенную двумя кронштейнами из прутка, толщиной не менее 5 мм;</w:t>
      </w:r>
    </w:p>
    <w:p w:rsidR="006C7872" w:rsidRDefault="006C7872">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6C7872" w:rsidRDefault="006C7872">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все болтовые соединения защищены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рекомендуемые размеры: длина урны составляет не менее 0,35 м, ширина - не менее 0,25 м, высота - не менее 0,65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79"/>
        </w:rPr>
        <w:drawing>
          <wp:inline distT="0" distB="0" distL="0" distR="0">
            <wp:extent cx="1986280" cy="242062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986280" cy="24206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6C7872" w:rsidRDefault="006C7872">
      <w:pPr>
        <w:pStyle w:val="ConsPlusNormal"/>
        <w:spacing w:before="220"/>
        <w:ind w:firstLine="540"/>
        <w:jc w:val="both"/>
      </w:pPr>
      <w:r>
        <w:t xml:space="preserve">- между стойками закреплено полотно размером не менее 1005 x 900 x 16 мм, из изготовленное из АБС пластика толщиной не менее 10 мм, окрашенного на UV-принтере </w:t>
      </w:r>
      <w:r>
        <w:lastRenderedPageBreak/>
        <w:t>износостойкими красками с нанесением изображения;</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6C7872" w:rsidRDefault="006C7872">
      <w:pPr>
        <w:pStyle w:val="ConsPlusNormal"/>
        <w:jc w:val="both"/>
      </w:pPr>
    </w:p>
    <w:p w:rsidR="006C7872" w:rsidRDefault="006C7872">
      <w:pPr>
        <w:pStyle w:val="ConsPlusTitle"/>
        <w:jc w:val="center"/>
        <w:outlineLvl w:val="2"/>
      </w:pPr>
      <w:r>
        <w:t>Проектное решение N 5.</w:t>
      </w:r>
    </w:p>
    <w:p w:rsidR="006C7872" w:rsidRDefault="006C7872">
      <w:pPr>
        <w:pStyle w:val="ConsPlusNormal"/>
        <w:jc w:val="both"/>
      </w:pPr>
    </w:p>
    <w:p w:rsidR="006C7872" w:rsidRDefault="006C7872">
      <w:pPr>
        <w:pStyle w:val="ConsPlusNormal"/>
        <w:ind w:firstLine="540"/>
        <w:jc w:val="both"/>
      </w:pPr>
      <w:r>
        <w:t>Комплексная площадка для детей в возрасте от 2-х до 14-х лет.</w:t>
      </w:r>
    </w:p>
    <w:p w:rsidR="006C7872" w:rsidRDefault="006C7872">
      <w:pPr>
        <w:pStyle w:val="ConsPlusNormal"/>
        <w:spacing w:before="220"/>
        <w:ind w:firstLine="540"/>
        <w:jc w:val="both"/>
      </w:pPr>
      <w:r>
        <w:t>Рекомендуемый размер площадки - 13 x 15 м.</w:t>
      </w:r>
    </w:p>
    <w:p w:rsidR="006C7872" w:rsidRDefault="006C7872">
      <w:pPr>
        <w:pStyle w:val="ConsPlusNormal"/>
        <w:jc w:val="both"/>
      </w:pPr>
    </w:p>
    <w:p w:rsidR="006C7872" w:rsidRDefault="006C7872">
      <w:pPr>
        <w:pStyle w:val="ConsPlusNormal"/>
        <w:jc w:val="center"/>
      </w:pPr>
      <w:r>
        <w:rPr>
          <w:noProof/>
          <w:position w:val="-304"/>
        </w:rPr>
        <w:drawing>
          <wp:inline distT="0" distB="0" distL="0" distR="0">
            <wp:extent cx="3150870" cy="40081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3150870" cy="40081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237"/>
        </w:rPr>
        <w:lastRenderedPageBreak/>
        <w:drawing>
          <wp:inline distT="0" distB="0" distL="0" distR="0">
            <wp:extent cx="5524500" cy="316166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5524500" cy="31616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Игровой комплекс с горкой</w:t>
      </w:r>
    </w:p>
    <w:p w:rsidR="006C7872" w:rsidRDefault="006C7872">
      <w:pPr>
        <w:pStyle w:val="ConsPlusNormal"/>
        <w:jc w:val="both"/>
      </w:pPr>
    </w:p>
    <w:p w:rsidR="006C7872" w:rsidRDefault="006C7872">
      <w:pPr>
        <w:pStyle w:val="ConsPlusNormal"/>
        <w:jc w:val="center"/>
      </w:pPr>
      <w:r>
        <w:rPr>
          <w:noProof/>
          <w:position w:val="-197"/>
        </w:rPr>
        <w:drawing>
          <wp:inline distT="0" distB="0" distL="0" distR="0">
            <wp:extent cx="2578735" cy="26530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2578735" cy="26530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скат горки выполнен из листа нержавеющей стали толщиной не менее 1,5 мм;</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6C7872" w:rsidRDefault="006C7872">
      <w:pPr>
        <w:pStyle w:val="ConsPlusNormal"/>
        <w:spacing w:before="220"/>
        <w:ind w:firstLine="540"/>
        <w:jc w:val="both"/>
      </w:pPr>
      <w:r>
        <w:t xml:space="preserve">- металлические элементы из труб и стальных листов различной толщины покрыты </w:t>
      </w:r>
      <w:r>
        <w:lastRenderedPageBreak/>
        <w:t>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антивандальные декоративные заглушки выполнены из полипропилена;</w:t>
      </w:r>
    </w:p>
    <w:p w:rsidR="006C7872" w:rsidRDefault="006C7872">
      <w:pPr>
        <w:pStyle w:val="ConsPlusNormal"/>
        <w:spacing w:before="220"/>
        <w:ind w:firstLine="540"/>
        <w:jc w:val="both"/>
      </w:pPr>
      <w:r>
        <w:t>- монтаж производится путем бетонирования в грунт;</w:t>
      </w:r>
    </w:p>
    <w:p w:rsidR="006C7872" w:rsidRDefault="006C7872">
      <w:pPr>
        <w:pStyle w:val="ConsPlusNormal"/>
        <w:spacing w:before="220"/>
        <w:ind w:firstLine="540"/>
        <w:jc w:val="both"/>
      </w:pPr>
      <w:r>
        <w:t>- рекомендуемые размеры: длина игрового комплекса составляет не менее 4,5 м, ширина - не менее 4,18 м, высота - не менее 4 м.</w:t>
      </w:r>
    </w:p>
    <w:p w:rsidR="006C7872" w:rsidRDefault="006C7872">
      <w:pPr>
        <w:pStyle w:val="ConsPlusNormal"/>
        <w:jc w:val="both"/>
      </w:pPr>
    </w:p>
    <w:p w:rsidR="006C7872" w:rsidRDefault="006C7872">
      <w:pPr>
        <w:pStyle w:val="ConsPlusTitle"/>
        <w:jc w:val="center"/>
        <w:outlineLvl w:val="4"/>
      </w:pPr>
      <w:r>
        <w:t>Песочный дворик</w:t>
      </w:r>
    </w:p>
    <w:p w:rsidR="006C7872" w:rsidRDefault="006C7872">
      <w:pPr>
        <w:pStyle w:val="ConsPlusNormal"/>
        <w:jc w:val="both"/>
      </w:pPr>
    </w:p>
    <w:p w:rsidR="006C7872" w:rsidRDefault="006C7872">
      <w:pPr>
        <w:pStyle w:val="ConsPlusNormal"/>
        <w:jc w:val="center"/>
      </w:pPr>
      <w:r>
        <w:rPr>
          <w:noProof/>
          <w:position w:val="-137"/>
        </w:rPr>
        <w:drawing>
          <wp:inline distT="0" distB="0" distL="0" distR="0">
            <wp:extent cx="3181350" cy="1879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3181350" cy="18796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и песочницы рекомендуемым размером 1500 x 1500 мм, установленную на забетонированные стойки;</w:t>
      </w:r>
    </w:p>
    <w:p w:rsidR="006C7872" w:rsidRDefault="006C7872">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6C7872" w:rsidRDefault="006C7872">
      <w:pPr>
        <w:pStyle w:val="ConsPlusNormal"/>
        <w:spacing w:before="220"/>
        <w:ind w:firstLine="540"/>
        <w:jc w:val="both"/>
      </w:pPr>
      <w:r>
        <w:t>- обоймы для присоединения встраиваемых элементов к стойкам из стальных хомутов, облитых пластиком;</w:t>
      </w:r>
    </w:p>
    <w:p w:rsidR="006C7872" w:rsidRDefault="006C7872">
      <w:pPr>
        <w:pStyle w:val="ConsPlusNormal"/>
        <w:spacing w:before="220"/>
        <w:ind w:firstLine="540"/>
        <w:jc w:val="both"/>
      </w:pPr>
      <w:r>
        <w:t xml:space="preserve">- выступающие крепежные элементы закрыты антивандальными декоративными </w:t>
      </w:r>
      <w:r>
        <w:lastRenderedPageBreak/>
        <w:t>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производится путем бетонирования стоек, грунтозацепов или анкеров;</w:t>
      </w:r>
    </w:p>
    <w:p w:rsidR="006C7872" w:rsidRDefault="006C7872">
      <w:pPr>
        <w:pStyle w:val="ConsPlusNormal"/>
        <w:spacing w:before="220"/>
        <w:ind w:firstLine="540"/>
        <w:jc w:val="both"/>
      </w:pPr>
      <w:r>
        <w:t>- рекомендуемые размеры: длина игрового комплекса составляет не менее 3,26 м, ширина - не менее 3,14 м, высота - не менее 1,96 м.</w:t>
      </w:r>
    </w:p>
    <w:p w:rsidR="006C7872" w:rsidRDefault="006C7872">
      <w:pPr>
        <w:pStyle w:val="ConsPlusNormal"/>
        <w:jc w:val="both"/>
      </w:pPr>
    </w:p>
    <w:p w:rsidR="006C7872" w:rsidRDefault="006C7872">
      <w:pPr>
        <w:pStyle w:val="ConsPlusTitle"/>
        <w:jc w:val="center"/>
        <w:outlineLvl w:val="4"/>
      </w:pPr>
      <w:r>
        <w:t>Спортивный комплекс</w:t>
      </w:r>
    </w:p>
    <w:p w:rsidR="006C7872" w:rsidRDefault="006C7872">
      <w:pPr>
        <w:pStyle w:val="ConsPlusNormal"/>
        <w:jc w:val="both"/>
      </w:pPr>
    </w:p>
    <w:p w:rsidR="006C7872" w:rsidRDefault="006C7872">
      <w:pPr>
        <w:pStyle w:val="ConsPlusNormal"/>
        <w:jc w:val="center"/>
      </w:pPr>
      <w:r>
        <w:rPr>
          <w:noProof/>
          <w:position w:val="-148"/>
        </w:rPr>
        <w:drawing>
          <wp:inline distT="0" distB="0" distL="0" distR="0">
            <wp:extent cx="1980565" cy="20193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980565" cy="20193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сборно-разборную конструкцию прямоугольной формы, состоящую из шведских стенок, стойки, четырехступенчатых и шестиступенчатых лестниц;</w:t>
      </w:r>
    </w:p>
    <w:p w:rsidR="006C7872" w:rsidRDefault="006C7872">
      <w:pPr>
        <w:pStyle w:val="ConsPlusNormal"/>
        <w:spacing w:before="220"/>
        <w:ind w:firstLine="540"/>
        <w:jc w:val="both"/>
      </w:pPr>
      <w:r>
        <w:t>- между первыми четырехступенчатой и шестиступенчатой лестницами расположена перекладина рекомендуемой длиной 1200 мм, к четырехступенчатой лестнице крепится лаз-змейка;</w:t>
      </w:r>
    </w:p>
    <w:p w:rsidR="006C7872" w:rsidRDefault="006C7872">
      <w:pPr>
        <w:pStyle w:val="ConsPlusNormal"/>
        <w:spacing w:before="220"/>
        <w:ind w:firstLine="540"/>
        <w:jc w:val="both"/>
      </w:pPr>
      <w:r>
        <w:t>- между вторыми четырехступенчатой и шестиступенчатой лестницами расположен трехрядный цепной лаз, над которым расположен прямой рукоход;</w:t>
      </w:r>
    </w:p>
    <w:p w:rsidR="006C7872" w:rsidRDefault="006C7872">
      <w:pPr>
        <w:pStyle w:val="ConsPlusNormal"/>
        <w:spacing w:before="220"/>
        <w:ind w:firstLine="540"/>
        <w:jc w:val="both"/>
      </w:pPr>
      <w:r>
        <w:t>- между стойкой комплекса и шведскими стенками расположены перекладина длиной не менее 900 мм и гимнастические кольца;</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спортивного комплекса составляет не менее 2,48 м, ширина - не менее 1,92 м, высота - не менее 2,38 м.</w:t>
      </w:r>
    </w:p>
    <w:p w:rsidR="006C7872" w:rsidRDefault="006C7872">
      <w:pPr>
        <w:pStyle w:val="ConsPlusNormal"/>
        <w:jc w:val="both"/>
      </w:pPr>
    </w:p>
    <w:p w:rsidR="006C7872" w:rsidRDefault="006C7872">
      <w:pPr>
        <w:pStyle w:val="ConsPlusTitle"/>
        <w:jc w:val="center"/>
        <w:outlineLvl w:val="4"/>
      </w:pPr>
      <w:r>
        <w:t>Качели двойные смешанные</w:t>
      </w:r>
    </w:p>
    <w:p w:rsidR="006C7872" w:rsidRDefault="006C7872">
      <w:pPr>
        <w:pStyle w:val="ConsPlusNormal"/>
        <w:jc w:val="both"/>
      </w:pPr>
    </w:p>
    <w:p w:rsidR="006C7872" w:rsidRDefault="006C7872">
      <w:pPr>
        <w:pStyle w:val="ConsPlusNormal"/>
        <w:jc w:val="center"/>
      </w:pPr>
      <w:r>
        <w:rPr>
          <w:noProof/>
          <w:position w:val="-125"/>
        </w:rPr>
        <w:lastRenderedPageBreak/>
        <w:drawing>
          <wp:inline distT="0" distB="0" distL="0" distR="0">
            <wp:extent cx="2051685" cy="17367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2051685" cy="17367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6C7872" w:rsidRDefault="006C7872">
      <w:pPr>
        <w:pStyle w:val="ConsPlusNormal"/>
        <w:spacing w:before="220"/>
        <w:ind w:firstLine="540"/>
        <w:jc w:val="both"/>
      </w:pPr>
      <w:r>
        <w:t>- перекладина изготовлена из трубы длиной не менее 2000 мм, диаметром не менее 57 мм, с толщиной стенки не менее 3,5 мм;</w:t>
      </w:r>
    </w:p>
    <w:p w:rsidR="006C7872" w:rsidRDefault="006C7872">
      <w:pPr>
        <w:pStyle w:val="ConsPlusNormal"/>
        <w:spacing w:before="220"/>
        <w:ind w:firstLine="540"/>
        <w:jc w:val="both"/>
      </w:pPr>
      <w:r>
        <w:t>- подвесные системы выполнены из цепей и сидений из прорезиненной металлической пластины со спинкой;</w:t>
      </w:r>
    </w:p>
    <w:p w:rsidR="006C7872" w:rsidRDefault="006C7872">
      <w:pPr>
        <w:pStyle w:val="ConsPlusNormal"/>
        <w:spacing w:before="220"/>
        <w:ind w:firstLine="540"/>
        <w:jc w:val="both"/>
      </w:pPr>
      <w:r>
        <w:t>- подшипниковые узлы состоят из корпуса, оси, накладки;</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качелей составляет не менее 2,8 м, ширина - не менее 1,3 м, высота - не менее 2,2 м.</w:t>
      </w:r>
    </w:p>
    <w:p w:rsidR="006C7872" w:rsidRDefault="006C7872">
      <w:pPr>
        <w:pStyle w:val="ConsPlusNormal"/>
        <w:jc w:val="both"/>
      </w:pPr>
    </w:p>
    <w:p w:rsidR="006C7872" w:rsidRDefault="006C7872">
      <w:pPr>
        <w:pStyle w:val="ConsPlusTitle"/>
        <w:jc w:val="center"/>
        <w:outlineLvl w:val="4"/>
      </w:pPr>
      <w:r>
        <w:t>Качалка "Мотоцикл"</w:t>
      </w:r>
    </w:p>
    <w:p w:rsidR="006C7872" w:rsidRDefault="006C7872">
      <w:pPr>
        <w:pStyle w:val="ConsPlusNormal"/>
        <w:jc w:val="both"/>
      </w:pPr>
    </w:p>
    <w:p w:rsidR="006C7872" w:rsidRDefault="006C7872">
      <w:pPr>
        <w:pStyle w:val="ConsPlusNormal"/>
        <w:jc w:val="center"/>
      </w:pPr>
      <w:r>
        <w:rPr>
          <w:noProof/>
          <w:position w:val="-123"/>
        </w:rPr>
        <w:drawing>
          <wp:inline distT="0" distB="0" distL="0" distR="0">
            <wp:extent cx="1183005" cy="17043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1183005" cy="17043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lastRenderedPageBreak/>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0,85 м, ширина - не менее 0,43 м, высота - не менее 0,846 м.</w:t>
      </w:r>
    </w:p>
    <w:p w:rsidR="006C7872" w:rsidRDefault="006C7872">
      <w:pPr>
        <w:pStyle w:val="ConsPlusNormal"/>
        <w:jc w:val="both"/>
      </w:pPr>
    </w:p>
    <w:p w:rsidR="006C7872" w:rsidRDefault="006C7872">
      <w:pPr>
        <w:pStyle w:val="ConsPlusTitle"/>
        <w:jc w:val="center"/>
        <w:outlineLvl w:val="4"/>
      </w:pPr>
      <w:r>
        <w:t>Качалка "Автомобиль"</w:t>
      </w:r>
    </w:p>
    <w:p w:rsidR="006C7872" w:rsidRDefault="006C7872">
      <w:pPr>
        <w:pStyle w:val="ConsPlusNormal"/>
        <w:jc w:val="both"/>
      </w:pPr>
    </w:p>
    <w:p w:rsidR="006C7872" w:rsidRDefault="006C7872">
      <w:pPr>
        <w:pStyle w:val="ConsPlusNormal"/>
        <w:jc w:val="center"/>
      </w:pPr>
      <w:r>
        <w:rPr>
          <w:noProof/>
          <w:position w:val="-109"/>
        </w:rPr>
        <w:drawing>
          <wp:inline distT="0" distB="0" distL="0" distR="0">
            <wp:extent cx="1227455" cy="15354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1227455" cy="15354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0,85 м, ширина - не менее 0,43 м, высота - не менее 0,84 м.</w:t>
      </w:r>
    </w:p>
    <w:p w:rsidR="006C7872" w:rsidRDefault="006C7872">
      <w:pPr>
        <w:pStyle w:val="ConsPlusNormal"/>
        <w:jc w:val="both"/>
      </w:pPr>
    </w:p>
    <w:p w:rsidR="006C7872" w:rsidRDefault="006C7872">
      <w:pPr>
        <w:pStyle w:val="ConsPlusTitle"/>
        <w:jc w:val="center"/>
        <w:outlineLvl w:val="4"/>
      </w:pPr>
      <w:r>
        <w:t>Скамья</w:t>
      </w:r>
    </w:p>
    <w:p w:rsidR="006C7872" w:rsidRDefault="006C7872">
      <w:pPr>
        <w:pStyle w:val="ConsPlusNormal"/>
        <w:jc w:val="both"/>
      </w:pPr>
    </w:p>
    <w:p w:rsidR="006C7872" w:rsidRDefault="006C7872">
      <w:pPr>
        <w:pStyle w:val="ConsPlusNormal"/>
        <w:jc w:val="center"/>
      </w:pPr>
      <w:r>
        <w:rPr>
          <w:noProof/>
          <w:position w:val="-86"/>
        </w:rPr>
        <w:drawing>
          <wp:inline distT="0" distB="0" distL="0" distR="0">
            <wp:extent cx="1555750" cy="12407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555750" cy="12407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скамья предназначена для установки на территориях игровых и спортивных зон,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скамья не имеет выступов и заусенцев;</w:t>
      </w:r>
    </w:p>
    <w:p w:rsidR="006C7872" w:rsidRDefault="006C7872">
      <w:pPr>
        <w:pStyle w:val="ConsPlusNormal"/>
        <w:spacing w:before="220"/>
        <w:ind w:firstLine="540"/>
        <w:jc w:val="both"/>
      </w:pPr>
      <w:r>
        <w:t>- все углы и края закруглены с радиусом скругления не менее 3 мм;</w:t>
      </w:r>
    </w:p>
    <w:p w:rsidR="006C7872" w:rsidRDefault="006C7872">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6C7872" w:rsidRDefault="006C7872">
      <w:pPr>
        <w:pStyle w:val="ConsPlusNormal"/>
        <w:spacing w:before="220"/>
        <w:ind w:firstLine="540"/>
        <w:jc w:val="both"/>
      </w:pPr>
      <w:r>
        <w:t>- монтаж производится путем бетонирования закладных анкеров размером не менее M12;</w:t>
      </w:r>
    </w:p>
    <w:p w:rsidR="006C7872" w:rsidRDefault="006C7872">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00"/>
        </w:rPr>
        <w:drawing>
          <wp:inline distT="0" distB="0" distL="0" distR="0">
            <wp:extent cx="663575" cy="141478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63575" cy="14147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lastRenderedPageBreak/>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18"/>
        </w:rPr>
        <w:drawing>
          <wp:inline distT="0" distB="0" distL="0" distR="0">
            <wp:extent cx="1390650" cy="164719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390650" cy="16471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Title"/>
        <w:jc w:val="center"/>
        <w:outlineLvl w:val="2"/>
      </w:pPr>
      <w:r>
        <w:t>Проектное решение N 6.</w:t>
      </w:r>
    </w:p>
    <w:p w:rsidR="006C7872" w:rsidRDefault="006C7872">
      <w:pPr>
        <w:pStyle w:val="ConsPlusNormal"/>
        <w:jc w:val="both"/>
      </w:pPr>
    </w:p>
    <w:p w:rsidR="006C7872" w:rsidRDefault="006C7872">
      <w:pPr>
        <w:pStyle w:val="ConsPlusNormal"/>
        <w:ind w:firstLine="540"/>
        <w:jc w:val="both"/>
      </w:pPr>
      <w:r>
        <w:t>Комплексная площадка для детей в возрасте до 3 лет, от 3 до 14 лет.</w:t>
      </w:r>
    </w:p>
    <w:p w:rsidR="006C7872" w:rsidRDefault="006C7872">
      <w:pPr>
        <w:pStyle w:val="ConsPlusNormal"/>
        <w:spacing w:before="220"/>
        <w:ind w:firstLine="540"/>
        <w:jc w:val="both"/>
      </w:pPr>
      <w:r>
        <w:t>Рекомендуемый размер площадки - 20 x 43 м.</w:t>
      </w:r>
    </w:p>
    <w:p w:rsidR="006C7872" w:rsidRDefault="006C7872">
      <w:pPr>
        <w:pStyle w:val="ConsPlusNormal"/>
        <w:jc w:val="both"/>
      </w:pPr>
    </w:p>
    <w:p w:rsidR="006C7872" w:rsidRDefault="006C7872">
      <w:pPr>
        <w:pStyle w:val="ConsPlusNormal"/>
        <w:jc w:val="center"/>
      </w:pPr>
      <w:r>
        <w:rPr>
          <w:noProof/>
          <w:position w:val="-175"/>
        </w:rPr>
        <w:lastRenderedPageBreak/>
        <w:drawing>
          <wp:inline distT="0" distB="0" distL="0" distR="0">
            <wp:extent cx="4728845" cy="23698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4728845" cy="23698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64"/>
        </w:rPr>
        <w:drawing>
          <wp:inline distT="0" distB="0" distL="0" distR="0">
            <wp:extent cx="4768850" cy="22320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4768850" cy="22320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73"/>
        </w:rPr>
        <w:drawing>
          <wp:inline distT="0" distB="0" distL="0" distR="0">
            <wp:extent cx="4485640" cy="23469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4485640" cy="234696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Игровой комплекс</w:t>
      </w:r>
    </w:p>
    <w:p w:rsidR="006C7872" w:rsidRDefault="006C7872">
      <w:pPr>
        <w:pStyle w:val="ConsPlusNormal"/>
        <w:jc w:val="both"/>
      </w:pPr>
    </w:p>
    <w:p w:rsidR="006C7872" w:rsidRDefault="006C7872">
      <w:pPr>
        <w:pStyle w:val="ConsPlusNormal"/>
        <w:jc w:val="center"/>
      </w:pPr>
      <w:r>
        <w:rPr>
          <w:noProof/>
          <w:position w:val="-232"/>
        </w:rPr>
        <w:lastRenderedPageBreak/>
        <w:drawing>
          <wp:inline distT="0" distB="0" distL="0" distR="0">
            <wp:extent cx="3946525" cy="308864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3946525" cy="30886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6C7872" w:rsidRDefault="006C7872">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скат горки выполнен из формованного пластика толщиной не менее 10 мм;</w:t>
      </w:r>
    </w:p>
    <w:p w:rsidR="006C7872" w:rsidRDefault="006C7872">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w:t>
      </w:r>
    </w:p>
    <w:p w:rsidR="006C7872" w:rsidRDefault="006C7872">
      <w:pPr>
        <w:pStyle w:val="ConsPlusNormal"/>
        <w:spacing w:before="220"/>
        <w:ind w:firstLine="540"/>
        <w:jc w:val="both"/>
      </w:pPr>
      <w:r>
        <w:t xml:space="preserve">- рекомендуемые размеры: длина игрового комплекса составляет не менее 6,729 м, ширина </w:t>
      </w:r>
      <w:r>
        <w:lastRenderedPageBreak/>
        <w:t>- не менее 7,74 м, высота - не менее 3,78 м.</w:t>
      </w:r>
    </w:p>
    <w:p w:rsidR="006C7872" w:rsidRDefault="006C7872">
      <w:pPr>
        <w:pStyle w:val="ConsPlusNormal"/>
        <w:jc w:val="both"/>
      </w:pPr>
    </w:p>
    <w:p w:rsidR="006C7872" w:rsidRDefault="006C7872">
      <w:pPr>
        <w:pStyle w:val="ConsPlusTitle"/>
        <w:jc w:val="center"/>
        <w:outlineLvl w:val="4"/>
      </w:pPr>
      <w:r>
        <w:t>Игровой модуль "Гайки - болты"</w:t>
      </w:r>
    </w:p>
    <w:p w:rsidR="006C7872" w:rsidRDefault="006C7872">
      <w:pPr>
        <w:pStyle w:val="ConsPlusNormal"/>
        <w:jc w:val="both"/>
      </w:pPr>
    </w:p>
    <w:p w:rsidR="006C7872" w:rsidRDefault="006C7872">
      <w:pPr>
        <w:pStyle w:val="ConsPlusNormal"/>
        <w:jc w:val="center"/>
      </w:pPr>
      <w:r>
        <w:rPr>
          <w:noProof/>
          <w:position w:val="-125"/>
        </w:rPr>
        <w:drawing>
          <wp:inline distT="0" distB="0" distL="0" distR="0">
            <wp:extent cx="2581910" cy="17322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581910" cy="17322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конструкцию, предусматривающую возможность залезть внутрь конструкции через отверстия в каждой панели;</w:t>
      </w:r>
    </w:p>
    <w:p w:rsidR="006C7872" w:rsidRDefault="006C7872">
      <w:pPr>
        <w:pStyle w:val="ConsPlusNormal"/>
        <w:spacing w:before="220"/>
        <w:ind w:firstLine="540"/>
        <w:jc w:val="both"/>
      </w:pPr>
      <w:r>
        <w:t>- труба-тоннель изготовлена из полимерных материалов, рекомендуемый диаметр трубы - 50 мм, длина тоннеля - не более 950 мм;</w:t>
      </w:r>
    </w:p>
    <w:p w:rsidR="006C7872" w:rsidRDefault="006C7872">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рекомендуемые размеры: длина комплекса составляет не менее 2,66 м, ширина - не менее 2,26 м, высота - не менее 1,44 м.</w:t>
      </w:r>
    </w:p>
    <w:p w:rsidR="006C7872" w:rsidRDefault="006C7872">
      <w:pPr>
        <w:pStyle w:val="ConsPlusNormal"/>
        <w:jc w:val="both"/>
      </w:pPr>
    </w:p>
    <w:p w:rsidR="006C7872" w:rsidRDefault="006C7872">
      <w:pPr>
        <w:pStyle w:val="ConsPlusTitle"/>
        <w:jc w:val="center"/>
        <w:outlineLvl w:val="4"/>
      </w:pPr>
      <w:r>
        <w:t>Игровой комплекс для детей до 3 лет</w:t>
      </w:r>
    </w:p>
    <w:p w:rsidR="006C7872" w:rsidRDefault="006C7872">
      <w:pPr>
        <w:pStyle w:val="ConsPlusNormal"/>
        <w:jc w:val="both"/>
      </w:pPr>
    </w:p>
    <w:p w:rsidR="006C7872" w:rsidRDefault="006C7872">
      <w:pPr>
        <w:pStyle w:val="ConsPlusNormal"/>
        <w:jc w:val="center"/>
      </w:pPr>
      <w:r>
        <w:rPr>
          <w:noProof/>
          <w:position w:val="-150"/>
        </w:rPr>
        <w:drawing>
          <wp:inline distT="0" distB="0" distL="0" distR="0">
            <wp:extent cx="3168015" cy="20516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3168015" cy="205168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lastRenderedPageBreak/>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w:t>
      </w:r>
    </w:p>
    <w:p w:rsidR="006C7872" w:rsidRDefault="006C7872">
      <w:pPr>
        <w:pStyle w:val="ConsPlusNormal"/>
        <w:spacing w:before="220"/>
        <w:ind w:firstLine="540"/>
        <w:jc w:val="both"/>
      </w:pPr>
      <w:r>
        <w:t>- скат горки выполнен из листа нержавеющей стали толщиной не менее 1,5 мм;</w:t>
      </w:r>
    </w:p>
    <w:p w:rsidR="006C7872" w:rsidRDefault="006C7872">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ФСФ толщиной не менее 9 мм для крыши, и не менее 15 - 30 мм, с антискользящим покрытием - для настила площадок и ограждений;</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4,98 м, ширина - не менее 3,8 м, высота - не менее 2,4 м.</w:t>
      </w:r>
    </w:p>
    <w:p w:rsidR="006C7872" w:rsidRDefault="006C7872">
      <w:pPr>
        <w:pStyle w:val="ConsPlusNormal"/>
        <w:jc w:val="both"/>
      </w:pPr>
    </w:p>
    <w:p w:rsidR="006C7872" w:rsidRDefault="006C7872">
      <w:pPr>
        <w:pStyle w:val="ConsPlusTitle"/>
        <w:jc w:val="center"/>
        <w:outlineLvl w:val="4"/>
      </w:pPr>
      <w:r>
        <w:t>Спортивно-игровой комплекс</w:t>
      </w:r>
    </w:p>
    <w:p w:rsidR="006C7872" w:rsidRDefault="006C7872">
      <w:pPr>
        <w:pStyle w:val="ConsPlusNormal"/>
        <w:jc w:val="both"/>
      </w:pPr>
    </w:p>
    <w:p w:rsidR="006C7872" w:rsidRDefault="006C7872">
      <w:pPr>
        <w:pStyle w:val="ConsPlusNormal"/>
        <w:jc w:val="center"/>
      </w:pPr>
      <w:r>
        <w:rPr>
          <w:noProof/>
          <w:position w:val="-74"/>
        </w:rPr>
        <w:drawing>
          <wp:inline distT="0" distB="0" distL="0" distR="0">
            <wp:extent cx="2967355" cy="10820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2967355" cy="10820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6C7872" w:rsidRDefault="006C7872">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lastRenderedPageBreak/>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7,1 м, ширина - не менее 6,3 м, высота - не менее 2 м.</w:t>
      </w:r>
    </w:p>
    <w:p w:rsidR="006C7872" w:rsidRDefault="006C7872">
      <w:pPr>
        <w:pStyle w:val="ConsPlusNormal"/>
        <w:jc w:val="both"/>
      </w:pPr>
    </w:p>
    <w:p w:rsidR="006C7872" w:rsidRDefault="006C7872">
      <w:pPr>
        <w:pStyle w:val="ConsPlusTitle"/>
        <w:jc w:val="center"/>
        <w:outlineLvl w:val="4"/>
      </w:pPr>
      <w:r>
        <w:t>Воркаут</w:t>
      </w:r>
    </w:p>
    <w:p w:rsidR="006C7872" w:rsidRDefault="006C7872">
      <w:pPr>
        <w:pStyle w:val="ConsPlusNormal"/>
        <w:jc w:val="both"/>
      </w:pPr>
    </w:p>
    <w:p w:rsidR="006C7872" w:rsidRDefault="006C7872">
      <w:pPr>
        <w:pStyle w:val="ConsPlusNormal"/>
        <w:jc w:val="center"/>
      </w:pPr>
      <w:r>
        <w:rPr>
          <w:noProof/>
          <w:position w:val="-90"/>
        </w:rPr>
        <w:drawing>
          <wp:inline distT="0" distB="0" distL="0" distR="0">
            <wp:extent cx="1844040" cy="129413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844040" cy="12941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6C7872" w:rsidRDefault="006C7872">
      <w:pPr>
        <w:pStyle w:val="ConsPlusNormal"/>
        <w:spacing w:before="22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6C7872" w:rsidRDefault="006C7872">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6C7872" w:rsidRDefault="006C7872">
      <w:pPr>
        <w:pStyle w:val="ConsPlusNormal"/>
        <w:spacing w:before="22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6C7872" w:rsidRDefault="006C7872">
      <w:pPr>
        <w:pStyle w:val="ConsPlusNormal"/>
        <w:spacing w:before="220"/>
        <w:ind w:firstLine="540"/>
        <w:jc w:val="both"/>
      </w:pPr>
      <w:r>
        <w:t>- скамья для пресса рекомендуемой длиной от 1850 мм до 1860 мм, рекомендуемой шириной от 300 мм до 350 мм выполнена из влаго- и износостойкой фанеры ФОФ толщиной не менее 30 мм с антискользящим покрытием;</w:t>
      </w:r>
    </w:p>
    <w:p w:rsidR="006C7872" w:rsidRDefault="006C7872">
      <w:pPr>
        <w:pStyle w:val="ConsPlusNormal"/>
        <w:spacing w:before="220"/>
        <w:ind w:firstLine="540"/>
        <w:jc w:val="both"/>
      </w:pPr>
      <w:r>
        <w:t>- гимнастические кольца изготовлены из металлической трубы диаметром не менее 26,8 мм и цепной подвески;</w:t>
      </w:r>
    </w:p>
    <w:p w:rsidR="006C7872" w:rsidRDefault="006C7872">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lastRenderedPageBreak/>
        <w:t>- монтаж произведен путем бетонирования в грунт в колодец глубиной не менее 900 мм;</w:t>
      </w:r>
    </w:p>
    <w:p w:rsidR="006C7872" w:rsidRDefault="006C7872">
      <w:pPr>
        <w:pStyle w:val="ConsPlusNormal"/>
        <w:spacing w:before="220"/>
        <w:ind w:firstLine="540"/>
        <w:jc w:val="both"/>
      </w:pPr>
      <w:r>
        <w:t>- рекомендуемые размеры: длина комплекса составляет не менее 6 м, ширина - не менее 3,48 м, высота не менее 2,7 м.</w:t>
      </w:r>
    </w:p>
    <w:p w:rsidR="006C7872" w:rsidRDefault="006C7872">
      <w:pPr>
        <w:pStyle w:val="ConsPlusNormal"/>
        <w:jc w:val="both"/>
      </w:pPr>
    </w:p>
    <w:p w:rsidR="006C7872" w:rsidRDefault="006C7872">
      <w:pPr>
        <w:pStyle w:val="ConsPlusTitle"/>
        <w:jc w:val="center"/>
        <w:outlineLvl w:val="4"/>
      </w:pPr>
      <w:r>
        <w:t>Рукоход</w:t>
      </w:r>
    </w:p>
    <w:p w:rsidR="006C7872" w:rsidRDefault="006C7872">
      <w:pPr>
        <w:pStyle w:val="ConsPlusNormal"/>
        <w:jc w:val="both"/>
      </w:pPr>
    </w:p>
    <w:p w:rsidR="006C7872" w:rsidRDefault="006C7872">
      <w:pPr>
        <w:pStyle w:val="ConsPlusNormal"/>
        <w:jc w:val="center"/>
      </w:pPr>
      <w:r>
        <w:rPr>
          <w:noProof/>
          <w:position w:val="-125"/>
        </w:rPr>
        <w:drawing>
          <wp:inline distT="0" distB="0" distL="0" distR="0">
            <wp:extent cx="2381250" cy="17373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2381250" cy="173736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состоит из 8 опорных стоек, к которым крепятся перекладины, шведская стенка и рукоход;</w:t>
      </w:r>
    </w:p>
    <w:p w:rsidR="006C7872" w:rsidRDefault="006C7872">
      <w:pPr>
        <w:pStyle w:val="ConsPlusNormal"/>
        <w:spacing w:before="220"/>
        <w:ind w:firstLine="540"/>
        <w:jc w:val="both"/>
      </w:pPr>
      <w:r>
        <w:t>- опорные стойки выполнены из стальных труб диаметром не менее 100 мм и закрыты сверху металлическими заглушками;</w:t>
      </w:r>
    </w:p>
    <w:p w:rsidR="006C7872" w:rsidRDefault="006C7872">
      <w:pPr>
        <w:pStyle w:val="ConsPlusNormal"/>
        <w:spacing w:before="220"/>
        <w:ind w:firstLine="540"/>
        <w:jc w:val="both"/>
      </w:pPr>
      <w:r>
        <w:t>- рукоход состоит из двух балок и не менее чем шести перекладин;</w:t>
      </w:r>
    </w:p>
    <w:p w:rsidR="006C7872" w:rsidRDefault="006C7872">
      <w:pPr>
        <w:pStyle w:val="ConsPlusNormal"/>
        <w:spacing w:before="220"/>
        <w:ind w:firstLine="540"/>
        <w:jc w:val="both"/>
      </w:pPr>
      <w:r>
        <w:t>- балки рукохода рекомендуемой длиной 2880 мм изготовлены из стальной трубы диаметром не менее 48 мм с толщиной стенки не менее 3 мм;</w:t>
      </w:r>
    </w:p>
    <w:p w:rsidR="006C7872" w:rsidRDefault="006C7872">
      <w:pPr>
        <w:pStyle w:val="ConsPlusNormal"/>
        <w:spacing w:before="220"/>
        <w:ind w:firstLine="540"/>
        <w:jc w:val="both"/>
      </w:pPr>
      <w:r>
        <w:t>- перекладины рекомендуемой длиной 1450 мм изготовлены из стальной трубы диаметром не менее 33,5 с толщиной стенки не менее 2,8 мм, приварены по всему периметру прилегания к балкам на расстоянии не менее 300 мм между осями перекладин;</w:t>
      </w:r>
    </w:p>
    <w:p w:rsidR="006C7872" w:rsidRDefault="006C7872">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произведен путем бетонирования в грунт в колодец глубиной не менее 900 мм;</w:t>
      </w:r>
    </w:p>
    <w:p w:rsidR="006C7872" w:rsidRDefault="006C7872">
      <w:pPr>
        <w:pStyle w:val="ConsPlusNormal"/>
        <w:spacing w:before="220"/>
        <w:ind w:firstLine="540"/>
        <w:jc w:val="both"/>
      </w:pPr>
      <w:r>
        <w:t>- рекомендуемые размеры: длина комплекса составляет не менее 6,1 м, ширина - не менее 1,6 м, высота - не менее 2,7 м.</w:t>
      </w:r>
    </w:p>
    <w:p w:rsidR="006C7872" w:rsidRDefault="006C7872">
      <w:pPr>
        <w:pStyle w:val="ConsPlusNormal"/>
        <w:jc w:val="both"/>
      </w:pPr>
    </w:p>
    <w:p w:rsidR="006C7872" w:rsidRDefault="006C7872">
      <w:pPr>
        <w:pStyle w:val="ConsPlusTitle"/>
        <w:jc w:val="center"/>
        <w:outlineLvl w:val="4"/>
      </w:pPr>
      <w:r>
        <w:t>Тренажер "Верхняя тяга"</w:t>
      </w:r>
    </w:p>
    <w:p w:rsidR="006C7872" w:rsidRDefault="006C7872">
      <w:pPr>
        <w:pStyle w:val="ConsPlusNormal"/>
        <w:jc w:val="both"/>
      </w:pPr>
    </w:p>
    <w:p w:rsidR="006C7872" w:rsidRDefault="006C7872">
      <w:pPr>
        <w:pStyle w:val="ConsPlusNormal"/>
        <w:jc w:val="center"/>
      </w:pPr>
      <w:r>
        <w:rPr>
          <w:noProof/>
          <w:position w:val="-169"/>
        </w:rPr>
        <w:lastRenderedPageBreak/>
        <w:drawing>
          <wp:inline distT="0" distB="0" distL="0" distR="0">
            <wp:extent cx="1588135" cy="229425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88135" cy="22942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6C7872" w:rsidRDefault="006C7872">
      <w:pPr>
        <w:pStyle w:val="ConsPlusNormal"/>
        <w:spacing w:before="220"/>
        <w:ind w:firstLine="540"/>
        <w:jc w:val="both"/>
      </w:pPr>
      <w:r>
        <w:t>- платформа выполнена из листовой стали толщиной не менее 4 мм;</w:t>
      </w:r>
    </w:p>
    <w:p w:rsidR="006C7872" w:rsidRDefault="006C7872">
      <w:pPr>
        <w:pStyle w:val="ConsPlusNormal"/>
        <w:spacing w:before="220"/>
        <w:ind w:firstLine="540"/>
        <w:jc w:val="both"/>
      </w:pPr>
      <w:r>
        <w:t>- стойка выполнена из листовой стали толщиной не менее 2,5 мм;</w:t>
      </w:r>
    </w:p>
    <w:p w:rsidR="006C7872" w:rsidRDefault="006C7872">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6C7872" w:rsidRDefault="006C7872">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6C7872" w:rsidRDefault="006C7872">
      <w:pPr>
        <w:pStyle w:val="ConsPlusNormal"/>
        <w:spacing w:before="220"/>
        <w:ind w:firstLine="540"/>
        <w:jc w:val="both"/>
      </w:pPr>
      <w:r>
        <w:t>- механизм регулировки нагрузки и опора для ног выполнены из металлических труб;</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тренажера составляет не менее 1,18 м, ширина - не менее 1,15 м, высота не менее 1,97 м.</w:t>
      </w:r>
    </w:p>
    <w:p w:rsidR="006C7872" w:rsidRDefault="006C7872">
      <w:pPr>
        <w:pStyle w:val="ConsPlusNormal"/>
        <w:jc w:val="both"/>
      </w:pPr>
    </w:p>
    <w:p w:rsidR="006C7872" w:rsidRDefault="006C7872">
      <w:pPr>
        <w:pStyle w:val="ConsPlusTitle"/>
        <w:jc w:val="center"/>
        <w:outlineLvl w:val="4"/>
      </w:pPr>
      <w:r>
        <w:t>Тренажер "Жим от груди"</w:t>
      </w:r>
    </w:p>
    <w:p w:rsidR="006C7872" w:rsidRDefault="006C7872">
      <w:pPr>
        <w:pStyle w:val="ConsPlusNormal"/>
        <w:jc w:val="both"/>
      </w:pPr>
    </w:p>
    <w:p w:rsidR="006C7872" w:rsidRDefault="006C7872">
      <w:pPr>
        <w:pStyle w:val="ConsPlusNormal"/>
        <w:jc w:val="center"/>
      </w:pPr>
      <w:r>
        <w:rPr>
          <w:noProof/>
          <w:position w:val="-161"/>
        </w:rPr>
        <w:drawing>
          <wp:inline distT="0" distB="0" distL="0" distR="0">
            <wp:extent cx="1386840" cy="218694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386840" cy="21869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xml:space="preserve">- тренажер предназначен для выполнений упражнений жим от груди двумя руками </w:t>
      </w:r>
      <w:r>
        <w:lastRenderedPageBreak/>
        <w:t>синхронно или попеременно, жим от груди одной рукой;</w:t>
      </w:r>
    </w:p>
    <w:p w:rsidR="006C7872" w:rsidRDefault="006C7872">
      <w:pPr>
        <w:pStyle w:val="ConsPlusNormal"/>
        <w:spacing w:before="220"/>
        <w:ind w:firstLine="540"/>
        <w:jc w:val="both"/>
      </w:pPr>
      <w:r>
        <w:t>- платформа выполнена из листовой стали толщиной не менее 4 мм;</w:t>
      </w:r>
    </w:p>
    <w:p w:rsidR="006C7872" w:rsidRDefault="006C7872">
      <w:pPr>
        <w:pStyle w:val="ConsPlusNormal"/>
        <w:spacing w:before="220"/>
        <w:ind w:firstLine="540"/>
        <w:jc w:val="both"/>
      </w:pPr>
      <w:r>
        <w:t>- стойка выполнена из листовой стали толщиной не менее 2,5 мм;</w:t>
      </w:r>
    </w:p>
    <w:p w:rsidR="006C7872" w:rsidRDefault="006C7872">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6C7872" w:rsidRDefault="006C7872">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6C7872" w:rsidRDefault="006C7872">
      <w:pPr>
        <w:pStyle w:val="ConsPlusNormal"/>
        <w:spacing w:before="220"/>
        <w:ind w:firstLine="540"/>
        <w:jc w:val="both"/>
      </w:pPr>
      <w:r>
        <w:t>- механизм регулировки нагрузки и опора для ног выполнены из металлических труб;</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1,17 м, ширина - не менее 1,18 м, высота - не менее 1,83 м.</w:t>
      </w:r>
    </w:p>
    <w:p w:rsidR="006C7872" w:rsidRDefault="006C7872">
      <w:pPr>
        <w:pStyle w:val="ConsPlusNormal"/>
        <w:jc w:val="both"/>
      </w:pPr>
    </w:p>
    <w:p w:rsidR="006C7872" w:rsidRDefault="006C7872">
      <w:pPr>
        <w:pStyle w:val="ConsPlusTitle"/>
        <w:jc w:val="center"/>
        <w:outlineLvl w:val="4"/>
      </w:pPr>
      <w:r>
        <w:t>Тренажер "Степпер"</w:t>
      </w:r>
    </w:p>
    <w:p w:rsidR="006C7872" w:rsidRDefault="006C7872">
      <w:pPr>
        <w:pStyle w:val="ConsPlusNormal"/>
        <w:jc w:val="both"/>
      </w:pPr>
    </w:p>
    <w:p w:rsidR="006C7872" w:rsidRDefault="006C7872">
      <w:pPr>
        <w:pStyle w:val="ConsPlusNormal"/>
        <w:jc w:val="center"/>
      </w:pPr>
      <w:r>
        <w:rPr>
          <w:noProof/>
          <w:position w:val="-178"/>
        </w:rPr>
        <w:drawing>
          <wp:inline distT="0" distB="0" distL="0" distR="0">
            <wp:extent cx="1184910" cy="240093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184910" cy="24009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ходьбы по лестнице и развития мышц ног;</w:t>
      </w:r>
    </w:p>
    <w:p w:rsidR="006C7872" w:rsidRDefault="006C7872">
      <w:pPr>
        <w:pStyle w:val="ConsPlusNormal"/>
        <w:spacing w:before="220"/>
        <w:ind w:firstLine="540"/>
        <w:jc w:val="both"/>
      </w:pPr>
      <w:r>
        <w:t>- платформа выполнена из листовой стали толщиной не менее 4 мм;</w:t>
      </w:r>
    </w:p>
    <w:p w:rsidR="006C7872" w:rsidRDefault="006C7872">
      <w:pPr>
        <w:pStyle w:val="ConsPlusNormal"/>
        <w:spacing w:before="220"/>
        <w:ind w:firstLine="540"/>
        <w:jc w:val="both"/>
      </w:pPr>
      <w:r>
        <w:t>- стойка выполнена из листовой стали толщиной не менее 2,5 мм;</w:t>
      </w:r>
    </w:p>
    <w:p w:rsidR="006C7872" w:rsidRDefault="006C7872">
      <w:pPr>
        <w:pStyle w:val="ConsPlusNormal"/>
        <w:spacing w:before="220"/>
        <w:ind w:firstLine="540"/>
        <w:jc w:val="both"/>
      </w:pPr>
      <w:r>
        <w:t>- рукоять выполнена из листовой стали толщиной не менее 4 мм, диаметром не менее 42 мм;</w:t>
      </w:r>
    </w:p>
    <w:p w:rsidR="006C7872" w:rsidRDefault="006C7872">
      <w:pPr>
        <w:pStyle w:val="ConsPlusNormal"/>
        <w:spacing w:before="220"/>
        <w:ind w:firstLine="540"/>
        <w:jc w:val="both"/>
      </w:pPr>
      <w:r>
        <w:t>- опора для ног выполнена из листовой стали толщиной не менее 2,5 мм, накладка выполнена из смеси резиновой вальцованной;</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0,89 м, ширина - не менее 0,55 м, высота - не менее 1,54 м.</w:t>
      </w:r>
    </w:p>
    <w:p w:rsidR="006C7872" w:rsidRDefault="006C7872">
      <w:pPr>
        <w:pStyle w:val="ConsPlusNormal"/>
        <w:jc w:val="both"/>
      </w:pPr>
    </w:p>
    <w:p w:rsidR="006C7872" w:rsidRDefault="006C7872">
      <w:pPr>
        <w:pStyle w:val="ConsPlusTitle"/>
        <w:jc w:val="center"/>
        <w:outlineLvl w:val="4"/>
      </w:pPr>
      <w:r>
        <w:t>Тренажер "Жим к груди"</w:t>
      </w:r>
    </w:p>
    <w:p w:rsidR="006C7872" w:rsidRDefault="006C7872">
      <w:pPr>
        <w:pStyle w:val="ConsPlusNormal"/>
        <w:jc w:val="both"/>
      </w:pPr>
    </w:p>
    <w:p w:rsidR="006C7872" w:rsidRDefault="006C7872">
      <w:pPr>
        <w:pStyle w:val="ConsPlusNormal"/>
        <w:jc w:val="center"/>
      </w:pPr>
      <w:r>
        <w:rPr>
          <w:noProof/>
          <w:position w:val="-142"/>
        </w:rPr>
        <w:drawing>
          <wp:inline distT="0" distB="0" distL="0" distR="0">
            <wp:extent cx="1600835" cy="19469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1600835" cy="19469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6C7872" w:rsidRDefault="006C7872">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6C7872" w:rsidRDefault="006C7872">
      <w:pPr>
        <w:pStyle w:val="ConsPlusNormal"/>
        <w:spacing w:before="220"/>
        <w:ind w:firstLine="540"/>
        <w:jc w:val="both"/>
      </w:pPr>
      <w:r>
        <w:t>- стойка выполнена из листовой стали толщиной не менее 2,5 мм, высотой не менее 790 мм;</w:t>
      </w:r>
    </w:p>
    <w:p w:rsidR="006C7872" w:rsidRDefault="006C7872">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6C7872" w:rsidRDefault="006C7872">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6C7872" w:rsidRDefault="006C7872">
      <w:pPr>
        <w:pStyle w:val="ConsPlusNormal"/>
        <w:spacing w:before="22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1,09 м, ширина - не менее 0,77 м, высота - не менее 1,16 м.</w:t>
      </w:r>
    </w:p>
    <w:p w:rsidR="006C7872" w:rsidRDefault="006C7872">
      <w:pPr>
        <w:pStyle w:val="ConsPlusNormal"/>
        <w:jc w:val="both"/>
      </w:pPr>
    </w:p>
    <w:p w:rsidR="006C7872" w:rsidRDefault="006C7872">
      <w:pPr>
        <w:pStyle w:val="ConsPlusTitle"/>
        <w:jc w:val="center"/>
        <w:outlineLvl w:val="4"/>
      </w:pPr>
      <w:r>
        <w:t>Тренажер "Бицепс"</w:t>
      </w:r>
    </w:p>
    <w:p w:rsidR="006C7872" w:rsidRDefault="006C7872">
      <w:pPr>
        <w:pStyle w:val="ConsPlusNormal"/>
        <w:jc w:val="both"/>
      </w:pPr>
    </w:p>
    <w:p w:rsidR="006C7872" w:rsidRDefault="006C7872">
      <w:pPr>
        <w:pStyle w:val="ConsPlusNormal"/>
        <w:jc w:val="center"/>
      </w:pPr>
      <w:r>
        <w:rPr>
          <w:noProof/>
          <w:position w:val="-137"/>
        </w:rPr>
        <w:lastRenderedPageBreak/>
        <w:drawing>
          <wp:inline distT="0" distB="0" distL="0" distR="0">
            <wp:extent cx="1585595" cy="18903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585595" cy="18903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рук и груди;</w:t>
      </w:r>
    </w:p>
    <w:p w:rsidR="006C7872" w:rsidRDefault="006C7872">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6C7872" w:rsidRDefault="006C7872">
      <w:pPr>
        <w:pStyle w:val="ConsPlusNormal"/>
        <w:spacing w:before="220"/>
        <w:ind w:firstLine="540"/>
        <w:jc w:val="both"/>
      </w:pPr>
      <w:r>
        <w:t>- стойка выполнена из листовой стали толщиной не менее 2,5 мм, высотой не менее 940 мм;</w:t>
      </w:r>
    </w:p>
    <w:p w:rsidR="006C7872" w:rsidRDefault="006C7872">
      <w:pPr>
        <w:pStyle w:val="ConsPlusNormal"/>
        <w:spacing w:before="220"/>
        <w:ind w:firstLine="540"/>
        <w:jc w:val="both"/>
      </w:pPr>
      <w:r>
        <w:t>- механизм регулировки нагрузки выполнен из металлических труб сечением не менее 60 x 40 мм, толщиной не менее 2,5 мм;</w:t>
      </w:r>
    </w:p>
    <w:p w:rsidR="006C7872" w:rsidRDefault="006C7872">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6C7872" w:rsidRDefault="006C7872">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6C7872" w:rsidRDefault="006C7872">
      <w:pPr>
        <w:pStyle w:val="ConsPlusNormal"/>
        <w:spacing w:before="22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тренажера составляет не менее 1,29 м, ширина - не менее 1,02 м, высота - не менее 1,08 м.</w:t>
      </w:r>
    </w:p>
    <w:p w:rsidR="006C7872" w:rsidRDefault="006C7872">
      <w:pPr>
        <w:pStyle w:val="ConsPlusNormal"/>
        <w:jc w:val="both"/>
      </w:pPr>
    </w:p>
    <w:p w:rsidR="006C7872" w:rsidRDefault="006C7872">
      <w:pPr>
        <w:pStyle w:val="ConsPlusTitle"/>
        <w:jc w:val="center"/>
        <w:outlineLvl w:val="4"/>
      </w:pPr>
      <w:r>
        <w:t>Теннисный стол</w:t>
      </w:r>
    </w:p>
    <w:p w:rsidR="006C7872" w:rsidRDefault="006C7872">
      <w:pPr>
        <w:pStyle w:val="ConsPlusNormal"/>
        <w:jc w:val="both"/>
      </w:pPr>
    </w:p>
    <w:p w:rsidR="006C7872" w:rsidRDefault="006C7872">
      <w:pPr>
        <w:pStyle w:val="ConsPlusNormal"/>
        <w:jc w:val="center"/>
      </w:pPr>
      <w:r>
        <w:rPr>
          <w:noProof/>
          <w:position w:val="-98"/>
        </w:rPr>
        <w:drawing>
          <wp:inline distT="0" distB="0" distL="0" distR="0">
            <wp:extent cx="2360930" cy="13881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360930" cy="13881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lastRenderedPageBreak/>
        <w:t>Рекомендуемая конфигурация:</w:t>
      </w:r>
    </w:p>
    <w:p w:rsidR="006C7872" w:rsidRDefault="006C7872">
      <w:pPr>
        <w:pStyle w:val="ConsPlusNormal"/>
        <w:spacing w:before="220"/>
        <w:ind w:firstLine="540"/>
        <w:jc w:val="both"/>
      </w:pPr>
      <w:r>
        <w:t>- спортивное оборудование представляет собой сборно-разборную конструкцию, состоящую из столешницы и стоек;</w:t>
      </w:r>
    </w:p>
    <w:p w:rsidR="006C7872" w:rsidRDefault="006C7872">
      <w:pPr>
        <w:pStyle w:val="ConsPlusNormal"/>
        <w:spacing w:before="220"/>
        <w:ind w:firstLine="540"/>
        <w:jc w:val="both"/>
      </w:pPr>
      <w:r>
        <w:t>- столешница выполнена из влаго- и износостойкой фанеры ФОФ;</w:t>
      </w:r>
    </w:p>
    <w:p w:rsidR="006C7872" w:rsidRDefault="006C7872">
      <w:pPr>
        <w:pStyle w:val="ConsPlusNormal"/>
        <w:spacing w:before="220"/>
        <w:ind w:firstLine="540"/>
        <w:jc w:val="both"/>
      </w:pPr>
      <w:r>
        <w:t>- крепление осуществлено посредством резьбового соединения;</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металлические элементы выполнены из листов стальных толщиной не менее 4 мм;</w:t>
      </w:r>
    </w:p>
    <w:p w:rsidR="006C7872" w:rsidRDefault="006C7872">
      <w:pPr>
        <w:pStyle w:val="ConsPlusNormal"/>
        <w:spacing w:before="220"/>
        <w:ind w:firstLine="540"/>
        <w:jc w:val="both"/>
      </w:pPr>
      <w:r>
        <w:t>- рекомендуемые размеры: длина стола составляет 2,74 м, ширина - 1,52 м, высота - не менее 0,91 м.</w:t>
      </w:r>
    </w:p>
    <w:p w:rsidR="006C7872" w:rsidRDefault="006C7872">
      <w:pPr>
        <w:pStyle w:val="ConsPlusNormal"/>
        <w:jc w:val="both"/>
      </w:pPr>
    </w:p>
    <w:p w:rsidR="006C7872" w:rsidRDefault="006C7872">
      <w:pPr>
        <w:pStyle w:val="ConsPlusTitle"/>
        <w:jc w:val="center"/>
        <w:outlineLvl w:val="4"/>
      </w:pPr>
      <w:r>
        <w:t>Шахматный стол</w:t>
      </w:r>
    </w:p>
    <w:p w:rsidR="006C7872" w:rsidRDefault="006C7872">
      <w:pPr>
        <w:pStyle w:val="ConsPlusNormal"/>
        <w:jc w:val="both"/>
      </w:pPr>
    </w:p>
    <w:p w:rsidR="006C7872" w:rsidRDefault="006C7872">
      <w:pPr>
        <w:pStyle w:val="ConsPlusNormal"/>
        <w:jc w:val="center"/>
      </w:pPr>
      <w:r>
        <w:rPr>
          <w:noProof/>
          <w:position w:val="-99"/>
        </w:rPr>
        <w:drawing>
          <wp:inline distT="0" distB="0" distL="0" distR="0">
            <wp:extent cx="2360930" cy="13989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360930" cy="13989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шахматный представляет собой конструкцию, состоящую из балки и трех кронштейнов, к которым крепятся столешница и два сиденья;</w:t>
      </w:r>
    </w:p>
    <w:p w:rsidR="006C7872" w:rsidRDefault="006C7872">
      <w:pPr>
        <w:pStyle w:val="ConsPlusNormal"/>
        <w:spacing w:before="220"/>
        <w:ind w:firstLine="540"/>
        <w:jc w:val="both"/>
      </w:pPr>
      <w:r>
        <w:t>- балка состоит из горизонтальной поперечины длиной не менее 1260 мм, изготовленной из металлической профильной трубы сечением не менее 40 x 25 x 2 мм;</w:t>
      </w:r>
    </w:p>
    <w:p w:rsidR="006C7872" w:rsidRDefault="006C7872">
      <w:pPr>
        <w:pStyle w:val="ConsPlusNormal"/>
        <w:spacing w:before="220"/>
        <w:ind w:firstLine="540"/>
        <w:jc w:val="both"/>
      </w:pPr>
      <w:r>
        <w:t>- прямоугольная столешница размерами не менее 1500 x 750 мм выполнена из влагостойкой шлифованной фанеры ФСФ, толщиной не менее 18 мм, окрашена износостойкой краской на основе акрилата с антискользящим покрытием;</w:t>
      </w:r>
    </w:p>
    <w:p w:rsidR="006C7872" w:rsidRDefault="006C7872">
      <w:pPr>
        <w:pStyle w:val="ConsPlusNormal"/>
        <w:spacing w:before="220"/>
        <w:ind w:firstLine="540"/>
        <w:jc w:val="both"/>
      </w:pPr>
      <w:r>
        <w:t>- на столешницу нанесен принт "шахматная доска" общим габаритом 480 x 480 мм методом УФ-печати;</w:t>
      </w:r>
    </w:p>
    <w:p w:rsidR="006C7872" w:rsidRDefault="006C7872">
      <w:pPr>
        <w:pStyle w:val="ConsPlusNormal"/>
        <w:spacing w:before="220"/>
        <w:ind w:firstLine="540"/>
        <w:jc w:val="both"/>
      </w:pPr>
      <w:r>
        <w:t>- острые углы столешницы закруглены с радиусом не менее 40 мм;</w:t>
      </w:r>
    </w:p>
    <w:p w:rsidR="006C7872" w:rsidRDefault="006C7872">
      <w:pPr>
        <w:pStyle w:val="ConsPlusNormal"/>
        <w:spacing w:before="220"/>
        <w:ind w:firstLine="540"/>
        <w:jc w:val="both"/>
      </w:pPr>
      <w:r>
        <w:t>- на горизонтальный отрезок кронштейна длиной не менее 360 мм установлено сиденье посредством закрепления кронштейна в скобе сиденья;</w:t>
      </w:r>
    </w:p>
    <w:p w:rsidR="006C7872" w:rsidRDefault="006C7872">
      <w:pPr>
        <w:pStyle w:val="ConsPlusNormal"/>
        <w:spacing w:before="220"/>
        <w:ind w:firstLine="540"/>
        <w:jc w:val="both"/>
      </w:pPr>
      <w:r>
        <w:t>- рекомендуемые размеры: длина стола составляет не менее 1,5 м, ширина - не менее 1,575 м, высота - не менее 0,75 м.</w:t>
      </w:r>
    </w:p>
    <w:p w:rsidR="006C7872" w:rsidRDefault="006C7872">
      <w:pPr>
        <w:pStyle w:val="ConsPlusNormal"/>
        <w:jc w:val="both"/>
      </w:pPr>
    </w:p>
    <w:p w:rsidR="006C7872" w:rsidRDefault="006C7872">
      <w:pPr>
        <w:pStyle w:val="ConsPlusTitle"/>
        <w:jc w:val="center"/>
        <w:outlineLvl w:val="4"/>
      </w:pPr>
      <w:r>
        <w:t>Качели-гнездо</w:t>
      </w:r>
    </w:p>
    <w:p w:rsidR="006C7872" w:rsidRDefault="006C7872">
      <w:pPr>
        <w:pStyle w:val="ConsPlusNormal"/>
        <w:jc w:val="both"/>
      </w:pPr>
    </w:p>
    <w:p w:rsidR="006C7872" w:rsidRDefault="006C7872">
      <w:pPr>
        <w:pStyle w:val="ConsPlusNormal"/>
        <w:jc w:val="center"/>
      </w:pPr>
      <w:r>
        <w:rPr>
          <w:noProof/>
          <w:position w:val="-154"/>
        </w:rPr>
        <w:lastRenderedPageBreak/>
        <w:drawing>
          <wp:inline distT="0" distB="0" distL="0" distR="0">
            <wp:extent cx="2365375" cy="209740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365375" cy="20974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6C7872" w:rsidRDefault="006C7872">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6C7872" w:rsidRDefault="006C7872">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6C7872" w:rsidRDefault="006C7872">
      <w:pPr>
        <w:pStyle w:val="ConsPlusNormal"/>
        <w:spacing w:before="220"/>
        <w:ind w:firstLine="540"/>
        <w:jc w:val="both"/>
      </w:pPr>
      <w:r>
        <w:t>- цепные подвесы выполнены из каната армированного диаметром не менее 8 мм;</w:t>
      </w:r>
    </w:p>
    <w:p w:rsidR="006C7872" w:rsidRDefault="006C7872">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6C7872" w:rsidRDefault="006C7872">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6C7872" w:rsidRDefault="006C7872">
      <w:pPr>
        <w:pStyle w:val="ConsPlusNormal"/>
        <w:spacing w:before="220"/>
        <w:ind w:firstLine="540"/>
        <w:jc w:val="both"/>
      </w:pPr>
      <w:r>
        <w:t>- болтовые соединения оцинкованы и оснащены заглушками;</w:t>
      </w:r>
    </w:p>
    <w:p w:rsidR="006C7872" w:rsidRDefault="006C7872">
      <w:pPr>
        <w:pStyle w:val="ConsPlusNormal"/>
        <w:spacing w:before="220"/>
        <w:ind w:firstLine="540"/>
        <w:jc w:val="both"/>
      </w:pPr>
      <w:r>
        <w:t>- монтаж произведен путем бетонирования опорных столбов в грунт на глубину не менее 700 мм;</w:t>
      </w:r>
    </w:p>
    <w:p w:rsidR="006C7872" w:rsidRDefault="006C7872">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6C7872" w:rsidRDefault="006C7872">
      <w:pPr>
        <w:pStyle w:val="ConsPlusNormal"/>
        <w:jc w:val="both"/>
      </w:pPr>
    </w:p>
    <w:p w:rsidR="006C7872" w:rsidRDefault="006C7872">
      <w:pPr>
        <w:pStyle w:val="ConsPlusTitle"/>
        <w:jc w:val="center"/>
        <w:outlineLvl w:val="4"/>
      </w:pPr>
      <w:r>
        <w:t>Карусель</w:t>
      </w:r>
    </w:p>
    <w:p w:rsidR="006C7872" w:rsidRDefault="006C7872">
      <w:pPr>
        <w:pStyle w:val="ConsPlusNormal"/>
        <w:jc w:val="both"/>
      </w:pPr>
    </w:p>
    <w:p w:rsidR="006C7872" w:rsidRDefault="006C7872">
      <w:pPr>
        <w:pStyle w:val="ConsPlusNormal"/>
        <w:jc w:val="center"/>
      </w:pPr>
      <w:r>
        <w:rPr>
          <w:noProof/>
          <w:position w:val="-126"/>
        </w:rPr>
        <w:drawing>
          <wp:inline distT="0" distB="0" distL="0" distR="0">
            <wp:extent cx="2266315" cy="17399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2266315" cy="17399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lastRenderedPageBreak/>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6C7872" w:rsidRDefault="006C7872">
      <w:pPr>
        <w:pStyle w:val="ConsPlusNormal"/>
        <w:spacing w:before="220"/>
        <w:ind w:firstLine="540"/>
        <w:jc w:val="both"/>
      </w:pPr>
      <w:r>
        <w:t>- платформа выполнена из влаго- и износостойкой фанеры толщиной не менее 30 мм;</w:t>
      </w:r>
    </w:p>
    <w:p w:rsidR="006C7872" w:rsidRDefault="006C7872">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6C7872" w:rsidRDefault="006C7872">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6C7872" w:rsidRDefault="006C7872">
      <w:pPr>
        <w:pStyle w:val="ConsPlusNormal"/>
        <w:spacing w:before="220"/>
        <w:ind w:firstLine="540"/>
        <w:jc w:val="both"/>
      </w:pPr>
      <w:r>
        <w:t>- рекомендуемые размеры: диаметр карусели составляет не менее 1,34 м, высота - не менее 0,69 м.</w:t>
      </w:r>
    </w:p>
    <w:p w:rsidR="006C7872" w:rsidRDefault="006C7872">
      <w:pPr>
        <w:pStyle w:val="ConsPlusNormal"/>
        <w:jc w:val="both"/>
      </w:pPr>
    </w:p>
    <w:p w:rsidR="006C7872" w:rsidRDefault="006C7872">
      <w:pPr>
        <w:pStyle w:val="ConsPlusTitle"/>
        <w:jc w:val="center"/>
        <w:outlineLvl w:val="4"/>
      </w:pPr>
      <w:r>
        <w:t>Беседка</w:t>
      </w:r>
    </w:p>
    <w:p w:rsidR="006C7872" w:rsidRDefault="006C7872">
      <w:pPr>
        <w:pStyle w:val="ConsPlusNormal"/>
        <w:jc w:val="both"/>
      </w:pPr>
    </w:p>
    <w:p w:rsidR="006C7872" w:rsidRDefault="006C7872">
      <w:pPr>
        <w:pStyle w:val="ConsPlusNormal"/>
        <w:jc w:val="center"/>
      </w:pPr>
      <w:r>
        <w:rPr>
          <w:noProof/>
          <w:position w:val="-145"/>
        </w:rPr>
        <w:drawing>
          <wp:inline distT="0" distB="0" distL="0" distR="0">
            <wp:extent cx="2192020" cy="198374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2192020" cy="19837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беседка представляет собой сборно-разборную конструкцию с двумя входами, расположенными с двух противоположных сторон беседки, с ограждениями и двумя сиденьями, расположенными по двум сторонам беседки;</w:t>
      </w:r>
    </w:p>
    <w:p w:rsidR="006C7872" w:rsidRDefault="006C7872">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lastRenderedPageBreak/>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беседки составляет не менее 3,25 м, ширина - не менее 2,54 м, высота - не менее 2,52 м.</w:t>
      </w:r>
    </w:p>
    <w:p w:rsidR="006C7872" w:rsidRDefault="006C7872">
      <w:pPr>
        <w:pStyle w:val="ConsPlusNormal"/>
        <w:jc w:val="both"/>
      </w:pPr>
    </w:p>
    <w:p w:rsidR="006C7872" w:rsidRDefault="006C7872">
      <w:pPr>
        <w:pStyle w:val="ConsPlusTitle"/>
        <w:jc w:val="center"/>
        <w:outlineLvl w:val="4"/>
      </w:pPr>
      <w:r>
        <w:t>Песочница</w:t>
      </w:r>
    </w:p>
    <w:p w:rsidR="006C7872" w:rsidRDefault="006C7872">
      <w:pPr>
        <w:pStyle w:val="ConsPlusNormal"/>
        <w:jc w:val="both"/>
      </w:pPr>
    </w:p>
    <w:p w:rsidR="006C7872" w:rsidRDefault="006C7872">
      <w:pPr>
        <w:pStyle w:val="ConsPlusNormal"/>
        <w:jc w:val="center"/>
      </w:pPr>
      <w:r>
        <w:rPr>
          <w:noProof/>
          <w:position w:val="-66"/>
        </w:rPr>
        <w:drawing>
          <wp:inline distT="0" distB="0" distL="0" distR="0">
            <wp:extent cx="2366645" cy="9804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2366645" cy="9804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каркас песочницы выполнен из 6 металлических забетонированных стоек, изготовленных из листовой стали толщиной не менее 2,5 мм;</w:t>
      </w:r>
    </w:p>
    <w:p w:rsidR="006C7872" w:rsidRDefault="006C7872">
      <w:pPr>
        <w:pStyle w:val="ConsPlusNormal"/>
        <w:spacing w:before="220"/>
        <w:ind w:firstLine="540"/>
        <w:jc w:val="both"/>
      </w:pPr>
      <w:r>
        <w:t>- стальной лист окрашен порошковой краской, согнут уголком и имеет крепежные отверстия;</w:t>
      </w:r>
    </w:p>
    <w:p w:rsidR="006C7872" w:rsidRDefault="006C7872">
      <w:pPr>
        <w:pStyle w:val="ConsPlusNormal"/>
        <w:spacing w:before="220"/>
        <w:ind w:firstLine="540"/>
        <w:jc w:val="both"/>
      </w:pPr>
      <w:r>
        <w:t>- борта песочницы выполнены из досок, которые крепятся на полиамидные уголки, закрытые полиамидной крышкой;</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стоек, грунтозацепов или анкеров;</w:t>
      </w:r>
    </w:p>
    <w:p w:rsidR="006C7872" w:rsidRDefault="006C7872">
      <w:pPr>
        <w:pStyle w:val="ConsPlusNormal"/>
        <w:spacing w:before="220"/>
        <w:ind w:firstLine="540"/>
        <w:jc w:val="both"/>
      </w:pPr>
      <w:r>
        <w:t>- рекомендуемые размеры: длина песочницы составляет не менее 2,85 м, ширина - не менее 2,5 м, высота - не менее 0,215 м.</w:t>
      </w:r>
    </w:p>
    <w:p w:rsidR="006C7872" w:rsidRDefault="006C7872">
      <w:pPr>
        <w:pStyle w:val="ConsPlusNormal"/>
        <w:jc w:val="both"/>
      </w:pPr>
    </w:p>
    <w:p w:rsidR="006C7872" w:rsidRDefault="006C7872">
      <w:pPr>
        <w:pStyle w:val="ConsPlusTitle"/>
        <w:jc w:val="center"/>
        <w:outlineLvl w:val="4"/>
      </w:pPr>
      <w:r>
        <w:t>Качалка "Утка"</w:t>
      </w:r>
    </w:p>
    <w:p w:rsidR="006C7872" w:rsidRDefault="006C7872">
      <w:pPr>
        <w:pStyle w:val="ConsPlusNormal"/>
        <w:jc w:val="both"/>
      </w:pPr>
    </w:p>
    <w:p w:rsidR="006C7872" w:rsidRDefault="006C7872">
      <w:pPr>
        <w:pStyle w:val="ConsPlusNormal"/>
        <w:jc w:val="center"/>
      </w:pPr>
      <w:r>
        <w:rPr>
          <w:noProof/>
          <w:position w:val="-144"/>
        </w:rPr>
        <w:lastRenderedPageBreak/>
        <w:drawing>
          <wp:inline distT="0" distB="0" distL="0" distR="0">
            <wp:extent cx="1385570" cy="196977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1385570" cy="19697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0,86 м, ширина - не менее 0,43 м, высота - не менее 0,85 м.</w:t>
      </w:r>
    </w:p>
    <w:p w:rsidR="006C7872" w:rsidRDefault="006C7872">
      <w:pPr>
        <w:pStyle w:val="ConsPlusNormal"/>
        <w:jc w:val="both"/>
      </w:pPr>
    </w:p>
    <w:p w:rsidR="006C7872" w:rsidRDefault="006C7872">
      <w:pPr>
        <w:pStyle w:val="ConsPlusTitle"/>
        <w:jc w:val="center"/>
        <w:outlineLvl w:val="4"/>
      </w:pPr>
      <w:r>
        <w:t>Скамья детская</w:t>
      </w:r>
    </w:p>
    <w:p w:rsidR="006C7872" w:rsidRDefault="006C7872">
      <w:pPr>
        <w:pStyle w:val="ConsPlusNormal"/>
        <w:jc w:val="both"/>
      </w:pPr>
    </w:p>
    <w:p w:rsidR="006C7872" w:rsidRDefault="006C7872">
      <w:pPr>
        <w:pStyle w:val="ConsPlusNormal"/>
        <w:jc w:val="center"/>
      </w:pPr>
      <w:r>
        <w:rPr>
          <w:noProof/>
          <w:position w:val="-114"/>
        </w:rPr>
        <w:drawing>
          <wp:inline distT="0" distB="0" distL="0" distR="0">
            <wp:extent cx="2401570" cy="159639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2401570" cy="15963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скамья выполнена двухсторонней, со спинкой, расположенной посередине;</w:t>
      </w:r>
    </w:p>
    <w:p w:rsidR="006C7872" w:rsidRDefault="006C7872">
      <w:pPr>
        <w:pStyle w:val="ConsPlusNormal"/>
        <w:spacing w:before="220"/>
        <w:ind w:firstLine="540"/>
        <w:jc w:val="both"/>
      </w:pPr>
      <w:r>
        <w:t>- сиденья, спинка, боковые торцы изготовлены из влагостойкой фанеры ФСФ шлифованной, рекомендуемой толщиной 18 мм и 15 мм, окрашены износостойкой краской на основе акрилата и покрыты лаком, декоративное покрытие нанесено методом УФ-печати;</w:t>
      </w:r>
    </w:p>
    <w:p w:rsidR="006C7872" w:rsidRDefault="006C7872">
      <w:pPr>
        <w:pStyle w:val="ConsPlusNormal"/>
        <w:spacing w:before="220"/>
        <w:ind w:firstLine="540"/>
        <w:jc w:val="both"/>
      </w:pPr>
      <w:r>
        <w:lastRenderedPageBreak/>
        <w:t>- металлические детали выполнены из листа стального толщиной не менее 2,5 мм и окрашены стойкой полимерной порошковой эмалью методом запекания;</w:t>
      </w:r>
    </w:p>
    <w:p w:rsidR="006C7872" w:rsidRDefault="006C7872">
      <w:pPr>
        <w:pStyle w:val="ConsPlusNormal"/>
        <w:spacing w:before="220"/>
        <w:ind w:firstLine="540"/>
        <w:jc w:val="both"/>
      </w:pPr>
      <w:r>
        <w:t>- выступающие крепежные элементы закрыты антивандальными декоративными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произведен путем бетонирования в грунт;</w:t>
      </w:r>
    </w:p>
    <w:p w:rsidR="006C7872" w:rsidRDefault="006C7872">
      <w:pPr>
        <w:pStyle w:val="ConsPlusNormal"/>
        <w:spacing w:before="220"/>
        <w:ind w:firstLine="540"/>
        <w:jc w:val="both"/>
      </w:pPr>
      <w:r>
        <w:t>- рекомендуемые размеры: длина скамьи составляет не менее 1,28 м, ширина - не менее 0,5 м, высота - не менее 0,67 м.</w:t>
      </w:r>
    </w:p>
    <w:p w:rsidR="006C7872" w:rsidRDefault="006C7872">
      <w:pPr>
        <w:pStyle w:val="ConsPlusNormal"/>
        <w:jc w:val="both"/>
      </w:pPr>
    </w:p>
    <w:p w:rsidR="006C7872" w:rsidRDefault="006C7872">
      <w:pPr>
        <w:pStyle w:val="ConsPlusTitle"/>
        <w:jc w:val="center"/>
        <w:outlineLvl w:val="4"/>
      </w:pPr>
      <w:r>
        <w:t>Скамья</w:t>
      </w:r>
    </w:p>
    <w:p w:rsidR="006C7872" w:rsidRDefault="006C7872">
      <w:pPr>
        <w:pStyle w:val="ConsPlusNormal"/>
        <w:jc w:val="both"/>
      </w:pPr>
    </w:p>
    <w:p w:rsidR="006C7872" w:rsidRDefault="006C7872">
      <w:pPr>
        <w:pStyle w:val="ConsPlusNormal"/>
        <w:jc w:val="center"/>
      </w:pPr>
      <w:r>
        <w:rPr>
          <w:noProof/>
          <w:position w:val="-106"/>
        </w:rPr>
        <w:drawing>
          <wp:inline distT="0" distB="0" distL="0" distR="0">
            <wp:extent cx="1866900" cy="149669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1866900" cy="14966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скамья предназначена для установки на территориях игровых и спортивных зон,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скамья не имеет выступов и заусенцев;</w:t>
      </w:r>
    </w:p>
    <w:p w:rsidR="006C7872" w:rsidRDefault="006C7872">
      <w:pPr>
        <w:pStyle w:val="ConsPlusNormal"/>
        <w:spacing w:before="220"/>
        <w:ind w:firstLine="540"/>
        <w:jc w:val="both"/>
      </w:pPr>
      <w:r>
        <w:t>- все углы и края закруглены с радиусом скругления не менее 3 мм;</w:t>
      </w:r>
    </w:p>
    <w:p w:rsidR="006C7872" w:rsidRDefault="006C7872">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6C7872" w:rsidRDefault="006C7872">
      <w:pPr>
        <w:pStyle w:val="ConsPlusNormal"/>
        <w:spacing w:before="220"/>
        <w:ind w:firstLine="540"/>
        <w:jc w:val="both"/>
      </w:pPr>
      <w:r>
        <w:t>- монтаж производится путем бетонирования закладных анкеров размером не менее M12;</w:t>
      </w:r>
    </w:p>
    <w:p w:rsidR="006C7872" w:rsidRDefault="006C7872">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36"/>
        </w:rPr>
        <w:lastRenderedPageBreak/>
        <w:drawing>
          <wp:inline distT="0" distB="0" distL="0" distR="0">
            <wp:extent cx="788670" cy="18757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788670" cy="18757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37"/>
        </w:rPr>
        <w:drawing>
          <wp:inline distT="0" distB="0" distL="0" distR="0">
            <wp:extent cx="1783080" cy="18827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783080" cy="18827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t xml:space="preserve">- стенд окрашен стойкой полимерной порошковой эмалью методом запекания, устойчивой к </w:t>
      </w:r>
      <w:r>
        <w:lastRenderedPageBreak/>
        <w:t>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Title"/>
        <w:jc w:val="center"/>
        <w:outlineLvl w:val="2"/>
      </w:pPr>
      <w:r>
        <w:t>Проектное решение N 7.</w:t>
      </w:r>
    </w:p>
    <w:p w:rsidR="006C7872" w:rsidRDefault="006C7872">
      <w:pPr>
        <w:pStyle w:val="ConsPlusNormal"/>
        <w:jc w:val="both"/>
      </w:pPr>
    </w:p>
    <w:p w:rsidR="006C7872" w:rsidRDefault="006C7872">
      <w:pPr>
        <w:pStyle w:val="ConsPlusNormal"/>
        <w:ind w:firstLine="540"/>
        <w:jc w:val="both"/>
      </w:pPr>
      <w:r>
        <w:t>Комплексная площадка для детей в возрасте от 3-х до 14 лет.</w:t>
      </w:r>
    </w:p>
    <w:p w:rsidR="006C7872" w:rsidRDefault="006C7872">
      <w:pPr>
        <w:pStyle w:val="ConsPlusNormal"/>
        <w:spacing w:before="220"/>
        <w:ind w:firstLine="540"/>
        <w:jc w:val="both"/>
      </w:pPr>
      <w:r>
        <w:t>Рекомендуемый размер площадки - 20 x 20 м.</w:t>
      </w:r>
    </w:p>
    <w:p w:rsidR="006C7872" w:rsidRDefault="006C7872">
      <w:pPr>
        <w:pStyle w:val="ConsPlusNormal"/>
        <w:jc w:val="both"/>
      </w:pPr>
    </w:p>
    <w:p w:rsidR="006C7872" w:rsidRDefault="006C7872">
      <w:pPr>
        <w:pStyle w:val="ConsPlusNormal"/>
        <w:jc w:val="center"/>
      </w:pPr>
      <w:r>
        <w:rPr>
          <w:noProof/>
          <w:position w:val="-298"/>
        </w:rPr>
        <w:drawing>
          <wp:inline distT="0" distB="0" distL="0" distR="0">
            <wp:extent cx="4881880" cy="393636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4881880" cy="39363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218"/>
        </w:rPr>
        <w:drawing>
          <wp:inline distT="0" distB="0" distL="0" distR="0">
            <wp:extent cx="5514340" cy="29171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5514340" cy="29171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Игровой комплекс</w:t>
      </w:r>
    </w:p>
    <w:p w:rsidR="006C7872" w:rsidRDefault="006C7872">
      <w:pPr>
        <w:pStyle w:val="ConsPlusNormal"/>
        <w:jc w:val="both"/>
      </w:pPr>
    </w:p>
    <w:p w:rsidR="006C7872" w:rsidRDefault="006C7872">
      <w:pPr>
        <w:pStyle w:val="ConsPlusNormal"/>
        <w:jc w:val="center"/>
      </w:pPr>
      <w:r>
        <w:rPr>
          <w:noProof/>
          <w:position w:val="-246"/>
        </w:rPr>
        <w:drawing>
          <wp:inline distT="0" distB="0" distL="0" distR="0">
            <wp:extent cx="3361690" cy="32651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3361690" cy="32651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винтовой горкой, лазами, различными встраиваемыми элементами;</w:t>
      </w:r>
    </w:p>
    <w:p w:rsidR="006C7872" w:rsidRDefault="006C7872">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скат горки выполнен из формованного пластика толщиной не менее 10 мм;</w:t>
      </w:r>
    </w:p>
    <w:p w:rsidR="006C7872" w:rsidRDefault="006C7872">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ФСФ рекомендуемой толщиной не менее 15 - 30 мм, с антискользящим покрытием для настила площадок и ограждений;</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lastRenderedPageBreak/>
        <w:t>- рекомендуемые размеры: длина комплекса составляет не менее 4,14 м, ширина - не менее 3,95 м, высота - не менее 3,36 м.</w:t>
      </w:r>
    </w:p>
    <w:p w:rsidR="006C7872" w:rsidRDefault="006C7872">
      <w:pPr>
        <w:pStyle w:val="ConsPlusNormal"/>
        <w:jc w:val="both"/>
      </w:pPr>
    </w:p>
    <w:p w:rsidR="006C7872" w:rsidRDefault="006C7872">
      <w:pPr>
        <w:pStyle w:val="ConsPlusTitle"/>
        <w:jc w:val="center"/>
        <w:outlineLvl w:val="4"/>
      </w:pPr>
      <w:r>
        <w:t>Игровой модуль "Песочница с горками"</w:t>
      </w:r>
    </w:p>
    <w:p w:rsidR="006C7872" w:rsidRDefault="006C7872">
      <w:pPr>
        <w:pStyle w:val="ConsPlusNormal"/>
        <w:jc w:val="both"/>
      </w:pPr>
    </w:p>
    <w:p w:rsidR="006C7872" w:rsidRDefault="006C7872">
      <w:pPr>
        <w:pStyle w:val="ConsPlusNormal"/>
        <w:jc w:val="center"/>
      </w:pPr>
      <w:r>
        <w:rPr>
          <w:noProof/>
          <w:position w:val="-138"/>
        </w:rPr>
        <w:drawing>
          <wp:inline distT="0" distB="0" distL="0" distR="0">
            <wp:extent cx="3171825" cy="18923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3171825" cy="18923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двух горок и песочницы;</w:t>
      </w:r>
    </w:p>
    <w:p w:rsidR="006C7872" w:rsidRDefault="006C7872">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рекомендуемой толщиной не менее не менее 15 - 30 мм. На фанерных элементах вырезаны декоративные отверстия;</w:t>
      </w:r>
    </w:p>
    <w:p w:rsidR="006C7872" w:rsidRDefault="006C7872">
      <w:pPr>
        <w:pStyle w:val="ConsPlusNormal"/>
        <w:spacing w:before="220"/>
        <w:ind w:firstLine="540"/>
        <w:jc w:val="both"/>
      </w:pPr>
      <w:r>
        <w:t>- скаты горок выполнен из листа нержавеющей стали толщиной не менее 1,5 мм;</w:t>
      </w:r>
    </w:p>
    <w:p w:rsidR="006C7872" w:rsidRDefault="006C7872">
      <w:pPr>
        <w:pStyle w:val="ConsPlusNormal"/>
        <w:spacing w:before="220"/>
        <w:ind w:firstLine="540"/>
        <w:jc w:val="both"/>
      </w:pPr>
      <w:r>
        <w:t>- песочница рекомендуемого размера 1500 x 1500 мм имеет с двух сторон декоративные панели;</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изделия составляет не менее 2,7 м, ширина - не менее 3,7 м, высота - не менее 1,5 м.</w:t>
      </w:r>
    </w:p>
    <w:p w:rsidR="006C7872" w:rsidRDefault="006C7872">
      <w:pPr>
        <w:pStyle w:val="ConsPlusNormal"/>
        <w:jc w:val="both"/>
      </w:pPr>
    </w:p>
    <w:p w:rsidR="006C7872" w:rsidRDefault="006C7872">
      <w:pPr>
        <w:pStyle w:val="ConsPlusTitle"/>
        <w:jc w:val="center"/>
        <w:outlineLvl w:val="4"/>
      </w:pPr>
      <w:r>
        <w:t>Воркаут</w:t>
      </w:r>
    </w:p>
    <w:p w:rsidR="006C7872" w:rsidRDefault="006C7872">
      <w:pPr>
        <w:pStyle w:val="ConsPlusNormal"/>
        <w:jc w:val="both"/>
      </w:pPr>
    </w:p>
    <w:p w:rsidR="006C7872" w:rsidRDefault="006C7872">
      <w:pPr>
        <w:pStyle w:val="ConsPlusNormal"/>
        <w:jc w:val="center"/>
      </w:pPr>
      <w:r>
        <w:rPr>
          <w:noProof/>
          <w:position w:val="-155"/>
        </w:rPr>
        <w:lastRenderedPageBreak/>
        <w:drawing>
          <wp:inline distT="0" distB="0" distL="0" distR="0">
            <wp:extent cx="2637790" cy="211201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2637790" cy="21120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6C7872" w:rsidRDefault="006C7872">
      <w:pPr>
        <w:pStyle w:val="ConsPlusNormal"/>
        <w:spacing w:before="22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6C7872" w:rsidRDefault="006C7872">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6C7872" w:rsidRDefault="006C7872">
      <w:pPr>
        <w:pStyle w:val="ConsPlusNormal"/>
        <w:spacing w:before="220"/>
        <w:ind w:firstLine="540"/>
        <w:jc w:val="both"/>
      </w:pPr>
      <w:r>
        <w:t>-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2,8 мм;</w:t>
      </w:r>
    </w:p>
    <w:p w:rsidR="006C7872" w:rsidRDefault="006C7872">
      <w:pPr>
        <w:pStyle w:val="ConsPlusNormal"/>
        <w:spacing w:before="220"/>
        <w:ind w:firstLine="540"/>
        <w:jc w:val="both"/>
      </w:pPr>
      <w:r>
        <w:t>- скамья для пресса рекомендуемой длиной от 1850 мм до 1860 мм, шириной от 300 мм до 350 мм изготовлена из влаго- и износостойкой фанеры ФОФ толщиной не менее 30 мм с антискользящим покрытием;</w:t>
      </w:r>
    </w:p>
    <w:p w:rsidR="006C7872" w:rsidRDefault="006C7872">
      <w:pPr>
        <w:pStyle w:val="ConsPlusNormal"/>
        <w:spacing w:before="220"/>
        <w:ind w:firstLine="540"/>
        <w:jc w:val="both"/>
      </w:pPr>
      <w:r>
        <w:t>- кольца гимнастические изготовлены из металлической трубы диаметром не менее 26,8 мм и цепной подвески;</w:t>
      </w:r>
    </w:p>
    <w:p w:rsidR="006C7872" w:rsidRDefault="006C7872">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осуществляется путем бетонирования в грунт в колодец глубиной не менее 900 мм;</w:t>
      </w:r>
    </w:p>
    <w:p w:rsidR="006C7872" w:rsidRDefault="006C7872">
      <w:pPr>
        <w:pStyle w:val="ConsPlusNormal"/>
        <w:spacing w:before="220"/>
        <w:ind w:firstLine="540"/>
        <w:jc w:val="both"/>
      </w:pPr>
      <w:r>
        <w:t>- рекомендуемые размеры: длина комплекса составляет не менее 6 м, ширина - не менее 3,48 м, высота - не менее 2,7 м.</w:t>
      </w:r>
    </w:p>
    <w:p w:rsidR="006C7872" w:rsidRDefault="006C7872">
      <w:pPr>
        <w:pStyle w:val="ConsPlusNormal"/>
        <w:jc w:val="both"/>
      </w:pPr>
    </w:p>
    <w:p w:rsidR="006C7872" w:rsidRDefault="006C7872">
      <w:pPr>
        <w:pStyle w:val="ConsPlusTitle"/>
        <w:jc w:val="center"/>
        <w:outlineLvl w:val="4"/>
      </w:pPr>
      <w:r>
        <w:t>Спортивно-игровой комплекс</w:t>
      </w:r>
    </w:p>
    <w:p w:rsidR="006C7872" w:rsidRDefault="006C7872">
      <w:pPr>
        <w:pStyle w:val="ConsPlusNormal"/>
        <w:jc w:val="both"/>
      </w:pPr>
    </w:p>
    <w:p w:rsidR="006C7872" w:rsidRDefault="006C7872">
      <w:pPr>
        <w:pStyle w:val="ConsPlusNormal"/>
        <w:jc w:val="center"/>
      </w:pPr>
      <w:r>
        <w:rPr>
          <w:noProof/>
          <w:position w:val="-182"/>
        </w:rPr>
        <w:lastRenderedPageBreak/>
        <w:drawing>
          <wp:inline distT="0" distB="0" distL="0" distR="0">
            <wp:extent cx="2786380" cy="246316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2786380" cy="24631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крепится лаз, канатный лаз, панель-лаз и трап с зацепами;</w:t>
      </w:r>
    </w:p>
    <w:p w:rsidR="006C7872" w:rsidRDefault="006C7872">
      <w:pPr>
        <w:pStyle w:val="ConsPlusNormal"/>
        <w:spacing w:before="220"/>
        <w:ind w:firstLine="540"/>
        <w:jc w:val="both"/>
      </w:pPr>
      <w:r>
        <w:t>- основными составными элементами комплекса являются металлические стойки, канатный лаз, лаз с зацепами;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6C7872" w:rsidRDefault="006C7872">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изделия составляет не менее 3,84 м, ширина - не менее 2,53 м, высота - не менее 2,08 м.</w:t>
      </w:r>
    </w:p>
    <w:p w:rsidR="006C7872" w:rsidRDefault="006C7872">
      <w:pPr>
        <w:pStyle w:val="ConsPlusNormal"/>
        <w:jc w:val="both"/>
      </w:pPr>
    </w:p>
    <w:p w:rsidR="006C7872" w:rsidRDefault="006C7872">
      <w:pPr>
        <w:pStyle w:val="ConsPlusTitle"/>
        <w:jc w:val="center"/>
        <w:outlineLvl w:val="4"/>
      </w:pPr>
      <w:r>
        <w:t>Игровой модуль "Тоннель"</w:t>
      </w:r>
    </w:p>
    <w:p w:rsidR="006C7872" w:rsidRDefault="006C7872">
      <w:pPr>
        <w:pStyle w:val="ConsPlusNormal"/>
        <w:jc w:val="both"/>
      </w:pPr>
    </w:p>
    <w:p w:rsidR="006C7872" w:rsidRDefault="006C7872">
      <w:pPr>
        <w:pStyle w:val="ConsPlusNormal"/>
        <w:jc w:val="center"/>
      </w:pPr>
      <w:r>
        <w:rPr>
          <w:noProof/>
          <w:position w:val="-83"/>
        </w:rPr>
        <w:lastRenderedPageBreak/>
        <w:drawing>
          <wp:inline distT="0" distB="0" distL="0" distR="0">
            <wp:extent cx="2785745" cy="12033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2785745" cy="12033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конструкцию, предусматривающую возможность залезть внутрь конструкции через отверстия и гофрированную трубу;</w:t>
      </w:r>
    </w:p>
    <w:p w:rsidR="006C7872" w:rsidRDefault="006C7872">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6C7872" w:rsidRDefault="006C7872">
      <w:pPr>
        <w:pStyle w:val="ConsPlusNormal"/>
        <w:spacing w:before="22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6C7872" w:rsidRDefault="006C7872">
      <w:pPr>
        <w:pStyle w:val="ConsPlusNormal"/>
        <w:spacing w:before="220"/>
        <w:ind w:firstLine="540"/>
        <w:jc w:val="both"/>
      </w:pPr>
      <w:r>
        <w:t>- гофрированная труба крепится к фанерным элементам с внутренней стороны с помощью четырех пластиковых хомутов;</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игрового комплекса составляет не менее 2,6 м, ширина - не менее 1,8 м, высота - не менее 1 м.</w:t>
      </w:r>
    </w:p>
    <w:p w:rsidR="006C7872" w:rsidRDefault="006C7872">
      <w:pPr>
        <w:pStyle w:val="ConsPlusNormal"/>
        <w:jc w:val="both"/>
      </w:pPr>
    </w:p>
    <w:p w:rsidR="006C7872" w:rsidRDefault="006C7872">
      <w:pPr>
        <w:pStyle w:val="ConsPlusTitle"/>
        <w:jc w:val="center"/>
        <w:outlineLvl w:val="4"/>
      </w:pPr>
      <w:r>
        <w:t>Качели двойные</w:t>
      </w:r>
    </w:p>
    <w:p w:rsidR="006C7872" w:rsidRDefault="006C7872">
      <w:pPr>
        <w:pStyle w:val="ConsPlusNormal"/>
        <w:jc w:val="both"/>
      </w:pPr>
    </w:p>
    <w:p w:rsidR="006C7872" w:rsidRDefault="006C7872">
      <w:pPr>
        <w:pStyle w:val="ConsPlusNormal"/>
        <w:jc w:val="center"/>
      </w:pPr>
      <w:r>
        <w:rPr>
          <w:noProof/>
          <w:position w:val="-152"/>
        </w:rPr>
        <w:drawing>
          <wp:inline distT="0" distB="0" distL="0" distR="0">
            <wp:extent cx="2385060" cy="20802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2385060" cy="208026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xml:space="preserve">-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w:t>
      </w:r>
      <w:r>
        <w:lastRenderedPageBreak/>
        <w:t>толщиной стенки не менее 3 мм;</w:t>
      </w:r>
    </w:p>
    <w:p w:rsidR="006C7872" w:rsidRDefault="006C7872">
      <w:pPr>
        <w:pStyle w:val="ConsPlusNormal"/>
        <w:spacing w:before="22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6C7872" w:rsidRDefault="006C7872">
      <w:pPr>
        <w:pStyle w:val="ConsPlusNormal"/>
        <w:spacing w:before="22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6C7872" w:rsidRDefault="006C7872">
      <w:pPr>
        <w:pStyle w:val="ConsPlusNormal"/>
        <w:spacing w:before="220"/>
        <w:ind w:firstLine="540"/>
        <w:jc w:val="both"/>
      </w:pPr>
      <w:r>
        <w:t>- подшипниковые узлы состоят из корпуса, оси, накладки;</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3,37 м, ширина - не менее 1,45 м, высота - не менее 2 м.</w:t>
      </w:r>
    </w:p>
    <w:p w:rsidR="006C7872" w:rsidRDefault="006C7872">
      <w:pPr>
        <w:pStyle w:val="ConsPlusNormal"/>
        <w:jc w:val="both"/>
      </w:pPr>
    </w:p>
    <w:p w:rsidR="006C7872" w:rsidRDefault="006C7872">
      <w:pPr>
        <w:pStyle w:val="ConsPlusTitle"/>
        <w:jc w:val="center"/>
        <w:outlineLvl w:val="4"/>
      </w:pPr>
      <w:r>
        <w:t>Карусель</w:t>
      </w:r>
    </w:p>
    <w:p w:rsidR="006C7872" w:rsidRDefault="006C7872">
      <w:pPr>
        <w:pStyle w:val="ConsPlusNormal"/>
        <w:jc w:val="both"/>
      </w:pPr>
    </w:p>
    <w:p w:rsidR="006C7872" w:rsidRDefault="006C7872">
      <w:pPr>
        <w:pStyle w:val="ConsPlusNormal"/>
        <w:jc w:val="center"/>
      </w:pPr>
      <w:r>
        <w:rPr>
          <w:noProof/>
          <w:position w:val="-118"/>
        </w:rPr>
        <w:drawing>
          <wp:inline distT="0" distB="0" distL="0" distR="0">
            <wp:extent cx="1978025" cy="164338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1978025" cy="16433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6C7872" w:rsidRDefault="006C7872">
      <w:pPr>
        <w:pStyle w:val="ConsPlusNormal"/>
        <w:spacing w:before="220"/>
        <w:ind w:firstLine="540"/>
        <w:jc w:val="both"/>
      </w:pPr>
      <w:r>
        <w:t>- платформа выполнена из влаго- и износостойкой фанеры толщиной не менее 30 мм;</w:t>
      </w:r>
    </w:p>
    <w:p w:rsidR="006C7872" w:rsidRDefault="006C7872">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6C7872" w:rsidRDefault="006C7872">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lastRenderedPageBreak/>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6C7872" w:rsidRDefault="006C7872">
      <w:pPr>
        <w:pStyle w:val="ConsPlusNormal"/>
        <w:spacing w:before="220"/>
        <w:ind w:firstLine="540"/>
        <w:jc w:val="both"/>
      </w:pPr>
      <w:r>
        <w:t>- рекомендуемые размеры: диаметр карусели составляет не менее 1,34 м, высота - не менее 0,69 м.</w:t>
      </w:r>
    </w:p>
    <w:p w:rsidR="006C7872" w:rsidRDefault="006C7872">
      <w:pPr>
        <w:pStyle w:val="ConsPlusNormal"/>
        <w:jc w:val="both"/>
      </w:pPr>
    </w:p>
    <w:p w:rsidR="006C7872" w:rsidRDefault="006C7872">
      <w:pPr>
        <w:pStyle w:val="ConsPlusTitle"/>
        <w:jc w:val="center"/>
        <w:outlineLvl w:val="4"/>
      </w:pPr>
      <w:r>
        <w:t>Качалка-балансир "Кошка"</w:t>
      </w:r>
    </w:p>
    <w:p w:rsidR="006C7872" w:rsidRDefault="006C7872">
      <w:pPr>
        <w:pStyle w:val="ConsPlusNormal"/>
        <w:jc w:val="both"/>
      </w:pPr>
    </w:p>
    <w:p w:rsidR="006C7872" w:rsidRDefault="006C7872">
      <w:pPr>
        <w:pStyle w:val="ConsPlusNormal"/>
        <w:jc w:val="center"/>
      </w:pPr>
      <w:r>
        <w:rPr>
          <w:noProof/>
          <w:position w:val="-92"/>
        </w:rPr>
        <w:drawing>
          <wp:inline distT="0" distB="0" distL="0" distR="0">
            <wp:extent cx="2768600" cy="131826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2768600" cy="131826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качалка-балансир предназначена для использования двумя пользователями, состоит из качалки, четырех ребер и оси;</w:t>
      </w:r>
    </w:p>
    <w:p w:rsidR="006C7872" w:rsidRDefault="006C7872">
      <w:pPr>
        <w:pStyle w:val="ConsPlusNormal"/>
        <w:spacing w:before="22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6C7872" w:rsidRDefault="006C7872">
      <w:pPr>
        <w:pStyle w:val="ConsPlusNormal"/>
        <w:spacing w:before="22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6C7872" w:rsidRDefault="006C7872">
      <w:pPr>
        <w:pStyle w:val="ConsPlusNormal"/>
        <w:spacing w:before="220"/>
        <w:ind w:firstLine="540"/>
        <w:jc w:val="both"/>
      </w:pPr>
      <w:r>
        <w:t>- сиденья и спинки качалки-балансира выполнены из пластика толщиной не менее 10 мм, усиленного ребрами жесткости;</w:t>
      </w:r>
    </w:p>
    <w:p w:rsidR="006C7872" w:rsidRDefault="006C7872">
      <w:pPr>
        <w:pStyle w:val="ConsPlusNormal"/>
        <w:spacing w:before="220"/>
        <w:ind w:firstLine="540"/>
        <w:jc w:val="both"/>
      </w:pPr>
      <w:r>
        <w:t>- под сиденьями качалки-балансира закреплен амортизирующий буфер из резиновой пластины II ТМКЩ-С;</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осуществляется на подшипники в закрытых корпусах для обеспечения плавности хода;</w:t>
      </w:r>
    </w:p>
    <w:p w:rsidR="006C7872" w:rsidRDefault="006C7872">
      <w:pPr>
        <w:pStyle w:val="ConsPlusNormal"/>
        <w:spacing w:before="220"/>
        <w:ind w:firstLine="540"/>
        <w:jc w:val="both"/>
      </w:pPr>
      <w:r>
        <w:lastRenderedPageBreak/>
        <w:t>- рекомендуемые размеры: длина качалки-балансира составляет не менее 2,6 м, ширина - не менее 0,28 м, высота - не менее 0,9 м.</w:t>
      </w:r>
    </w:p>
    <w:p w:rsidR="006C7872" w:rsidRDefault="006C7872">
      <w:pPr>
        <w:pStyle w:val="ConsPlusNormal"/>
        <w:jc w:val="both"/>
      </w:pPr>
    </w:p>
    <w:p w:rsidR="006C7872" w:rsidRDefault="006C7872">
      <w:pPr>
        <w:pStyle w:val="ConsPlusTitle"/>
        <w:jc w:val="center"/>
        <w:outlineLvl w:val="4"/>
      </w:pPr>
      <w:r>
        <w:t>Качалка "Утка"</w:t>
      </w:r>
    </w:p>
    <w:p w:rsidR="006C7872" w:rsidRDefault="006C7872">
      <w:pPr>
        <w:pStyle w:val="ConsPlusNormal"/>
        <w:jc w:val="both"/>
      </w:pPr>
    </w:p>
    <w:p w:rsidR="006C7872" w:rsidRDefault="006C7872">
      <w:pPr>
        <w:pStyle w:val="ConsPlusNormal"/>
        <w:jc w:val="center"/>
      </w:pPr>
      <w:r>
        <w:rPr>
          <w:noProof/>
          <w:position w:val="-107"/>
        </w:rPr>
        <w:drawing>
          <wp:inline distT="0" distB="0" distL="0" distR="0">
            <wp:extent cx="1185545" cy="14998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1185545" cy="14998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0,86 м, ширина - не менее 0,43 м, высота - не менее 0,85 м.</w:t>
      </w:r>
    </w:p>
    <w:p w:rsidR="006C7872" w:rsidRDefault="006C7872">
      <w:pPr>
        <w:pStyle w:val="ConsPlusNormal"/>
        <w:jc w:val="both"/>
      </w:pPr>
    </w:p>
    <w:p w:rsidR="006C7872" w:rsidRDefault="006C7872">
      <w:pPr>
        <w:pStyle w:val="ConsPlusTitle"/>
        <w:jc w:val="center"/>
        <w:outlineLvl w:val="4"/>
      </w:pPr>
      <w:r>
        <w:t>Скамья</w:t>
      </w:r>
    </w:p>
    <w:p w:rsidR="006C7872" w:rsidRDefault="006C7872">
      <w:pPr>
        <w:pStyle w:val="ConsPlusNormal"/>
        <w:jc w:val="both"/>
      </w:pPr>
    </w:p>
    <w:p w:rsidR="006C7872" w:rsidRDefault="006C7872">
      <w:pPr>
        <w:pStyle w:val="ConsPlusNormal"/>
        <w:jc w:val="center"/>
      </w:pPr>
      <w:r>
        <w:rPr>
          <w:noProof/>
          <w:position w:val="-96"/>
        </w:rPr>
        <w:drawing>
          <wp:inline distT="0" distB="0" distL="0" distR="0">
            <wp:extent cx="1696720" cy="13614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1696720" cy="13614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скамья предназначена для установки на территориях игровых и спортивных зон, зон отдыха;</w:t>
      </w:r>
    </w:p>
    <w:p w:rsidR="006C7872" w:rsidRDefault="006C7872">
      <w:pPr>
        <w:pStyle w:val="ConsPlusNormal"/>
        <w:spacing w:before="220"/>
        <w:ind w:firstLine="540"/>
        <w:jc w:val="both"/>
      </w:pPr>
      <w:r>
        <w:t xml:space="preserve">- в сборе представляет собой конструкцию в виде скамьи, состоящей из двух боковин, </w:t>
      </w:r>
      <w:r>
        <w:lastRenderedPageBreak/>
        <w:t>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скамья не имеет выступов и заусенцев;</w:t>
      </w:r>
    </w:p>
    <w:p w:rsidR="006C7872" w:rsidRDefault="006C7872">
      <w:pPr>
        <w:pStyle w:val="ConsPlusNormal"/>
        <w:spacing w:before="220"/>
        <w:ind w:firstLine="540"/>
        <w:jc w:val="both"/>
      </w:pPr>
      <w:r>
        <w:t>- все углы и края закруглены с радиусом скругления не менее 3 мм;</w:t>
      </w:r>
    </w:p>
    <w:p w:rsidR="006C7872" w:rsidRDefault="006C7872">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6C7872" w:rsidRDefault="006C7872">
      <w:pPr>
        <w:pStyle w:val="ConsPlusNormal"/>
        <w:spacing w:before="220"/>
        <w:ind w:firstLine="540"/>
        <w:jc w:val="both"/>
      </w:pPr>
      <w:r>
        <w:t>- монтаж производится путем бетонирования закладных анкеров рекомендуемым размером M12;</w:t>
      </w:r>
    </w:p>
    <w:p w:rsidR="006C7872" w:rsidRDefault="006C7872">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49"/>
        </w:rPr>
        <w:drawing>
          <wp:inline distT="0" distB="0" distL="0" distR="0">
            <wp:extent cx="796925" cy="203581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796925" cy="20358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72"/>
        </w:rPr>
        <w:drawing>
          <wp:inline distT="0" distB="0" distL="0" distR="0">
            <wp:extent cx="1970405" cy="232473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1970405" cy="23247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Title"/>
        <w:jc w:val="center"/>
        <w:outlineLvl w:val="2"/>
      </w:pPr>
      <w:r>
        <w:t>Проектное решение N 8.</w:t>
      </w:r>
    </w:p>
    <w:p w:rsidR="006C7872" w:rsidRDefault="006C7872">
      <w:pPr>
        <w:pStyle w:val="ConsPlusNormal"/>
        <w:jc w:val="both"/>
      </w:pPr>
    </w:p>
    <w:p w:rsidR="006C7872" w:rsidRDefault="006C7872">
      <w:pPr>
        <w:pStyle w:val="ConsPlusNormal"/>
        <w:ind w:firstLine="540"/>
        <w:jc w:val="both"/>
      </w:pPr>
      <w:r>
        <w:t>Комплексная площадка для детей в возрасте от 3-х до 14 лет и взрослых.</w:t>
      </w:r>
    </w:p>
    <w:p w:rsidR="006C7872" w:rsidRDefault="006C7872">
      <w:pPr>
        <w:pStyle w:val="ConsPlusNormal"/>
        <w:spacing w:before="220"/>
        <w:ind w:firstLine="540"/>
        <w:jc w:val="both"/>
      </w:pPr>
      <w:r>
        <w:t>Рекомендуемый размер площадки - 22 x 22 м.</w:t>
      </w:r>
    </w:p>
    <w:p w:rsidR="006C7872" w:rsidRDefault="006C7872">
      <w:pPr>
        <w:pStyle w:val="ConsPlusNormal"/>
        <w:jc w:val="both"/>
      </w:pPr>
    </w:p>
    <w:p w:rsidR="006C7872" w:rsidRDefault="006C7872">
      <w:pPr>
        <w:pStyle w:val="ConsPlusNormal"/>
        <w:jc w:val="center"/>
      </w:pPr>
      <w:r>
        <w:rPr>
          <w:noProof/>
          <w:position w:val="-356"/>
        </w:rPr>
        <w:lastRenderedPageBreak/>
        <w:drawing>
          <wp:inline distT="0" distB="0" distL="0" distR="0">
            <wp:extent cx="4646930" cy="466725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4646930" cy="46672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85"/>
        </w:rPr>
        <w:drawing>
          <wp:inline distT="0" distB="0" distL="0" distR="0">
            <wp:extent cx="5542280" cy="2491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542280" cy="24911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Игровой комплекс</w:t>
      </w:r>
    </w:p>
    <w:p w:rsidR="006C7872" w:rsidRDefault="006C7872">
      <w:pPr>
        <w:pStyle w:val="ConsPlusNormal"/>
        <w:jc w:val="both"/>
      </w:pPr>
    </w:p>
    <w:p w:rsidR="006C7872" w:rsidRDefault="006C7872">
      <w:pPr>
        <w:pStyle w:val="ConsPlusNormal"/>
        <w:jc w:val="center"/>
      </w:pPr>
      <w:r>
        <w:rPr>
          <w:noProof/>
          <w:position w:val="-173"/>
        </w:rPr>
        <w:lastRenderedPageBreak/>
        <w:drawing>
          <wp:inline distT="0" distB="0" distL="0" distR="0">
            <wp:extent cx="2777490" cy="233870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2777490" cy="23387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лазами, лазом с цепами, различными встраиваемыми элементами, в том числе развивающими;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6C7872" w:rsidRDefault="006C7872">
      <w:pPr>
        <w:pStyle w:val="ConsPlusNormal"/>
        <w:spacing w:before="220"/>
        <w:ind w:firstLine="540"/>
        <w:jc w:val="both"/>
      </w:pPr>
      <w:r>
        <w:t>- скаты горок выполнены из листа нержавеющей стали толщиной не менее 1,5 мм;</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6,45 м, ширина - не менее 6,6 м, высота - не менее 3,32 м.</w:t>
      </w:r>
    </w:p>
    <w:p w:rsidR="006C7872" w:rsidRDefault="006C7872">
      <w:pPr>
        <w:pStyle w:val="ConsPlusNormal"/>
        <w:jc w:val="both"/>
      </w:pPr>
    </w:p>
    <w:p w:rsidR="006C7872" w:rsidRDefault="006C7872">
      <w:pPr>
        <w:pStyle w:val="ConsPlusTitle"/>
        <w:jc w:val="center"/>
        <w:outlineLvl w:val="4"/>
      </w:pPr>
      <w:r>
        <w:t>Игровой модуль "песочницы с тоннелями"</w:t>
      </w:r>
    </w:p>
    <w:p w:rsidR="006C7872" w:rsidRDefault="006C7872">
      <w:pPr>
        <w:pStyle w:val="ConsPlusNormal"/>
        <w:jc w:val="both"/>
      </w:pPr>
    </w:p>
    <w:p w:rsidR="006C7872" w:rsidRDefault="006C7872">
      <w:pPr>
        <w:pStyle w:val="ConsPlusNormal"/>
        <w:jc w:val="center"/>
      </w:pPr>
      <w:r>
        <w:rPr>
          <w:noProof/>
          <w:position w:val="-114"/>
        </w:rPr>
        <w:lastRenderedPageBreak/>
        <w:drawing>
          <wp:inline distT="0" distB="0" distL="0" distR="0">
            <wp:extent cx="3178810" cy="15963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3178810" cy="15963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конструкцию в виде двух песочниц, соединенных посредством гофрированных труб;</w:t>
      </w:r>
    </w:p>
    <w:p w:rsidR="006C7872" w:rsidRDefault="006C7872">
      <w:pPr>
        <w:pStyle w:val="ConsPlusNormal"/>
        <w:spacing w:before="220"/>
        <w:ind w:firstLine="540"/>
        <w:jc w:val="both"/>
      </w:pPr>
      <w:r>
        <w:t>- основными составными элементами изделия являются гофрированные трубы-тоннели и песочницы рекомендуемого размера 1500 x 1500 мм;</w:t>
      </w:r>
    </w:p>
    <w:p w:rsidR="006C7872" w:rsidRDefault="006C7872">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w:t>
      </w:r>
    </w:p>
    <w:p w:rsidR="006C7872" w:rsidRDefault="006C7872">
      <w:pPr>
        <w:pStyle w:val="ConsPlusNormal"/>
        <w:spacing w:before="22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6C7872" w:rsidRDefault="006C7872">
      <w:pPr>
        <w:pStyle w:val="ConsPlusNormal"/>
        <w:spacing w:before="220"/>
        <w:ind w:firstLine="540"/>
        <w:jc w:val="both"/>
      </w:pPr>
      <w:r>
        <w:t>- гофрированная труба крепится к фанерным элементам с внутренней стороны с помощью четырех пластиковых хомутов;</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4,6 м, ширина - не менее 4 м, высота - не менее 1 м.</w:t>
      </w:r>
    </w:p>
    <w:p w:rsidR="006C7872" w:rsidRDefault="006C7872">
      <w:pPr>
        <w:pStyle w:val="ConsPlusNormal"/>
        <w:jc w:val="both"/>
      </w:pPr>
    </w:p>
    <w:p w:rsidR="006C7872" w:rsidRDefault="006C7872">
      <w:pPr>
        <w:pStyle w:val="ConsPlusTitle"/>
        <w:jc w:val="center"/>
        <w:outlineLvl w:val="4"/>
      </w:pPr>
      <w:r>
        <w:t>Игровой модуль двухъярусный</w:t>
      </w:r>
    </w:p>
    <w:p w:rsidR="006C7872" w:rsidRDefault="006C7872">
      <w:pPr>
        <w:pStyle w:val="ConsPlusNormal"/>
        <w:jc w:val="both"/>
      </w:pPr>
    </w:p>
    <w:p w:rsidR="006C7872" w:rsidRDefault="006C7872">
      <w:pPr>
        <w:pStyle w:val="ConsPlusNormal"/>
        <w:jc w:val="center"/>
      </w:pPr>
      <w:r>
        <w:rPr>
          <w:noProof/>
          <w:position w:val="-155"/>
        </w:rPr>
        <w:drawing>
          <wp:inline distT="0" distB="0" distL="0" distR="0">
            <wp:extent cx="2781935" cy="21170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2781935" cy="21170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lastRenderedPageBreak/>
        <w:t>Рекомендуемая конфигурация:</w:t>
      </w:r>
    </w:p>
    <w:p w:rsidR="006C7872" w:rsidRDefault="006C7872">
      <w:pPr>
        <w:pStyle w:val="ConsPlusNormal"/>
        <w:spacing w:before="220"/>
        <w:ind w:firstLine="540"/>
        <w:jc w:val="both"/>
      </w:pPr>
      <w:r>
        <w:t>- игровой модуль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разной высоты, лазами, гофрированной трубой-тоннелем, различными встраиваемыми элементами;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6C7872" w:rsidRDefault="006C7872">
      <w:pPr>
        <w:pStyle w:val="ConsPlusNormal"/>
        <w:spacing w:before="220"/>
        <w:ind w:firstLine="540"/>
        <w:jc w:val="both"/>
      </w:pPr>
      <w:r>
        <w:t>- скаты горок рекомендуемой высотой 950 мм и 1550 мм выполнены из листа нержавеющей стали толщиной не менее 1,5 мм;</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5,44 м, ширина - не менее 6,19 м, высота - не менее 2,4 м.</w:t>
      </w:r>
    </w:p>
    <w:p w:rsidR="006C7872" w:rsidRDefault="006C7872">
      <w:pPr>
        <w:pStyle w:val="ConsPlusNormal"/>
        <w:jc w:val="both"/>
      </w:pPr>
    </w:p>
    <w:p w:rsidR="006C7872" w:rsidRDefault="006C7872">
      <w:pPr>
        <w:pStyle w:val="ConsPlusTitle"/>
        <w:jc w:val="center"/>
        <w:outlineLvl w:val="4"/>
      </w:pPr>
      <w:r>
        <w:t>Спортивно-игровой комплекс</w:t>
      </w:r>
    </w:p>
    <w:p w:rsidR="006C7872" w:rsidRDefault="006C7872">
      <w:pPr>
        <w:pStyle w:val="ConsPlusNormal"/>
        <w:jc w:val="both"/>
      </w:pPr>
    </w:p>
    <w:p w:rsidR="006C7872" w:rsidRDefault="006C7872">
      <w:pPr>
        <w:pStyle w:val="ConsPlusNormal"/>
        <w:jc w:val="center"/>
      </w:pPr>
      <w:r>
        <w:rPr>
          <w:noProof/>
          <w:position w:val="-143"/>
        </w:rPr>
        <w:drawing>
          <wp:inline distT="0" distB="0" distL="0" distR="0">
            <wp:extent cx="3572510" cy="196278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3572510" cy="196278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канатными лазами, лазом с цепами, рукоходами, различными встраиваемыми элементами, в том числе развивающими;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lastRenderedPageBreak/>
        <w:t>- металлические элементы выполнены из гнутых труб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6,4 м, ширина - не менее 4,4 м, высота - не менее 2,06 м.</w:t>
      </w:r>
    </w:p>
    <w:p w:rsidR="006C7872" w:rsidRDefault="006C7872">
      <w:pPr>
        <w:pStyle w:val="ConsPlusNormal"/>
        <w:jc w:val="both"/>
      </w:pPr>
    </w:p>
    <w:p w:rsidR="006C7872" w:rsidRDefault="006C7872">
      <w:pPr>
        <w:pStyle w:val="ConsPlusTitle"/>
        <w:jc w:val="center"/>
        <w:outlineLvl w:val="4"/>
      </w:pPr>
      <w:r>
        <w:t>Воркаут</w:t>
      </w:r>
    </w:p>
    <w:p w:rsidR="006C7872" w:rsidRDefault="006C7872">
      <w:pPr>
        <w:pStyle w:val="ConsPlusNormal"/>
        <w:jc w:val="both"/>
      </w:pPr>
    </w:p>
    <w:p w:rsidR="006C7872" w:rsidRDefault="006C7872">
      <w:pPr>
        <w:pStyle w:val="ConsPlusNormal"/>
        <w:jc w:val="center"/>
      </w:pPr>
      <w:r>
        <w:rPr>
          <w:noProof/>
          <w:position w:val="-149"/>
        </w:rPr>
        <w:drawing>
          <wp:inline distT="0" distB="0" distL="0" distR="0">
            <wp:extent cx="3545205" cy="20345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3545205" cy="20345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6C7872" w:rsidRDefault="006C7872">
      <w:pPr>
        <w:pStyle w:val="ConsPlusNormal"/>
        <w:spacing w:before="220"/>
        <w:ind w:firstLine="540"/>
        <w:jc w:val="both"/>
      </w:pPr>
      <w:r>
        <w:t>- опорные стойки выполнены из стальных труб диаметром не менее 108 мм с толщиной стенки не менее 4 мм и закрыты сверху металлическими заглушками;</w:t>
      </w:r>
    </w:p>
    <w:p w:rsidR="006C7872" w:rsidRDefault="006C7872">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6C7872" w:rsidRDefault="006C7872">
      <w:pPr>
        <w:pStyle w:val="ConsPlusNormal"/>
        <w:spacing w:before="22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6C7872" w:rsidRDefault="006C7872">
      <w:pPr>
        <w:pStyle w:val="ConsPlusNormal"/>
        <w:spacing w:before="220"/>
        <w:ind w:firstLine="540"/>
        <w:jc w:val="both"/>
      </w:pPr>
      <w:r>
        <w:t>- скамья для пресса рекомендуемой длиной от 1850 мм до 1860 мм, шириной от 300 мм до 350 мм выполнена из влаго- и износостойкой фанеры ФОФ толщиной не менее 30 мм с антискользящим покрытием;</w:t>
      </w:r>
    </w:p>
    <w:p w:rsidR="006C7872" w:rsidRDefault="006C7872">
      <w:pPr>
        <w:pStyle w:val="ConsPlusNormal"/>
        <w:spacing w:before="220"/>
        <w:ind w:firstLine="540"/>
        <w:jc w:val="both"/>
      </w:pPr>
      <w:r>
        <w:t>- балки для брусьев выполнены из металлической трубы диаметром не менее 48 мм с толщиной стенки не менее 3 мм;</w:t>
      </w:r>
    </w:p>
    <w:p w:rsidR="006C7872" w:rsidRDefault="006C7872">
      <w:pPr>
        <w:pStyle w:val="ConsPlusNormal"/>
        <w:spacing w:before="220"/>
        <w:ind w:firstLine="540"/>
        <w:jc w:val="both"/>
      </w:pPr>
      <w:r>
        <w:lastRenderedPageBreak/>
        <w:t>- рукоход состоит из двух балок и не менее шести перекладин;</w:t>
      </w:r>
    </w:p>
    <w:p w:rsidR="006C7872" w:rsidRDefault="006C7872">
      <w:pPr>
        <w:pStyle w:val="ConsPlusNormal"/>
        <w:spacing w:before="220"/>
        <w:ind w:firstLine="540"/>
        <w:jc w:val="both"/>
      </w:pPr>
      <w:r>
        <w:t>- гимнастические кольца изготовлены из металлической трубы диаметром не менее 26,8 мм и цепной подвески;</w:t>
      </w:r>
    </w:p>
    <w:p w:rsidR="006C7872" w:rsidRDefault="006C7872">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произведен путем бетонирования в грунт в колодец глубиной не менее 900 мм;</w:t>
      </w:r>
    </w:p>
    <w:p w:rsidR="006C7872" w:rsidRDefault="006C7872">
      <w:pPr>
        <w:pStyle w:val="ConsPlusNormal"/>
        <w:spacing w:before="220"/>
        <w:ind w:firstLine="540"/>
        <w:jc w:val="both"/>
      </w:pPr>
      <w:r>
        <w:t>- рекомендуемые размеры: длина комплекса составляет не менее 6,075 м, ширина - не менее 5,3 м, высота - не менее 2,706 м.</w:t>
      </w:r>
    </w:p>
    <w:p w:rsidR="006C7872" w:rsidRDefault="006C7872">
      <w:pPr>
        <w:pStyle w:val="ConsPlusNormal"/>
        <w:jc w:val="both"/>
      </w:pPr>
    </w:p>
    <w:p w:rsidR="006C7872" w:rsidRDefault="006C7872">
      <w:pPr>
        <w:pStyle w:val="ConsPlusTitle"/>
        <w:jc w:val="center"/>
        <w:outlineLvl w:val="4"/>
      </w:pPr>
      <w:r>
        <w:t>Тренажер "Жим от груди"</w:t>
      </w:r>
    </w:p>
    <w:p w:rsidR="006C7872" w:rsidRDefault="006C7872">
      <w:pPr>
        <w:pStyle w:val="ConsPlusNormal"/>
        <w:jc w:val="both"/>
      </w:pPr>
    </w:p>
    <w:p w:rsidR="006C7872" w:rsidRDefault="006C7872">
      <w:pPr>
        <w:pStyle w:val="ConsPlusNormal"/>
        <w:jc w:val="center"/>
      </w:pPr>
      <w:r>
        <w:rPr>
          <w:noProof/>
          <w:position w:val="-170"/>
        </w:rPr>
        <w:drawing>
          <wp:inline distT="0" distB="0" distL="0" distR="0">
            <wp:extent cx="1434465" cy="229997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434465" cy="22999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6C7872" w:rsidRDefault="006C7872">
      <w:pPr>
        <w:pStyle w:val="ConsPlusNormal"/>
        <w:spacing w:before="220"/>
        <w:ind w:firstLine="540"/>
        <w:jc w:val="both"/>
      </w:pPr>
      <w:r>
        <w:t>- платформа выполнена из листовой стали толщиной не менее 4 мм;</w:t>
      </w:r>
    </w:p>
    <w:p w:rsidR="006C7872" w:rsidRDefault="006C7872">
      <w:pPr>
        <w:pStyle w:val="ConsPlusNormal"/>
        <w:spacing w:before="220"/>
        <w:ind w:firstLine="540"/>
        <w:jc w:val="both"/>
      </w:pPr>
      <w:r>
        <w:t>- стойка выполнена из листовой стали толщиной не менее 2,5 мм;</w:t>
      </w:r>
    </w:p>
    <w:p w:rsidR="006C7872" w:rsidRDefault="006C7872">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6C7872" w:rsidRDefault="006C7872">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6C7872" w:rsidRDefault="006C7872">
      <w:pPr>
        <w:pStyle w:val="ConsPlusNormal"/>
        <w:spacing w:before="220"/>
        <w:ind w:firstLine="540"/>
        <w:jc w:val="both"/>
      </w:pPr>
      <w:r>
        <w:t>- механизм регулировки нагрузки и опора для ног выполнены из металлических труб;</w:t>
      </w:r>
    </w:p>
    <w:p w:rsidR="006C7872" w:rsidRDefault="006C7872">
      <w:pPr>
        <w:pStyle w:val="ConsPlusNormal"/>
        <w:spacing w:before="220"/>
        <w:ind w:firstLine="540"/>
        <w:jc w:val="both"/>
      </w:pPr>
      <w:r>
        <w:lastRenderedPageBreak/>
        <w:t>- все крепежные элементы оцинкованы;</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1,17 м, ширина - не менее 1,18 м, высота - не менее 1,83 м.</w:t>
      </w:r>
    </w:p>
    <w:p w:rsidR="006C7872" w:rsidRDefault="006C7872">
      <w:pPr>
        <w:pStyle w:val="ConsPlusNormal"/>
        <w:jc w:val="both"/>
      </w:pPr>
    </w:p>
    <w:p w:rsidR="006C7872" w:rsidRDefault="006C7872">
      <w:pPr>
        <w:pStyle w:val="ConsPlusTitle"/>
        <w:jc w:val="center"/>
        <w:outlineLvl w:val="4"/>
      </w:pPr>
      <w:r>
        <w:t>Тренажер "Степпер"</w:t>
      </w:r>
    </w:p>
    <w:p w:rsidR="006C7872" w:rsidRDefault="006C7872">
      <w:pPr>
        <w:pStyle w:val="ConsPlusNormal"/>
        <w:jc w:val="both"/>
      </w:pPr>
    </w:p>
    <w:p w:rsidR="006C7872" w:rsidRDefault="006C7872">
      <w:pPr>
        <w:pStyle w:val="ConsPlusNormal"/>
        <w:jc w:val="center"/>
      </w:pPr>
      <w:r>
        <w:rPr>
          <w:noProof/>
          <w:position w:val="-176"/>
        </w:rPr>
        <w:drawing>
          <wp:inline distT="0" distB="0" distL="0" distR="0">
            <wp:extent cx="1190625" cy="238188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190625" cy="238188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ходьбы по лестнице и развития мышц ног;</w:t>
      </w:r>
    </w:p>
    <w:p w:rsidR="006C7872" w:rsidRDefault="006C7872">
      <w:pPr>
        <w:pStyle w:val="ConsPlusNormal"/>
        <w:spacing w:before="220"/>
        <w:ind w:firstLine="540"/>
        <w:jc w:val="both"/>
      </w:pPr>
      <w:r>
        <w:t>- платформа выполнена из листовой стали толщиной не менее 4 мм;</w:t>
      </w:r>
    </w:p>
    <w:p w:rsidR="006C7872" w:rsidRDefault="006C7872">
      <w:pPr>
        <w:pStyle w:val="ConsPlusNormal"/>
        <w:spacing w:before="220"/>
        <w:ind w:firstLine="540"/>
        <w:jc w:val="both"/>
      </w:pPr>
      <w:r>
        <w:t>- стойка выполнена из листовой стали толщиной не менее 2,5 мм;</w:t>
      </w:r>
    </w:p>
    <w:p w:rsidR="006C7872" w:rsidRDefault="006C7872">
      <w:pPr>
        <w:pStyle w:val="ConsPlusNormal"/>
        <w:spacing w:before="220"/>
        <w:ind w:firstLine="540"/>
        <w:jc w:val="both"/>
      </w:pPr>
      <w:r>
        <w:t>- рукоять выполнена из листовой стали толщиной не менее 4 мм, диаметром не менее 42 мм;</w:t>
      </w:r>
    </w:p>
    <w:p w:rsidR="006C7872" w:rsidRDefault="006C7872">
      <w:pPr>
        <w:pStyle w:val="ConsPlusNormal"/>
        <w:spacing w:before="220"/>
        <w:ind w:firstLine="540"/>
        <w:jc w:val="both"/>
      </w:pPr>
      <w:r>
        <w:t>- опора для ног выполнена из листовой стали толщиной не менее 2,5 мм, накладка выполнена из смеси резиновой вальцованной;</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0,89 м, ширина - не менее 0,55 м, высота - не менее 1,54 м.</w:t>
      </w:r>
    </w:p>
    <w:p w:rsidR="006C7872" w:rsidRDefault="006C7872">
      <w:pPr>
        <w:pStyle w:val="ConsPlusNormal"/>
        <w:jc w:val="both"/>
      </w:pPr>
    </w:p>
    <w:p w:rsidR="006C7872" w:rsidRDefault="006C7872">
      <w:pPr>
        <w:pStyle w:val="ConsPlusTitle"/>
        <w:jc w:val="center"/>
        <w:outlineLvl w:val="4"/>
      </w:pPr>
      <w:r>
        <w:t>Тренажер "Жим к груди"</w:t>
      </w:r>
    </w:p>
    <w:p w:rsidR="006C7872" w:rsidRDefault="006C7872">
      <w:pPr>
        <w:pStyle w:val="ConsPlusNormal"/>
        <w:jc w:val="both"/>
      </w:pPr>
    </w:p>
    <w:p w:rsidR="006C7872" w:rsidRDefault="006C7872">
      <w:pPr>
        <w:pStyle w:val="ConsPlusNormal"/>
        <w:jc w:val="center"/>
      </w:pPr>
      <w:r>
        <w:rPr>
          <w:noProof/>
          <w:position w:val="-143"/>
        </w:rPr>
        <w:lastRenderedPageBreak/>
        <w:drawing>
          <wp:inline distT="0" distB="0" distL="0" distR="0">
            <wp:extent cx="1590040" cy="196659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590040" cy="19665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6C7872" w:rsidRDefault="006C7872">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6C7872" w:rsidRDefault="006C7872">
      <w:pPr>
        <w:pStyle w:val="ConsPlusNormal"/>
        <w:spacing w:before="220"/>
        <w:ind w:firstLine="540"/>
        <w:jc w:val="both"/>
      </w:pPr>
      <w:r>
        <w:t>- стойка выполнена из листовой стали толщиной не менее 2,5 мм, высотой не менее 790 мм;</w:t>
      </w:r>
    </w:p>
    <w:p w:rsidR="006C7872" w:rsidRDefault="006C7872">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6C7872" w:rsidRDefault="006C7872">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6C7872" w:rsidRDefault="006C7872">
      <w:pPr>
        <w:pStyle w:val="ConsPlusNormal"/>
        <w:spacing w:before="22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1,09 м, ширина - не менее 0,77 м, высота - не менее 1,16 м.</w:t>
      </w:r>
    </w:p>
    <w:p w:rsidR="006C7872" w:rsidRDefault="006C7872">
      <w:pPr>
        <w:pStyle w:val="ConsPlusNormal"/>
        <w:jc w:val="both"/>
      </w:pPr>
    </w:p>
    <w:p w:rsidR="006C7872" w:rsidRDefault="006C7872">
      <w:pPr>
        <w:pStyle w:val="ConsPlusTitle"/>
        <w:jc w:val="center"/>
        <w:outlineLvl w:val="4"/>
      </w:pPr>
      <w:r>
        <w:t>Тренажер "Бицепс"</w:t>
      </w:r>
    </w:p>
    <w:p w:rsidR="006C7872" w:rsidRDefault="006C7872">
      <w:pPr>
        <w:pStyle w:val="ConsPlusNormal"/>
        <w:jc w:val="both"/>
      </w:pPr>
    </w:p>
    <w:p w:rsidR="006C7872" w:rsidRDefault="006C7872">
      <w:pPr>
        <w:pStyle w:val="ConsPlusNormal"/>
        <w:jc w:val="center"/>
      </w:pPr>
      <w:r>
        <w:rPr>
          <w:noProof/>
          <w:position w:val="-119"/>
        </w:rPr>
        <w:drawing>
          <wp:inline distT="0" distB="0" distL="0" distR="0">
            <wp:extent cx="1389380" cy="16573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389380" cy="16573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рук и груди;</w:t>
      </w:r>
    </w:p>
    <w:p w:rsidR="006C7872" w:rsidRDefault="006C7872">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6C7872" w:rsidRDefault="006C7872">
      <w:pPr>
        <w:pStyle w:val="ConsPlusNormal"/>
        <w:spacing w:before="220"/>
        <w:ind w:firstLine="540"/>
        <w:jc w:val="both"/>
      </w:pPr>
      <w:r>
        <w:t>- стойка выполнена из листовой стали толщиной не менее 2,5 мм, высотой не менее 940 мм;</w:t>
      </w:r>
    </w:p>
    <w:p w:rsidR="006C7872" w:rsidRDefault="006C7872">
      <w:pPr>
        <w:pStyle w:val="ConsPlusNormal"/>
        <w:spacing w:before="220"/>
        <w:ind w:firstLine="540"/>
        <w:jc w:val="both"/>
      </w:pPr>
      <w:r>
        <w:t>- механизм регулировки нагрузки выполнен из металлических труб, сечением не менее 60 x 40 мм, толщиной не менее 2,5 мм;</w:t>
      </w:r>
    </w:p>
    <w:p w:rsidR="006C7872" w:rsidRDefault="006C7872">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6C7872" w:rsidRDefault="006C7872">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6C7872" w:rsidRDefault="006C7872">
      <w:pPr>
        <w:pStyle w:val="ConsPlusNormal"/>
        <w:spacing w:before="22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1,29 м, ширина - не менее 1,02 м, высота - не менее 1,08 м.</w:t>
      </w:r>
    </w:p>
    <w:p w:rsidR="006C7872" w:rsidRDefault="006C7872">
      <w:pPr>
        <w:pStyle w:val="ConsPlusNormal"/>
        <w:jc w:val="both"/>
      </w:pPr>
    </w:p>
    <w:p w:rsidR="006C7872" w:rsidRDefault="006C7872">
      <w:pPr>
        <w:pStyle w:val="ConsPlusTitle"/>
        <w:jc w:val="center"/>
        <w:outlineLvl w:val="4"/>
      </w:pPr>
      <w:r>
        <w:t>Качалка "Мотоцикл"</w:t>
      </w:r>
    </w:p>
    <w:p w:rsidR="006C7872" w:rsidRDefault="006C7872">
      <w:pPr>
        <w:pStyle w:val="ConsPlusNormal"/>
        <w:jc w:val="both"/>
      </w:pPr>
    </w:p>
    <w:p w:rsidR="006C7872" w:rsidRDefault="006C7872">
      <w:pPr>
        <w:pStyle w:val="ConsPlusNormal"/>
        <w:jc w:val="center"/>
      </w:pPr>
      <w:r>
        <w:rPr>
          <w:noProof/>
          <w:position w:val="-145"/>
        </w:rPr>
        <w:drawing>
          <wp:inline distT="0" distB="0" distL="0" distR="0">
            <wp:extent cx="1390015" cy="199326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390015" cy="19932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lastRenderedPageBreak/>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0,85 м, ширина - не менее 0,43 м, высота - не менее 0,852 м.</w:t>
      </w:r>
    </w:p>
    <w:p w:rsidR="006C7872" w:rsidRDefault="006C7872">
      <w:pPr>
        <w:pStyle w:val="ConsPlusNormal"/>
        <w:jc w:val="both"/>
      </w:pPr>
    </w:p>
    <w:p w:rsidR="006C7872" w:rsidRDefault="006C7872">
      <w:pPr>
        <w:pStyle w:val="ConsPlusTitle"/>
        <w:jc w:val="center"/>
        <w:outlineLvl w:val="4"/>
      </w:pPr>
      <w:r>
        <w:t>Качалка "Утка"</w:t>
      </w:r>
    </w:p>
    <w:p w:rsidR="006C7872" w:rsidRDefault="006C7872">
      <w:pPr>
        <w:pStyle w:val="ConsPlusNormal"/>
        <w:jc w:val="both"/>
      </w:pPr>
    </w:p>
    <w:p w:rsidR="006C7872" w:rsidRDefault="006C7872">
      <w:pPr>
        <w:pStyle w:val="ConsPlusNormal"/>
        <w:jc w:val="center"/>
      </w:pPr>
      <w:r>
        <w:rPr>
          <w:noProof/>
          <w:position w:val="-124"/>
        </w:rPr>
        <w:drawing>
          <wp:inline distT="0" distB="0" distL="0" distR="0">
            <wp:extent cx="1380490" cy="171831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380490" cy="17183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0,85 м, ширина - не менее 0,43 м, высота - не менее 0,85 м.</w:t>
      </w:r>
    </w:p>
    <w:p w:rsidR="006C7872" w:rsidRDefault="006C7872">
      <w:pPr>
        <w:pStyle w:val="ConsPlusNormal"/>
        <w:jc w:val="both"/>
      </w:pPr>
    </w:p>
    <w:p w:rsidR="006C7872" w:rsidRDefault="006C7872">
      <w:pPr>
        <w:pStyle w:val="ConsPlusTitle"/>
        <w:jc w:val="center"/>
        <w:outlineLvl w:val="4"/>
      </w:pPr>
      <w:r>
        <w:t>Качели-гнездо</w:t>
      </w:r>
    </w:p>
    <w:p w:rsidR="006C7872" w:rsidRDefault="006C7872">
      <w:pPr>
        <w:pStyle w:val="ConsPlusNormal"/>
        <w:jc w:val="both"/>
      </w:pPr>
    </w:p>
    <w:p w:rsidR="006C7872" w:rsidRDefault="006C7872">
      <w:pPr>
        <w:pStyle w:val="ConsPlusNormal"/>
        <w:jc w:val="center"/>
      </w:pPr>
      <w:r>
        <w:rPr>
          <w:noProof/>
          <w:position w:val="-127"/>
        </w:rPr>
        <w:lastRenderedPageBreak/>
        <w:drawing>
          <wp:inline distT="0" distB="0" distL="0" distR="0">
            <wp:extent cx="1976755" cy="17614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976755" cy="17614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6C7872" w:rsidRDefault="006C7872">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6C7872" w:rsidRDefault="006C7872">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6C7872" w:rsidRDefault="006C7872">
      <w:pPr>
        <w:pStyle w:val="ConsPlusNormal"/>
        <w:spacing w:before="220"/>
        <w:ind w:firstLine="540"/>
        <w:jc w:val="both"/>
      </w:pPr>
      <w:r>
        <w:t>- цепные подвесы выполнены из каната армированного диаметром не менее 8 мм;</w:t>
      </w:r>
    </w:p>
    <w:p w:rsidR="006C7872" w:rsidRDefault="006C7872">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6C7872" w:rsidRDefault="006C7872">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6C7872" w:rsidRDefault="006C7872">
      <w:pPr>
        <w:pStyle w:val="ConsPlusNormal"/>
        <w:spacing w:before="220"/>
        <w:ind w:firstLine="540"/>
        <w:jc w:val="both"/>
      </w:pPr>
      <w:r>
        <w:t>- болтовые соединения оцинкованы и оснащены заглушками;</w:t>
      </w:r>
    </w:p>
    <w:p w:rsidR="006C7872" w:rsidRDefault="006C7872">
      <w:pPr>
        <w:pStyle w:val="ConsPlusNormal"/>
        <w:spacing w:before="220"/>
        <w:ind w:firstLine="540"/>
        <w:jc w:val="both"/>
      </w:pPr>
      <w:r>
        <w:t>- монтаж произведен путем бетонирования опорных столбов в грунт на глубину не менее 700 мм;</w:t>
      </w:r>
    </w:p>
    <w:p w:rsidR="006C7872" w:rsidRDefault="006C7872">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6C7872" w:rsidRDefault="006C7872">
      <w:pPr>
        <w:pStyle w:val="ConsPlusNormal"/>
        <w:jc w:val="both"/>
      </w:pPr>
    </w:p>
    <w:p w:rsidR="006C7872" w:rsidRDefault="006C7872">
      <w:pPr>
        <w:pStyle w:val="ConsPlusTitle"/>
        <w:jc w:val="center"/>
        <w:outlineLvl w:val="4"/>
      </w:pPr>
      <w:r>
        <w:t>Скамья</w:t>
      </w:r>
    </w:p>
    <w:p w:rsidR="006C7872" w:rsidRDefault="006C7872">
      <w:pPr>
        <w:pStyle w:val="ConsPlusNormal"/>
        <w:jc w:val="both"/>
      </w:pPr>
    </w:p>
    <w:p w:rsidR="006C7872" w:rsidRDefault="006C7872">
      <w:pPr>
        <w:pStyle w:val="ConsPlusNormal"/>
        <w:jc w:val="center"/>
      </w:pPr>
      <w:r>
        <w:rPr>
          <w:noProof/>
          <w:position w:val="-96"/>
        </w:rPr>
        <w:drawing>
          <wp:inline distT="0" distB="0" distL="0" distR="0">
            <wp:extent cx="1696720" cy="136779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696720" cy="13677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скамья предназначена для установки на территориях игровых и спортивных зон, зон отдыха;</w:t>
      </w:r>
    </w:p>
    <w:p w:rsidR="006C7872" w:rsidRDefault="006C7872">
      <w:pPr>
        <w:pStyle w:val="ConsPlusNormal"/>
        <w:spacing w:before="220"/>
        <w:ind w:firstLine="540"/>
        <w:jc w:val="both"/>
      </w:pPr>
      <w:r>
        <w:lastRenderedPageBreak/>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скамья не имеет выступов и заусенцев;</w:t>
      </w:r>
    </w:p>
    <w:p w:rsidR="006C7872" w:rsidRDefault="006C7872">
      <w:pPr>
        <w:pStyle w:val="ConsPlusNormal"/>
        <w:spacing w:before="220"/>
        <w:ind w:firstLine="540"/>
        <w:jc w:val="both"/>
      </w:pPr>
      <w:r>
        <w:t>- все углы и края закруглены с радиусом скругления не менее 3 мм;</w:t>
      </w:r>
    </w:p>
    <w:p w:rsidR="006C7872" w:rsidRDefault="006C7872">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6C7872" w:rsidRDefault="006C7872">
      <w:pPr>
        <w:pStyle w:val="ConsPlusNormal"/>
        <w:spacing w:before="220"/>
        <w:ind w:firstLine="540"/>
        <w:jc w:val="both"/>
      </w:pPr>
      <w:r>
        <w:t>- монтаж производится путем бетонирования закладных анкеров размером не менее M12;</w:t>
      </w:r>
    </w:p>
    <w:p w:rsidR="006C7872" w:rsidRDefault="006C7872">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45"/>
        </w:rPr>
        <w:drawing>
          <wp:inline distT="0" distB="0" distL="0" distR="0">
            <wp:extent cx="787400" cy="19824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787400" cy="19824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lastRenderedPageBreak/>
        <w:t>Информационный стенд</w:t>
      </w:r>
    </w:p>
    <w:p w:rsidR="006C7872" w:rsidRDefault="006C7872">
      <w:pPr>
        <w:pStyle w:val="ConsPlusNormal"/>
        <w:jc w:val="both"/>
      </w:pPr>
    </w:p>
    <w:p w:rsidR="006C7872" w:rsidRDefault="006C7872">
      <w:pPr>
        <w:pStyle w:val="ConsPlusNormal"/>
        <w:jc w:val="center"/>
      </w:pPr>
      <w:r>
        <w:rPr>
          <w:noProof/>
          <w:position w:val="-169"/>
        </w:rPr>
        <w:drawing>
          <wp:inline distT="0" distB="0" distL="0" distR="0">
            <wp:extent cx="1981200" cy="22885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981200" cy="22885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Title"/>
        <w:jc w:val="center"/>
        <w:outlineLvl w:val="2"/>
      </w:pPr>
      <w:r>
        <w:t>Проектное решение N 9.</w:t>
      </w:r>
    </w:p>
    <w:p w:rsidR="006C7872" w:rsidRDefault="006C7872">
      <w:pPr>
        <w:pStyle w:val="ConsPlusNormal"/>
        <w:jc w:val="both"/>
      </w:pPr>
    </w:p>
    <w:p w:rsidR="006C7872" w:rsidRDefault="006C7872">
      <w:pPr>
        <w:pStyle w:val="ConsPlusNormal"/>
        <w:ind w:firstLine="540"/>
        <w:jc w:val="both"/>
      </w:pPr>
      <w:r>
        <w:t>Детская игровая площадка для детей в возрасте до 3 и от 3-х до 12 лет.</w:t>
      </w:r>
    </w:p>
    <w:p w:rsidR="006C7872" w:rsidRDefault="006C7872">
      <w:pPr>
        <w:pStyle w:val="ConsPlusNormal"/>
        <w:spacing w:before="220"/>
        <w:ind w:firstLine="540"/>
        <w:jc w:val="both"/>
      </w:pPr>
      <w:r>
        <w:t>Рекомендуемый размер площадки - 22 x 26 м.</w:t>
      </w:r>
    </w:p>
    <w:p w:rsidR="006C7872" w:rsidRDefault="006C7872">
      <w:pPr>
        <w:pStyle w:val="ConsPlusNormal"/>
        <w:jc w:val="both"/>
      </w:pPr>
    </w:p>
    <w:p w:rsidR="006C7872" w:rsidRDefault="006C7872">
      <w:pPr>
        <w:pStyle w:val="ConsPlusNormal"/>
        <w:jc w:val="center"/>
      </w:pPr>
      <w:r>
        <w:rPr>
          <w:noProof/>
          <w:position w:val="-312"/>
        </w:rPr>
        <w:lastRenderedPageBreak/>
        <w:drawing>
          <wp:inline distT="0" distB="0" distL="0" distR="0">
            <wp:extent cx="4754880" cy="41109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4754880" cy="41109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213"/>
        </w:rPr>
        <w:drawing>
          <wp:inline distT="0" distB="0" distL="0" distR="0">
            <wp:extent cx="5523230" cy="285623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523230" cy="28562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Игровой комплекс</w:t>
      </w:r>
    </w:p>
    <w:p w:rsidR="006C7872" w:rsidRDefault="006C7872">
      <w:pPr>
        <w:pStyle w:val="ConsPlusNormal"/>
        <w:jc w:val="both"/>
      </w:pPr>
    </w:p>
    <w:p w:rsidR="006C7872" w:rsidRDefault="006C7872">
      <w:pPr>
        <w:pStyle w:val="ConsPlusNormal"/>
        <w:jc w:val="center"/>
      </w:pPr>
      <w:r>
        <w:rPr>
          <w:noProof/>
          <w:position w:val="-174"/>
        </w:rPr>
        <w:lastRenderedPageBreak/>
        <w:drawing>
          <wp:inline distT="0" distB="0" distL="0" distR="0">
            <wp:extent cx="4376420" cy="235458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4376420" cy="23545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горками, лазами, лаза с зацепами и различных встраиваемых элементов, в том числе развивающих;</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6C7872" w:rsidRDefault="006C7872">
      <w:pPr>
        <w:pStyle w:val="ConsPlusNormal"/>
        <w:spacing w:before="220"/>
        <w:ind w:firstLine="540"/>
        <w:jc w:val="both"/>
      </w:pPr>
      <w:r>
        <w:t>- скаты горок выполнены из листа нержавеющей стали толщиной не менее 1,5 мм;</w:t>
      </w:r>
    </w:p>
    <w:p w:rsidR="006C7872" w:rsidRDefault="006C7872">
      <w:pPr>
        <w:pStyle w:val="ConsPlusNormal"/>
        <w:spacing w:before="220"/>
        <w:ind w:firstLine="540"/>
        <w:jc w:val="both"/>
      </w:pPr>
      <w:r>
        <w:t>- скат винтовой горки выполнен из формованного пластика толщиной не менее 10 мм;</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9,62 м, ширина - не менее 9,35 м, высота - не менее 3,36 м.</w:t>
      </w:r>
    </w:p>
    <w:p w:rsidR="006C7872" w:rsidRDefault="006C7872">
      <w:pPr>
        <w:pStyle w:val="ConsPlusNormal"/>
        <w:jc w:val="both"/>
      </w:pPr>
    </w:p>
    <w:p w:rsidR="006C7872" w:rsidRDefault="006C7872">
      <w:pPr>
        <w:pStyle w:val="ConsPlusTitle"/>
        <w:jc w:val="center"/>
        <w:outlineLvl w:val="4"/>
      </w:pPr>
      <w:r>
        <w:t>Спортивно-игровой комплекс</w:t>
      </w:r>
    </w:p>
    <w:p w:rsidR="006C7872" w:rsidRDefault="006C7872">
      <w:pPr>
        <w:pStyle w:val="ConsPlusNormal"/>
        <w:jc w:val="both"/>
      </w:pPr>
    </w:p>
    <w:p w:rsidR="006C7872" w:rsidRDefault="006C7872">
      <w:pPr>
        <w:pStyle w:val="ConsPlusNormal"/>
        <w:jc w:val="center"/>
      </w:pPr>
      <w:r>
        <w:rPr>
          <w:noProof/>
          <w:position w:val="-90"/>
        </w:rPr>
        <w:lastRenderedPageBreak/>
        <w:drawing>
          <wp:inline distT="0" distB="0" distL="0" distR="0">
            <wp:extent cx="3527425" cy="129413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3527425" cy="12941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6C7872" w:rsidRDefault="006C7872">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6C7872" w:rsidRDefault="006C7872">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6C7872" w:rsidRDefault="006C7872">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7,1 м, ширина - не менее 6,3 м, высота - не менее 2 м.</w:t>
      </w:r>
    </w:p>
    <w:p w:rsidR="006C7872" w:rsidRDefault="006C7872">
      <w:pPr>
        <w:pStyle w:val="ConsPlusNormal"/>
        <w:jc w:val="both"/>
      </w:pPr>
    </w:p>
    <w:p w:rsidR="006C7872" w:rsidRDefault="006C7872">
      <w:pPr>
        <w:pStyle w:val="ConsPlusTitle"/>
        <w:jc w:val="center"/>
        <w:outlineLvl w:val="4"/>
      </w:pPr>
      <w:r>
        <w:t>Игровой модуль "Октаэдр"</w:t>
      </w:r>
    </w:p>
    <w:p w:rsidR="006C7872" w:rsidRDefault="006C7872">
      <w:pPr>
        <w:pStyle w:val="ConsPlusNormal"/>
        <w:jc w:val="both"/>
      </w:pPr>
    </w:p>
    <w:p w:rsidR="006C7872" w:rsidRDefault="006C7872">
      <w:pPr>
        <w:pStyle w:val="ConsPlusNormal"/>
        <w:jc w:val="center"/>
      </w:pPr>
      <w:r>
        <w:rPr>
          <w:noProof/>
          <w:position w:val="-122"/>
        </w:rPr>
        <w:drawing>
          <wp:inline distT="0" distB="0" distL="0" distR="0">
            <wp:extent cx="1797050" cy="169672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797050" cy="16967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lastRenderedPageBreak/>
        <w:t>- игровой модуль представляет собой конструкцию в виде трех игровых элементов в форме "усеченного эктаэдра" с площадками, лазами и перилами;</w:t>
      </w:r>
    </w:p>
    <w:p w:rsidR="006C7872" w:rsidRDefault="006C7872">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нижних элементов осуществлен на грунтозацепы, к которым приварены платики из стального листа толщиной не менее 2,5 мм с отверстиями для фиксации на октаэдре;</w:t>
      </w:r>
    </w:p>
    <w:p w:rsidR="006C7872" w:rsidRDefault="006C7872">
      <w:pPr>
        <w:pStyle w:val="ConsPlusNormal"/>
        <w:spacing w:before="220"/>
        <w:ind w:firstLine="540"/>
        <w:jc w:val="both"/>
      </w:pPr>
      <w:r>
        <w:t>- рекомендуемые размеры: длина модуля составляет не менее 3,27 м, ширина - не менее 2,19 м, высота - не менее 2,3 м.</w:t>
      </w:r>
    </w:p>
    <w:p w:rsidR="006C7872" w:rsidRDefault="006C7872">
      <w:pPr>
        <w:pStyle w:val="ConsPlusNormal"/>
        <w:jc w:val="both"/>
      </w:pPr>
    </w:p>
    <w:p w:rsidR="006C7872" w:rsidRDefault="006C7872">
      <w:pPr>
        <w:pStyle w:val="ConsPlusTitle"/>
        <w:jc w:val="center"/>
        <w:outlineLvl w:val="4"/>
      </w:pPr>
      <w:r>
        <w:t>Песочница</w:t>
      </w:r>
    </w:p>
    <w:p w:rsidR="006C7872" w:rsidRDefault="006C7872">
      <w:pPr>
        <w:pStyle w:val="ConsPlusNormal"/>
        <w:jc w:val="both"/>
      </w:pPr>
    </w:p>
    <w:p w:rsidR="006C7872" w:rsidRDefault="006C7872">
      <w:pPr>
        <w:pStyle w:val="ConsPlusNormal"/>
        <w:jc w:val="center"/>
      </w:pPr>
      <w:r>
        <w:rPr>
          <w:noProof/>
          <w:position w:val="-73"/>
        </w:rPr>
        <w:drawing>
          <wp:inline distT="0" distB="0" distL="0" distR="0">
            <wp:extent cx="2628900" cy="10668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28900" cy="10668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каркас песочницы выполнен из 4 металлических забетонированных стоек, изготовленных из листовой стали толщиной не менее 2,5 мм;</w:t>
      </w:r>
    </w:p>
    <w:p w:rsidR="006C7872" w:rsidRDefault="006C7872">
      <w:pPr>
        <w:pStyle w:val="ConsPlusNormal"/>
        <w:spacing w:before="220"/>
        <w:ind w:firstLine="540"/>
        <w:jc w:val="both"/>
      </w:pPr>
      <w:r>
        <w:t>- стальной лист окрашен порошковой краской, согнут уголком и имеет крепежные отверстия;</w:t>
      </w:r>
    </w:p>
    <w:p w:rsidR="006C7872" w:rsidRDefault="006C7872">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6C7872" w:rsidRDefault="006C7872">
      <w:pPr>
        <w:pStyle w:val="ConsPlusNormal"/>
        <w:spacing w:before="220"/>
        <w:ind w:firstLine="540"/>
        <w:jc w:val="both"/>
      </w:pPr>
      <w:r>
        <w:t>- элементы из фанеры выполнены из влаго- и износостойкой фанеры ФОФ толщиной не менее 15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стоек, грунтозацепов или анкеров;</w:t>
      </w:r>
    </w:p>
    <w:p w:rsidR="006C7872" w:rsidRDefault="006C7872">
      <w:pPr>
        <w:pStyle w:val="ConsPlusNormal"/>
        <w:spacing w:before="220"/>
        <w:ind w:firstLine="540"/>
        <w:jc w:val="both"/>
      </w:pPr>
      <w:r>
        <w:t>- рекомендуемые размеры: длина песочницы составляет не менее 2 м, ширина - не менее 2 м, высота - не менее 0,2 м.</w:t>
      </w:r>
    </w:p>
    <w:p w:rsidR="006C7872" w:rsidRDefault="006C7872">
      <w:pPr>
        <w:pStyle w:val="ConsPlusNormal"/>
        <w:jc w:val="both"/>
      </w:pPr>
    </w:p>
    <w:p w:rsidR="006C7872" w:rsidRDefault="006C7872">
      <w:pPr>
        <w:pStyle w:val="ConsPlusTitle"/>
        <w:jc w:val="center"/>
        <w:outlineLvl w:val="4"/>
      </w:pPr>
      <w:r>
        <w:t>Качели двойные смешанные</w:t>
      </w:r>
    </w:p>
    <w:p w:rsidR="006C7872" w:rsidRDefault="006C7872">
      <w:pPr>
        <w:pStyle w:val="ConsPlusNormal"/>
        <w:jc w:val="both"/>
      </w:pPr>
    </w:p>
    <w:p w:rsidR="006C7872" w:rsidRDefault="006C7872">
      <w:pPr>
        <w:pStyle w:val="ConsPlusNormal"/>
        <w:jc w:val="center"/>
      </w:pPr>
      <w:r>
        <w:rPr>
          <w:noProof/>
          <w:position w:val="-125"/>
        </w:rPr>
        <w:lastRenderedPageBreak/>
        <w:drawing>
          <wp:inline distT="0" distB="0" distL="0" distR="0">
            <wp:extent cx="2051685" cy="17367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2051685" cy="17367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6C7872" w:rsidRDefault="006C7872">
      <w:pPr>
        <w:pStyle w:val="ConsPlusNormal"/>
        <w:spacing w:before="22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6C7872" w:rsidRDefault="006C7872">
      <w:pPr>
        <w:pStyle w:val="ConsPlusNormal"/>
        <w:spacing w:before="22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6C7872" w:rsidRDefault="006C7872">
      <w:pPr>
        <w:pStyle w:val="ConsPlusNormal"/>
        <w:spacing w:before="220"/>
        <w:ind w:firstLine="540"/>
        <w:jc w:val="both"/>
      </w:pPr>
      <w:r>
        <w:t>- подшипниковые узлы состоят из корпуса, оси, накладки;</w:t>
      </w:r>
    </w:p>
    <w:p w:rsidR="006C7872" w:rsidRDefault="006C7872">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3,37 м, ширина - не менее 1,45 м, высота - не менее 2 м.</w:t>
      </w:r>
    </w:p>
    <w:p w:rsidR="006C7872" w:rsidRDefault="006C7872">
      <w:pPr>
        <w:pStyle w:val="ConsPlusNormal"/>
        <w:jc w:val="both"/>
      </w:pPr>
    </w:p>
    <w:p w:rsidR="006C7872" w:rsidRDefault="006C7872">
      <w:pPr>
        <w:pStyle w:val="ConsPlusTitle"/>
        <w:jc w:val="center"/>
        <w:outlineLvl w:val="4"/>
      </w:pPr>
      <w:r>
        <w:t>Качели-гнездо</w:t>
      </w:r>
    </w:p>
    <w:p w:rsidR="006C7872" w:rsidRDefault="006C7872">
      <w:pPr>
        <w:pStyle w:val="ConsPlusNormal"/>
        <w:jc w:val="both"/>
      </w:pPr>
    </w:p>
    <w:p w:rsidR="006C7872" w:rsidRDefault="006C7872">
      <w:pPr>
        <w:pStyle w:val="ConsPlusNormal"/>
        <w:jc w:val="center"/>
      </w:pPr>
      <w:r>
        <w:rPr>
          <w:noProof/>
          <w:position w:val="-154"/>
        </w:rPr>
        <w:drawing>
          <wp:inline distT="0" distB="0" distL="0" distR="0">
            <wp:extent cx="2365375" cy="209740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365375" cy="20974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lastRenderedPageBreak/>
        <w:t>- качели установлены на 4 опорные стойки, изготовленные из стальной трубы диаметром не менее 76 мм с толщиной стенки не менее 2 мм;</w:t>
      </w:r>
    </w:p>
    <w:p w:rsidR="006C7872" w:rsidRDefault="006C7872">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6C7872" w:rsidRDefault="006C7872">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6C7872" w:rsidRDefault="006C7872">
      <w:pPr>
        <w:pStyle w:val="ConsPlusNormal"/>
        <w:spacing w:before="220"/>
        <w:ind w:firstLine="540"/>
        <w:jc w:val="both"/>
      </w:pPr>
      <w:r>
        <w:t>- цепные подвесы выполнены из каната армированного диаметром не менее 8 мм;</w:t>
      </w:r>
    </w:p>
    <w:p w:rsidR="006C7872" w:rsidRDefault="006C7872">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6C7872" w:rsidRDefault="006C7872">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6C7872" w:rsidRDefault="006C7872">
      <w:pPr>
        <w:pStyle w:val="ConsPlusNormal"/>
        <w:spacing w:before="220"/>
        <w:ind w:firstLine="540"/>
        <w:jc w:val="both"/>
      </w:pPr>
      <w:r>
        <w:t>- болтовые соединения оцинкованы и оснащены заглушками;</w:t>
      </w:r>
    </w:p>
    <w:p w:rsidR="006C7872" w:rsidRDefault="006C7872">
      <w:pPr>
        <w:pStyle w:val="ConsPlusNormal"/>
        <w:spacing w:before="220"/>
        <w:ind w:firstLine="540"/>
        <w:jc w:val="both"/>
      </w:pPr>
      <w:r>
        <w:t>- монтаж произведен путем бетонирования опорных столбов в грунт на глубину не менее 700 мм;</w:t>
      </w:r>
    </w:p>
    <w:p w:rsidR="006C7872" w:rsidRDefault="006C7872">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6C7872" w:rsidRDefault="006C7872">
      <w:pPr>
        <w:pStyle w:val="ConsPlusNormal"/>
        <w:jc w:val="both"/>
      </w:pPr>
    </w:p>
    <w:p w:rsidR="006C7872" w:rsidRDefault="006C7872">
      <w:pPr>
        <w:pStyle w:val="ConsPlusTitle"/>
        <w:jc w:val="center"/>
        <w:outlineLvl w:val="4"/>
      </w:pPr>
      <w:r>
        <w:t>Карусель</w:t>
      </w:r>
    </w:p>
    <w:p w:rsidR="006C7872" w:rsidRDefault="006C7872">
      <w:pPr>
        <w:pStyle w:val="ConsPlusNormal"/>
        <w:jc w:val="both"/>
      </w:pPr>
    </w:p>
    <w:p w:rsidR="006C7872" w:rsidRDefault="006C7872">
      <w:pPr>
        <w:pStyle w:val="ConsPlusNormal"/>
        <w:jc w:val="center"/>
      </w:pPr>
      <w:r>
        <w:rPr>
          <w:noProof/>
          <w:position w:val="-118"/>
        </w:rPr>
        <w:drawing>
          <wp:inline distT="0" distB="0" distL="0" distR="0">
            <wp:extent cx="1978025" cy="16433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1978025" cy="16433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6C7872" w:rsidRDefault="006C7872">
      <w:pPr>
        <w:pStyle w:val="ConsPlusNormal"/>
        <w:spacing w:before="220"/>
        <w:ind w:firstLine="540"/>
        <w:jc w:val="both"/>
      </w:pPr>
      <w:r>
        <w:t>- платформа выполнена из влаго- и износостойкой фанеры толщиной не менее 30 мм;</w:t>
      </w:r>
    </w:p>
    <w:p w:rsidR="006C7872" w:rsidRDefault="006C7872">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6C7872" w:rsidRDefault="006C7872">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lastRenderedPageBreak/>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6C7872" w:rsidRDefault="006C7872">
      <w:pPr>
        <w:pStyle w:val="ConsPlusNormal"/>
        <w:spacing w:before="220"/>
        <w:ind w:firstLine="540"/>
        <w:jc w:val="both"/>
      </w:pPr>
      <w:r>
        <w:t>- рекомендуемые размеры: диаметр карусели составляет не менее 1,34 м, высота - не менее 0,69 м.</w:t>
      </w:r>
    </w:p>
    <w:p w:rsidR="006C7872" w:rsidRDefault="006C7872">
      <w:pPr>
        <w:pStyle w:val="ConsPlusNormal"/>
        <w:jc w:val="both"/>
      </w:pPr>
    </w:p>
    <w:p w:rsidR="006C7872" w:rsidRDefault="006C7872">
      <w:pPr>
        <w:pStyle w:val="ConsPlusTitle"/>
        <w:jc w:val="center"/>
        <w:outlineLvl w:val="4"/>
      </w:pPr>
      <w:r>
        <w:t>Качалка-балансир "Мишка"</w:t>
      </w:r>
    </w:p>
    <w:p w:rsidR="006C7872" w:rsidRDefault="006C7872">
      <w:pPr>
        <w:pStyle w:val="ConsPlusNormal"/>
        <w:jc w:val="both"/>
      </w:pPr>
    </w:p>
    <w:p w:rsidR="006C7872" w:rsidRDefault="006C7872">
      <w:pPr>
        <w:pStyle w:val="ConsPlusNormal"/>
        <w:jc w:val="center"/>
      </w:pPr>
      <w:r>
        <w:rPr>
          <w:noProof/>
          <w:position w:val="-85"/>
        </w:rPr>
        <w:drawing>
          <wp:inline distT="0" distB="0" distL="0" distR="0">
            <wp:extent cx="2367280" cy="12204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367280" cy="12204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качалка-балансир предназначена для использования двумя пользователями, состоит из качалки, четырех ребер и оси;</w:t>
      </w:r>
    </w:p>
    <w:p w:rsidR="006C7872" w:rsidRDefault="006C7872">
      <w:pPr>
        <w:pStyle w:val="ConsPlusNormal"/>
        <w:spacing w:before="22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6C7872" w:rsidRDefault="006C7872">
      <w:pPr>
        <w:pStyle w:val="ConsPlusNormal"/>
        <w:spacing w:before="22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6C7872" w:rsidRDefault="006C7872">
      <w:pPr>
        <w:pStyle w:val="ConsPlusNormal"/>
        <w:spacing w:before="220"/>
        <w:ind w:firstLine="540"/>
        <w:jc w:val="both"/>
      </w:pPr>
      <w:r>
        <w:t>- сиденья и спинки качалки-балансира выполнены из пластика толщиной не менее 10 мм, усиленного ребрами жесткости;</w:t>
      </w:r>
    </w:p>
    <w:p w:rsidR="006C7872" w:rsidRDefault="006C7872">
      <w:pPr>
        <w:pStyle w:val="ConsPlusNormal"/>
        <w:spacing w:before="220"/>
        <w:ind w:firstLine="540"/>
        <w:jc w:val="both"/>
      </w:pPr>
      <w:r>
        <w:t>- под сиденьями качалки-балансира закреплен амортизирующий буфер из резиновой пластины II ТМКЩ-С;</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lastRenderedPageBreak/>
        <w:t>- монтаж осуществляется на подшипники в закрытых корпусах для обеспечения плавности хода;</w:t>
      </w:r>
    </w:p>
    <w:p w:rsidR="006C7872" w:rsidRDefault="006C7872">
      <w:pPr>
        <w:pStyle w:val="ConsPlusNormal"/>
        <w:spacing w:before="220"/>
        <w:ind w:firstLine="540"/>
        <w:jc w:val="both"/>
      </w:pPr>
      <w:r>
        <w:t>- рекомендуемые размеры: длина качалки-балансира составляет не менее 2,6 м, ширина - не менее 0,28 м, высота - не менее 0,9 м.</w:t>
      </w:r>
    </w:p>
    <w:p w:rsidR="006C7872" w:rsidRDefault="006C7872">
      <w:pPr>
        <w:pStyle w:val="ConsPlusNormal"/>
        <w:jc w:val="both"/>
      </w:pPr>
    </w:p>
    <w:p w:rsidR="006C7872" w:rsidRDefault="006C7872">
      <w:pPr>
        <w:pStyle w:val="ConsPlusTitle"/>
        <w:jc w:val="center"/>
        <w:outlineLvl w:val="4"/>
      </w:pPr>
      <w:r>
        <w:t>Качалка двухместная "Туканы"</w:t>
      </w:r>
    </w:p>
    <w:p w:rsidR="006C7872" w:rsidRDefault="006C7872">
      <w:pPr>
        <w:pStyle w:val="ConsPlusNormal"/>
        <w:jc w:val="both"/>
      </w:pPr>
    </w:p>
    <w:p w:rsidR="006C7872" w:rsidRDefault="006C7872">
      <w:pPr>
        <w:pStyle w:val="ConsPlusNormal"/>
        <w:jc w:val="center"/>
      </w:pPr>
      <w:r>
        <w:rPr>
          <w:noProof/>
          <w:position w:val="-103"/>
        </w:rPr>
        <w:drawing>
          <wp:inline distT="0" distB="0" distL="0" distR="0">
            <wp:extent cx="1629410" cy="144843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629410" cy="14484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1,13 м, ширина - не менее 0,43 м, высота - не менее 0,84 м.</w:t>
      </w:r>
    </w:p>
    <w:p w:rsidR="006C7872" w:rsidRDefault="006C7872">
      <w:pPr>
        <w:pStyle w:val="ConsPlusNormal"/>
        <w:jc w:val="both"/>
      </w:pPr>
    </w:p>
    <w:p w:rsidR="006C7872" w:rsidRDefault="006C7872">
      <w:pPr>
        <w:pStyle w:val="ConsPlusTitle"/>
        <w:jc w:val="center"/>
        <w:outlineLvl w:val="4"/>
      </w:pPr>
      <w:r>
        <w:t>Качалка двухместная "Киты"</w:t>
      </w:r>
    </w:p>
    <w:p w:rsidR="006C7872" w:rsidRDefault="006C7872">
      <w:pPr>
        <w:pStyle w:val="ConsPlusNormal"/>
        <w:jc w:val="both"/>
      </w:pPr>
    </w:p>
    <w:p w:rsidR="006C7872" w:rsidRDefault="006C7872">
      <w:pPr>
        <w:pStyle w:val="ConsPlusNormal"/>
        <w:jc w:val="center"/>
      </w:pPr>
      <w:r>
        <w:rPr>
          <w:noProof/>
          <w:position w:val="-105"/>
        </w:rPr>
        <w:drawing>
          <wp:inline distT="0" distB="0" distL="0" distR="0">
            <wp:extent cx="1689735" cy="14820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689735" cy="14820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lastRenderedPageBreak/>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1,13 м, ширина - не менее 0,43 м, высота - не менее 0,84 м.</w:t>
      </w:r>
    </w:p>
    <w:p w:rsidR="006C7872" w:rsidRDefault="006C7872">
      <w:pPr>
        <w:pStyle w:val="ConsPlusNormal"/>
        <w:jc w:val="both"/>
      </w:pPr>
    </w:p>
    <w:p w:rsidR="006C7872" w:rsidRDefault="006C7872">
      <w:pPr>
        <w:pStyle w:val="ConsPlusTitle"/>
        <w:jc w:val="center"/>
        <w:outlineLvl w:val="4"/>
      </w:pPr>
      <w:r>
        <w:t>Качалка "Мотоцикл"</w:t>
      </w:r>
    </w:p>
    <w:p w:rsidR="006C7872" w:rsidRDefault="006C7872">
      <w:pPr>
        <w:pStyle w:val="ConsPlusNormal"/>
        <w:jc w:val="both"/>
      </w:pPr>
    </w:p>
    <w:p w:rsidR="006C7872" w:rsidRDefault="006C7872">
      <w:pPr>
        <w:pStyle w:val="ConsPlusNormal"/>
        <w:jc w:val="center"/>
      </w:pPr>
      <w:r>
        <w:rPr>
          <w:noProof/>
          <w:position w:val="-102"/>
        </w:rPr>
        <w:drawing>
          <wp:inline distT="0" distB="0" distL="0" distR="0">
            <wp:extent cx="990600" cy="143573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990600" cy="14357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6C7872" w:rsidRDefault="006C7872">
      <w:pPr>
        <w:pStyle w:val="ConsPlusNormal"/>
        <w:spacing w:before="220"/>
        <w:ind w:firstLine="540"/>
        <w:jc w:val="both"/>
      </w:pPr>
      <w:r>
        <w:t>- металлические элементы выполнены из листовой стали, толщиной не менее 2,5 мм;</w:t>
      </w:r>
    </w:p>
    <w:p w:rsidR="006C7872" w:rsidRDefault="006C7872">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6C7872" w:rsidRDefault="006C7872">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эллиптическими заглушками;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качалки составляет не менее 0,85 м, ширина - не менее 0,43 м, высота - не менее 0,85 м.</w:t>
      </w:r>
    </w:p>
    <w:p w:rsidR="006C7872" w:rsidRDefault="006C7872">
      <w:pPr>
        <w:pStyle w:val="ConsPlusNormal"/>
        <w:jc w:val="both"/>
      </w:pPr>
    </w:p>
    <w:p w:rsidR="006C7872" w:rsidRDefault="006C7872">
      <w:pPr>
        <w:pStyle w:val="ConsPlusTitle"/>
        <w:jc w:val="center"/>
        <w:outlineLvl w:val="4"/>
      </w:pPr>
      <w:r>
        <w:t>Детская скамья "Паровозик день"</w:t>
      </w:r>
    </w:p>
    <w:p w:rsidR="006C7872" w:rsidRDefault="006C7872">
      <w:pPr>
        <w:pStyle w:val="ConsPlusNormal"/>
        <w:jc w:val="both"/>
      </w:pPr>
    </w:p>
    <w:p w:rsidR="006C7872" w:rsidRDefault="006C7872">
      <w:pPr>
        <w:pStyle w:val="ConsPlusNormal"/>
        <w:jc w:val="center"/>
      </w:pPr>
      <w:r>
        <w:rPr>
          <w:noProof/>
          <w:position w:val="-131"/>
        </w:rPr>
        <w:drawing>
          <wp:inline distT="0" distB="0" distL="0" distR="0">
            <wp:extent cx="2382520" cy="181546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2382520" cy="18154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скамья предназначена для установки на территориях игровых зон;</w:t>
      </w:r>
    </w:p>
    <w:p w:rsidR="006C7872" w:rsidRDefault="006C7872">
      <w:pPr>
        <w:pStyle w:val="ConsPlusNormal"/>
        <w:spacing w:before="220"/>
        <w:ind w:firstLine="540"/>
        <w:jc w:val="both"/>
      </w:pPr>
      <w:r>
        <w:t>- опора скамьи состоит из кронштейна и стойки;</w:t>
      </w:r>
    </w:p>
    <w:p w:rsidR="006C7872" w:rsidRDefault="006C7872">
      <w:pPr>
        <w:pStyle w:val="ConsPlusNormal"/>
        <w:spacing w:before="22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6C7872" w:rsidRDefault="006C7872">
      <w:pPr>
        <w:pStyle w:val="ConsPlusNormal"/>
        <w:spacing w:before="22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6C7872" w:rsidRDefault="006C7872">
      <w:pPr>
        <w:pStyle w:val="ConsPlusNormal"/>
        <w:spacing w:before="22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6C7872" w:rsidRDefault="006C7872">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500 мм;</w:t>
      </w:r>
    </w:p>
    <w:p w:rsidR="006C7872" w:rsidRDefault="006C7872">
      <w:pPr>
        <w:pStyle w:val="ConsPlusNormal"/>
        <w:spacing w:before="220"/>
        <w:ind w:firstLine="540"/>
        <w:jc w:val="both"/>
      </w:pPr>
      <w:r>
        <w:t>- рекомендуемые размеры: длина скамьи составляет не менее 1,2 м, ширина - не менее 0,47 м, высота - не менее 0,64 м.</w:t>
      </w:r>
    </w:p>
    <w:p w:rsidR="006C7872" w:rsidRDefault="006C7872">
      <w:pPr>
        <w:pStyle w:val="ConsPlusNormal"/>
        <w:jc w:val="both"/>
      </w:pPr>
    </w:p>
    <w:p w:rsidR="006C7872" w:rsidRDefault="006C7872">
      <w:pPr>
        <w:pStyle w:val="ConsPlusTitle"/>
        <w:jc w:val="center"/>
        <w:outlineLvl w:val="4"/>
      </w:pPr>
      <w:r>
        <w:t>Детская скамья "Паровозик ночь"</w:t>
      </w:r>
    </w:p>
    <w:p w:rsidR="006C7872" w:rsidRDefault="006C7872">
      <w:pPr>
        <w:pStyle w:val="ConsPlusNormal"/>
        <w:jc w:val="both"/>
      </w:pPr>
    </w:p>
    <w:p w:rsidR="006C7872" w:rsidRDefault="006C7872">
      <w:pPr>
        <w:pStyle w:val="ConsPlusNormal"/>
        <w:jc w:val="center"/>
      </w:pPr>
      <w:r>
        <w:rPr>
          <w:noProof/>
          <w:position w:val="-136"/>
        </w:rPr>
        <w:lastRenderedPageBreak/>
        <w:drawing>
          <wp:inline distT="0" distB="0" distL="0" distR="0">
            <wp:extent cx="2376805" cy="18669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376805" cy="18669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скамья предназначена для установки на территориях игровых зон;</w:t>
      </w:r>
    </w:p>
    <w:p w:rsidR="006C7872" w:rsidRDefault="006C7872">
      <w:pPr>
        <w:pStyle w:val="ConsPlusNormal"/>
        <w:spacing w:before="220"/>
        <w:ind w:firstLine="540"/>
        <w:jc w:val="both"/>
      </w:pPr>
      <w:r>
        <w:t>- опора скамьи состоит из кронштейна и стойки;</w:t>
      </w:r>
    </w:p>
    <w:p w:rsidR="006C7872" w:rsidRDefault="006C7872">
      <w:pPr>
        <w:pStyle w:val="ConsPlusNormal"/>
        <w:spacing w:before="22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6C7872" w:rsidRDefault="006C7872">
      <w:pPr>
        <w:pStyle w:val="ConsPlusNormal"/>
        <w:spacing w:before="22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6C7872" w:rsidRDefault="006C7872">
      <w:pPr>
        <w:pStyle w:val="ConsPlusNormal"/>
        <w:spacing w:before="22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6C7872" w:rsidRDefault="006C7872">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6C7872" w:rsidRDefault="006C7872">
      <w:pPr>
        <w:pStyle w:val="ConsPlusNormal"/>
        <w:spacing w:before="220"/>
        <w:ind w:firstLine="540"/>
        <w:jc w:val="both"/>
      </w:pPr>
      <w:r>
        <w:t>- торцы труб закрыты антивандальными заглушками из полипропилена;</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500 мм;</w:t>
      </w:r>
    </w:p>
    <w:p w:rsidR="006C7872" w:rsidRDefault="006C7872">
      <w:pPr>
        <w:pStyle w:val="ConsPlusNormal"/>
        <w:spacing w:before="220"/>
        <w:ind w:firstLine="540"/>
        <w:jc w:val="both"/>
      </w:pPr>
      <w:r>
        <w:t>- рекомендуемые размеры: длина скамьи составляет не менее 1,2 м, ширина - не менее 0,47 м, высота - не менее 0,64 м.</w:t>
      </w:r>
    </w:p>
    <w:p w:rsidR="006C7872" w:rsidRDefault="006C7872">
      <w:pPr>
        <w:pStyle w:val="ConsPlusNormal"/>
        <w:jc w:val="both"/>
      </w:pPr>
    </w:p>
    <w:p w:rsidR="006C7872" w:rsidRDefault="006C7872">
      <w:pPr>
        <w:pStyle w:val="ConsPlusTitle"/>
        <w:jc w:val="center"/>
        <w:outlineLvl w:val="4"/>
      </w:pPr>
      <w:r>
        <w:t>Скамья</w:t>
      </w:r>
    </w:p>
    <w:p w:rsidR="006C7872" w:rsidRDefault="006C7872">
      <w:pPr>
        <w:pStyle w:val="ConsPlusNormal"/>
        <w:jc w:val="both"/>
      </w:pPr>
    </w:p>
    <w:p w:rsidR="006C7872" w:rsidRDefault="006C7872">
      <w:pPr>
        <w:pStyle w:val="ConsPlusNormal"/>
        <w:jc w:val="center"/>
      </w:pPr>
      <w:r>
        <w:rPr>
          <w:noProof/>
          <w:position w:val="-136"/>
        </w:rPr>
        <w:drawing>
          <wp:inline distT="0" distB="0" distL="0" distR="0">
            <wp:extent cx="2333625" cy="187071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2333625" cy="18707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lastRenderedPageBreak/>
        <w:t>Рекомендуемая конфигурация:</w:t>
      </w:r>
    </w:p>
    <w:p w:rsidR="006C7872" w:rsidRDefault="006C7872">
      <w:pPr>
        <w:pStyle w:val="ConsPlusNormal"/>
        <w:spacing w:before="220"/>
        <w:ind w:firstLine="540"/>
        <w:jc w:val="both"/>
      </w:pPr>
      <w:r>
        <w:t>- скамья предназначена для установки на территориях игровых и спортивных зон,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скамья не имеет выступов и заусенцев;</w:t>
      </w:r>
    </w:p>
    <w:p w:rsidR="006C7872" w:rsidRDefault="006C7872">
      <w:pPr>
        <w:pStyle w:val="ConsPlusNormal"/>
        <w:spacing w:before="220"/>
        <w:ind w:firstLine="540"/>
        <w:jc w:val="both"/>
      </w:pPr>
      <w:r>
        <w:t>- все углы и края закруглены с радиусом скругления не менее 3 мм;</w:t>
      </w:r>
    </w:p>
    <w:p w:rsidR="006C7872" w:rsidRDefault="006C7872">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6C7872" w:rsidRDefault="006C7872">
      <w:pPr>
        <w:pStyle w:val="ConsPlusNormal"/>
        <w:spacing w:before="220"/>
        <w:ind w:firstLine="540"/>
        <w:jc w:val="both"/>
      </w:pPr>
      <w:r>
        <w:t>- монтаж производится путем бетонирования закладных анкеров рекомендуемым размером М12;</w:t>
      </w:r>
    </w:p>
    <w:p w:rsidR="006C7872" w:rsidRDefault="006C7872">
      <w:pPr>
        <w:pStyle w:val="ConsPlusNormal"/>
        <w:spacing w:before="220"/>
        <w:ind w:firstLine="540"/>
        <w:jc w:val="both"/>
      </w:pPr>
      <w:r>
        <w:t>- рекомендуемые размеры: длина скамьи составляет не менее 1,2 м, ширина - не менее 0,63 м, - высота не менее 0,77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00"/>
        </w:rPr>
        <w:drawing>
          <wp:inline distT="0" distB="0" distL="0" distR="0">
            <wp:extent cx="663575" cy="14147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63575" cy="14147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lastRenderedPageBreak/>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37"/>
        </w:rPr>
        <w:drawing>
          <wp:inline distT="0" distB="0" distL="0" distR="0">
            <wp:extent cx="1783080" cy="188277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783080" cy="18827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both"/>
      </w:pPr>
    </w:p>
    <w:p w:rsidR="006C7872" w:rsidRDefault="006C7872">
      <w:pPr>
        <w:pStyle w:val="ConsPlusNormal"/>
        <w:jc w:val="right"/>
        <w:outlineLvl w:val="1"/>
      </w:pPr>
      <w:r>
        <w:t>Приложение N 4</w:t>
      </w:r>
    </w:p>
    <w:p w:rsidR="006C7872" w:rsidRDefault="006C7872">
      <w:pPr>
        <w:pStyle w:val="ConsPlusNormal"/>
        <w:jc w:val="right"/>
      </w:pPr>
      <w:r>
        <w:t>к методическим рекомендациям</w:t>
      </w:r>
    </w:p>
    <w:p w:rsidR="006C7872" w:rsidRDefault="006C7872">
      <w:pPr>
        <w:pStyle w:val="ConsPlusNormal"/>
        <w:jc w:val="right"/>
      </w:pPr>
      <w:r>
        <w:t>по благоустройству общественных</w:t>
      </w:r>
    </w:p>
    <w:p w:rsidR="006C7872" w:rsidRDefault="006C7872">
      <w:pPr>
        <w:pStyle w:val="ConsPlusNormal"/>
        <w:jc w:val="right"/>
      </w:pPr>
      <w:r>
        <w:t>и дворовых территорий средствами</w:t>
      </w:r>
    </w:p>
    <w:p w:rsidR="006C7872" w:rsidRDefault="006C7872">
      <w:pPr>
        <w:pStyle w:val="ConsPlusNormal"/>
        <w:jc w:val="right"/>
      </w:pPr>
      <w:r>
        <w:t>спортивной и детской игровой</w:t>
      </w:r>
    </w:p>
    <w:p w:rsidR="006C7872" w:rsidRDefault="006C7872">
      <w:pPr>
        <w:pStyle w:val="ConsPlusNormal"/>
        <w:jc w:val="right"/>
      </w:pPr>
      <w:r>
        <w:t>инфраструктуры</w:t>
      </w:r>
    </w:p>
    <w:p w:rsidR="006C7872" w:rsidRDefault="006C7872">
      <w:pPr>
        <w:pStyle w:val="ConsPlusNormal"/>
        <w:jc w:val="both"/>
      </w:pPr>
    </w:p>
    <w:p w:rsidR="006C7872" w:rsidRDefault="006C7872">
      <w:pPr>
        <w:pStyle w:val="ConsPlusTitle"/>
        <w:jc w:val="center"/>
      </w:pPr>
      <w:bookmarkStart w:id="8" w:name="P3412"/>
      <w:bookmarkEnd w:id="8"/>
      <w:r>
        <w:t>ПРИМЕРЫ РЕШЕНИЙ (ПРОЕКТОВ) СПОРТИВНЫХ ПЛОЩАДОК</w:t>
      </w:r>
    </w:p>
    <w:p w:rsidR="006C7872" w:rsidRDefault="006C78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7872">
        <w:tc>
          <w:tcPr>
            <w:tcW w:w="60" w:type="dxa"/>
            <w:tcBorders>
              <w:top w:val="nil"/>
              <w:left w:val="nil"/>
              <w:bottom w:val="nil"/>
              <w:right w:val="nil"/>
            </w:tcBorders>
            <w:shd w:val="clear" w:color="auto" w:fill="CED3F1"/>
            <w:tcMar>
              <w:top w:w="0" w:type="dxa"/>
              <w:left w:w="0" w:type="dxa"/>
              <w:bottom w:w="0" w:type="dxa"/>
              <w:right w:w="0" w:type="dxa"/>
            </w:tcMar>
          </w:tcPr>
          <w:p w:rsidR="006C7872" w:rsidRDefault="006C78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7872" w:rsidRDefault="006C7872">
            <w:pPr>
              <w:pStyle w:val="ConsPlusNormal"/>
              <w:jc w:val="center"/>
            </w:pPr>
            <w:r>
              <w:rPr>
                <w:color w:val="392C69"/>
              </w:rPr>
              <w:t>Список изменяющих документов</w:t>
            </w:r>
          </w:p>
          <w:p w:rsidR="006C7872" w:rsidRDefault="006C7872">
            <w:pPr>
              <w:pStyle w:val="ConsPlusNormal"/>
              <w:jc w:val="center"/>
            </w:pPr>
            <w:r>
              <w:rPr>
                <w:color w:val="392C69"/>
              </w:rPr>
              <w:t xml:space="preserve">(введены </w:t>
            </w:r>
            <w:hyperlink r:id="rId296">
              <w:r>
                <w:rPr>
                  <w:color w:val="0000FF"/>
                </w:rPr>
                <w:t>Приказом</w:t>
              </w:r>
            </w:hyperlink>
            <w:r>
              <w:rPr>
                <w:color w:val="392C69"/>
              </w:rPr>
              <w:t xml:space="preserve"> Минстроя России N 414/пр, Минспорта России N 473</w:t>
            </w:r>
          </w:p>
          <w:p w:rsidR="006C7872" w:rsidRDefault="006C7872">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6C7872" w:rsidRDefault="006C7872">
            <w:pPr>
              <w:pStyle w:val="ConsPlusNormal"/>
            </w:pPr>
          </w:p>
        </w:tc>
      </w:tr>
    </w:tbl>
    <w:p w:rsidR="006C7872" w:rsidRDefault="006C7872">
      <w:pPr>
        <w:pStyle w:val="ConsPlusNormal"/>
        <w:jc w:val="both"/>
      </w:pPr>
    </w:p>
    <w:p w:rsidR="006C7872" w:rsidRDefault="006C7872">
      <w:pPr>
        <w:pStyle w:val="ConsPlusTitle"/>
        <w:jc w:val="center"/>
        <w:outlineLvl w:val="2"/>
      </w:pPr>
      <w:r>
        <w:t>Проектное решение N 1.</w:t>
      </w:r>
    </w:p>
    <w:p w:rsidR="006C7872" w:rsidRDefault="006C7872">
      <w:pPr>
        <w:pStyle w:val="ConsPlusNormal"/>
        <w:jc w:val="both"/>
      </w:pPr>
    </w:p>
    <w:p w:rsidR="006C7872" w:rsidRDefault="006C7872">
      <w:pPr>
        <w:pStyle w:val="ConsPlusNormal"/>
        <w:ind w:firstLine="540"/>
        <w:jc w:val="both"/>
      </w:pPr>
      <w:r>
        <w:lastRenderedPageBreak/>
        <w:t>Рекомендуемый размер площадки - 15 x 20 м.</w:t>
      </w:r>
    </w:p>
    <w:p w:rsidR="006C7872" w:rsidRDefault="006C7872">
      <w:pPr>
        <w:pStyle w:val="ConsPlusNormal"/>
        <w:jc w:val="both"/>
      </w:pPr>
    </w:p>
    <w:p w:rsidR="006C7872" w:rsidRDefault="006C7872">
      <w:pPr>
        <w:pStyle w:val="ConsPlusNormal"/>
        <w:jc w:val="center"/>
      </w:pPr>
      <w:r>
        <w:rPr>
          <w:noProof/>
          <w:position w:val="-288"/>
        </w:rPr>
        <w:drawing>
          <wp:inline distT="0" distB="0" distL="0" distR="0">
            <wp:extent cx="4773295" cy="380809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773295" cy="38080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244"/>
        </w:rPr>
        <w:drawing>
          <wp:inline distT="0" distB="0" distL="0" distR="0">
            <wp:extent cx="4749165" cy="32480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4749165" cy="32480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Тренажер "Многофункциональный комплекс"</w:t>
      </w:r>
    </w:p>
    <w:p w:rsidR="006C7872" w:rsidRDefault="006C7872">
      <w:pPr>
        <w:pStyle w:val="ConsPlusNormal"/>
        <w:jc w:val="both"/>
      </w:pPr>
    </w:p>
    <w:p w:rsidR="006C7872" w:rsidRDefault="006C7872">
      <w:pPr>
        <w:pStyle w:val="ConsPlusNormal"/>
        <w:jc w:val="center"/>
      </w:pPr>
      <w:r>
        <w:rPr>
          <w:noProof/>
          <w:position w:val="-119"/>
        </w:rPr>
        <w:lastRenderedPageBreak/>
        <w:drawing>
          <wp:inline distT="0" distB="0" distL="0" distR="0">
            <wp:extent cx="2642235" cy="165608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2642235" cy="16560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6C7872" w:rsidRDefault="006C7872">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6C7872" w:rsidRDefault="006C7872">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6C7872" w:rsidRDefault="006C7872">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6C7872" w:rsidRDefault="006C7872">
      <w:pPr>
        <w:pStyle w:val="ConsPlusNormal"/>
        <w:jc w:val="both"/>
      </w:pPr>
    </w:p>
    <w:p w:rsidR="006C7872" w:rsidRDefault="006C7872">
      <w:pPr>
        <w:pStyle w:val="ConsPlusTitle"/>
        <w:jc w:val="center"/>
        <w:outlineLvl w:val="4"/>
      </w:pPr>
      <w:r>
        <w:t>Силовой тренажер "Гравитрон"</w:t>
      </w:r>
    </w:p>
    <w:p w:rsidR="006C7872" w:rsidRDefault="006C7872">
      <w:pPr>
        <w:pStyle w:val="ConsPlusNormal"/>
        <w:jc w:val="both"/>
      </w:pPr>
    </w:p>
    <w:p w:rsidR="006C7872" w:rsidRDefault="006C7872">
      <w:pPr>
        <w:pStyle w:val="ConsPlusNormal"/>
        <w:jc w:val="center"/>
      </w:pPr>
      <w:r>
        <w:rPr>
          <w:noProof/>
          <w:position w:val="-118"/>
        </w:rPr>
        <w:drawing>
          <wp:inline distT="0" distB="0" distL="0" distR="0">
            <wp:extent cx="1234440" cy="164973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234440" cy="16497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подтягивания и отжимания на брусьях, подъема ног с помощью противовеса;</w:t>
      </w:r>
    </w:p>
    <w:p w:rsidR="006C7872" w:rsidRDefault="006C7872">
      <w:pPr>
        <w:pStyle w:val="ConsPlusNormal"/>
        <w:spacing w:before="220"/>
        <w:ind w:firstLine="540"/>
        <w:jc w:val="both"/>
      </w:pPr>
      <w: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w:t>
      </w:r>
      <w:r>
        <w:lastRenderedPageBreak/>
        <w:t>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рекомендуемое максимальное усилие на упоре для ног составляет 80 кг;</w:t>
      </w:r>
    </w:p>
    <w:p w:rsidR="006C7872" w:rsidRDefault="006C7872">
      <w:pPr>
        <w:pStyle w:val="ConsPlusNormal"/>
        <w:spacing w:before="220"/>
        <w:ind w:firstLine="540"/>
        <w:jc w:val="both"/>
      </w:pPr>
      <w:r>
        <w:t>- рекомендуемый шаг изменения нагрузки составляет не более 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рама тренажера выполнена из профильной трубы сечением не менее 80 x 40 мм и толщиной стенки не менее 3 мм;</w:t>
      </w:r>
    </w:p>
    <w:p w:rsidR="006C7872" w:rsidRDefault="006C7872">
      <w:pPr>
        <w:pStyle w:val="ConsPlusNormal"/>
        <w:spacing w:before="220"/>
        <w:ind w:firstLine="540"/>
        <w:jc w:val="both"/>
      </w:pPr>
      <w:r>
        <w:t>- рекомендуемые размеры: длина тренажера составляет не более 2,47 м, ширина - не более 1,6 м, высота - не более 2,47 м.</w:t>
      </w:r>
    </w:p>
    <w:p w:rsidR="006C7872" w:rsidRDefault="006C7872">
      <w:pPr>
        <w:pStyle w:val="ConsPlusNormal"/>
        <w:jc w:val="both"/>
      </w:pPr>
    </w:p>
    <w:p w:rsidR="006C7872" w:rsidRDefault="006C7872">
      <w:pPr>
        <w:pStyle w:val="ConsPlusTitle"/>
        <w:jc w:val="center"/>
        <w:outlineLvl w:val="4"/>
      </w:pPr>
      <w:r>
        <w:t>Силовой тренажер "Верхняя тяга"</w:t>
      </w:r>
    </w:p>
    <w:p w:rsidR="006C7872" w:rsidRDefault="006C7872">
      <w:pPr>
        <w:pStyle w:val="ConsPlusNormal"/>
        <w:jc w:val="both"/>
      </w:pPr>
    </w:p>
    <w:p w:rsidR="006C7872" w:rsidRDefault="006C7872">
      <w:pPr>
        <w:pStyle w:val="ConsPlusNormal"/>
        <w:jc w:val="center"/>
      </w:pPr>
      <w:r>
        <w:rPr>
          <w:noProof/>
          <w:position w:val="-102"/>
        </w:rPr>
        <w:drawing>
          <wp:inline distT="0" distB="0" distL="0" distR="0">
            <wp:extent cx="1354455" cy="143573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354455" cy="14357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lastRenderedPageBreak/>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80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1,5 м, ширина - не более 1,78 м, высота - не более 2,4 м.</w:t>
      </w:r>
    </w:p>
    <w:p w:rsidR="006C7872" w:rsidRDefault="006C7872">
      <w:pPr>
        <w:pStyle w:val="ConsPlusNormal"/>
        <w:jc w:val="both"/>
      </w:pPr>
    </w:p>
    <w:p w:rsidR="006C7872" w:rsidRDefault="006C7872">
      <w:pPr>
        <w:pStyle w:val="ConsPlusTitle"/>
        <w:jc w:val="center"/>
        <w:outlineLvl w:val="4"/>
      </w:pPr>
      <w:r>
        <w:lastRenderedPageBreak/>
        <w:t>Силовой тренажер "Мультиштанга"</w:t>
      </w:r>
    </w:p>
    <w:p w:rsidR="006C7872" w:rsidRDefault="006C7872">
      <w:pPr>
        <w:pStyle w:val="ConsPlusNormal"/>
        <w:jc w:val="both"/>
      </w:pPr>
    </w:p>
    <w:p w:rsidR="006C7872" w:rsidRDefault="006C7872">
      <w:pPr>
        <w:pStyle w:val="ConsPlusNormal"/>
        <w:jc w:val="center"/>
      </w:pPr>
      <w:r>
        <w:rPr>
          <w:noProof/>
          <w:position w:val="-108"/>
        </w:rPr>
        <w:drawing>
          <wp:inline distT="0" distB="0" distL="0" distR="0">
            <wp:extent cx="1857375" cy="152209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857375" cy="15220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тяги, швунги, рывки, приседания;</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6C7872" w:rsidRDefault="006C7872">
      <w:pPr>
        <w:pStyle w:val="ConsPlusNormal"/>
        <w:spacing w:before="220"/>
        <w:ind w:firstLine="540"/>
        <w:jc w:val="both"/>
      </w:pPr>
      <w:r>
        <w:t>- на качающихся связанных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150 кг;</w:t>
      </w:r>
    </w:p>
    <w:p w:rsidR="006C7872" w:rsidRDefault="006C7872">
      <w:pPr>
        <w:pStyle w:val="ConsPlusNormal"/>
        <w:spacing w:before="220"/>
        <w:ind w:firstLine="540"/>
        <w:jc w:val="both"/>
      </w:pPr>
      <w:r>
        <w:t>- рекомендуемый шаг изменения нагрузки составляет не более 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lastRenderedPageBreak/>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1,85 м, ширина - не более 1,91 мм, высота - не более 1,37 м.</w:t>
      </w:r>
    </w:p>
    <w:p w:rsidR="006C7872" w:rsidRDefault="006C7872">
      <w:pPr>
        <w:pStyle w:val="ConsPlusNormal"/>
        <w:jc w:val="both"/>
      </w:pPr>
    </w:p>
    <w:p w:rsidR="006C7872" w:rsidRDefault="006C7872">
      <w:pPr>
        <w:pStyle w:val="ConsPlusTitle"/>
        <w:jc w:val="center"/>
        <w:outlineLvl w:val="4"/>
      </w:pPr>
      <w:r>
        <w:t>Силовой тренажер "Тяга к поясу сидя"</w:t>
      </w:r>
    </w:p>
    <w:p w:rsidR="006C7872" w:rsidRDefault="006C7872">
      <w:pPr>
        <w:pStyle w:val="ConsPlusNormal"/>
        <w:jc w:val="both"/>
      </w:pPr>
    </w:p>
    <w:p w:rsidR="006C7872" w:rsidRDefault="006C7872">
      <w:pPr>
        <w:pStyle w:val="ConsPlusNormal"/>
        <w:jc w:val="center"/>
      </w:pPr>
      <w:r>
        <w:rPr>
          <w:noProof/>
          <w:position w:val="-123"/>
        </w:rPr>
        <w:drawing>
          <wp:inline distT="0" distB="0" distL="0" distR="0">
            <wp:extent cx="1730375" cy="171005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1730375" cy="17100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на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lastRenderedPageBreak/>
        <w:t>- рекомендуемая максимальная нагрузка на рукояти желательно составляет 80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6C7872" w:rsidRDefault="006C7872">
      <w:pPr>
        <w:pStyle w:val="ConsPlusNormal"/>
        <w:jc w:val="both"/>
      </w:pPr>
    </w:p>
    <w:p w:rsidR="006C7872" w:rsidRDefault="006C7872">
      <w:pPr>
        <w:pStyle w:val="ConsPlusTitle"/>
        <w:jc w:val="center"/>
        <w:outlineLvl w:val="4"/>
      </w:pPr>
      <w:r>
        <w:t>Силовой тренажер "Жим от груди сидя"</w:t>
      </w:r>
    </w:p>
    <w:p w:rsidR="006C7872" w:rsidRDefault="006C7872">
      <w:pPr>
        <w:pStyle w:val="ConsPlusNormal"/>
        <w:jc w:val="both"/>
      </w:pPr>
    </w:p>
    <w:p w:rsidR="006C7872" w:rsidRDefault="006C7872">
      <w:pPr>
        <w:pStyle w:val="ConsPlusNormal"/>
        <w:jc w:val="center"/>
      </w:pPr>
      <w:r>
        <w:rPr>
          <w:noProof/>
          <w:position w:val="-131"/>
        </w:rPr>
        <w:drawing>
          <wp:inline distT="0" distB="0" distL="0" distR="0">
            <wp:extent cx="1717040" cy="18034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1717040" cy="18034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6C7872" w:rsidRDefault="006C7872">
      <w:pPr>
        <w:pStyle w:val="ConsPlusNormal"/>
        <w:spacing w:before="220"/>
        <w:ind w:firstLine="540"/>
        <w:jc w:val="both"/>
      </w:pPr>
      <w: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w:t>
      </w:r>
      <w:r>
        <w:lastRenderedPageBreak/>
        <w:t>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60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6C7872" w:rsidRDefault="006C7872">
      <w:pPr>
        <w:pStyle w:val="ConsPlusNormal"/>
        <w:jc w:val="both"/>
      </w:pPr>
    </w:p>
    <w:p w:rsidR="006C7872" w:rsidRDefault="006C7872">
      <w:pPr>
        <w:pStyle w:val="ConsPlusTitle"/>
        <w:jc w:val="center"/>
        <w:outlineLvl w:val="4"/>
      </w:pPr>
      <w:r>
        <w:t>Тренажер "Гиперэкстензия-пресс"</w:t>
      </w:r>
    </w:p>
    <w:p w:rsidR="006C7872" w:rsidRDefault="006C7872">
      <w:pPr>
        <w:pStyle w:val="ConsPlusNormal"/>
        <w:jc w:val="both"/>
      </w:pPr>
    </w:p>
    <w:p w:rsidR="006C7872" w:rsidRDefault="006C7872">
      <w:pPr>
        <w:pStyle w:val="ConsPlusNormal"/>
        <w:jc w:val="center"/>
      </w:pPr>
      <w:r>
        <w:rPr>
          <w:noProof/>
          <w:position w:val="-118"/>
        </w:rPr>
        <w:lastRenderedPageBreak/>
        <w:drawing>
          <wp:inline distT="0" distB="0" distL="0" distR="0">
            <wp:extent cx="2018665" cy="16427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2018665" cy="164274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скручиваний и подъема корпуса, в том числе с поворотом;</w:t>
      </w:r>
    </w:p>
    <w:p w:rsidR="006C7872" w:rsidRDefault="006C7872">
      <w:pPr>
        <w:pStyle w:val="ConsPlusNormal"/>
        <w:spacing w:before="22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прикрепленными к ней упорами для поясницы и ног;</w:t>
      </w:r>
    </w:p>
    <w:p w:rsidR="006C7872" w:rsidRDefault="006C7872">
      <w:pPr>
        <w:pStyle w:val="ConsPlusNormal"/>
        <w:spacing w:before="22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ультрафиолетовому излучению, что обеспечивает устойчивость к ударам, воздействию солнечного излучения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1,3 м, ширина - не более 1,38 м, высота - не более 0,97 м.</w:t>
      </w:r>
    </w:p>
    <w:p w:rsidR="006C7872" w:rsidRDefault="006C7872">
      <w:pPr>
        <w:pStyle w:val="ConsPlusNormal"/>
        <w:jc w:val="both"/>
      </w:pPr>
    </w:p>
    <w:p w:rsidR="006C7872" w:rsidRDefault="006C7872">
      <w:pPr>
        <w:pStyle w:val="ConsPlusTitle"/>
        <w:jc w:val="center"/>
        <w:outlineLvl w:val="4"/>
      </w:pPr>
      <w:r>
        <w:t>Силовой тренажер "Жим от плеч сидя"</w:t>
      </w:r>
    </w:p>
    <w:p w:rsidR="006C7872" w:rsidRDefault="006C7872">
      <w:pPr>
        <w:pStyle w:val="ConsPlusNormal"/>
        <w:jc w:val="both"/>
      </w:pPr>
    </w:p>
    <w:p w:rsidR="006C7872" w:rsidRDefault="006C7872">
      <w:pPr>
        <w:pStyle w:val="ConsPlusNormal"/>
        <w:jc w:val="center"/>
      </w:pPr>
      <w:r>
        <w:rPr>
          <w:noProof/>
          <w:position w:val="-119"/>
        </w:rPr>
        <w:drawing>
          <wp:inline distT="0" distB="0" distL="0" distR="0">
            <wp:extent cx="1676400" cy="165608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676400" cy="16560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lastRenderedPageBreak/>
        <w:t>- тренажер предназначен для выполнений упражнений: жим от плеч вверх двумя руками синхронно или попеременно, жим от плеч вверх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50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6C7872" w:rsidRDefault="006C7872">
      <w:pPr>
        <w:pStyle w:val="ConsPlusNormal"/>
        <w:jc w:val="both"/>
      </w:pPr>
    </w:p>
    <w:p w:rsidR="006C7872" w:rsidRDefault="006C7872">
      <w:pPr>
        <w:pStyle w:val="ConsPlusTitle"/>
        <w:jc w:val="center"/>
        <w:outlineLvl w:val="4"/>
      </w:pPr>
      <w:r>
        <w:t>Кардиосиловой тренажер "Эллипсоид"</w:t>
      </w:r>
    </w:p>
    <w:p w:rsidR="006C7872" w:rsidRDefault="006C7872">
      <w:pPr>
        <w:pStyle w:val="ConsPlusNormal"/>
        <w:jc w:val="both"/>
      </w:pPr>
    </w:p>
    <w:p w:rsidR="006C7872" w:rsidRDefault="006C7872">
      <w:pPr>
        <w:pStyle w:val="ConsPlusNormal"/>
        <w:jc w:val="center"/>
      </w:pPr>
      <w:r>
        <w:rPr>
          <w:noProof/>
          <w:position w:val="-130"/>
        </w:rPr>
        <w:drawing>
          <wp:inline distT="0" distB="0" distL="0" distR="0">
            <wp:extent cx="1320800" cy="179705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1320800" cy="17970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ходьбы, бега, классического хода на лыжах;</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6C7872" w:rsidRDefault="006C7872">
      <w:pPr>
        <w:pStyle w:val="ConsPlusNormal"/>
        <w:spacing w:before="220"/>
        <w:ind w:firstLine="540"/>
        <w:jc w:val="both"/>
      </w:pPr>
      <w:r>
        <w:t>- стойка в передней части тренажера и нагрузочный механизм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lastRenderedPageBreak/>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1,83 м, ширина - не более 1,18 м, высота - не более 1,65 м.</w:t>
      </w:r>
    </w:p>
    <w:p w:rsidR="006C7872" w:rsidRDefault="006C7872">
      <w:pPr>
        <w:pStyle w:val="ConsPlusNormal"/>
        <w:jc w:val="both"/>
      </w:pPr>
    </w:p>
    <w:p w:rsidR="006C7872" w:rsidRDefault="006C7872">
      <w:pPr>
        <w:pStyle w:val="ConsPlusTitle"/>
        <w:jc w:val="center"/>
        <w:outlineLvl w:val="4"/>
      </w:pPr>
      <w:r>
        <w:t>Кардиосиловой тренажер "Велосипед"</w:t>
      </w:r>
    </w:p>
    <w:p w:rsidR="006C7872" w:rsidRDefault="006C7872">
      <w:pPr>
        <w:pStyle w:val="ConsPlusNormal"/>
        <w:jc w:val="both"/>
      </w:pPr>
    </w:p>
    <w:p w:rsidR="006C7872" w:rsidRDefault="006C7872">
      <w:pPr>
        <w:pStyle w:val="ConsPlusNormal"/>
        <w:jc w:val="center"/>
      </w:pPr>
      <w:r>
        <w:rPr>
          <w:noProof/>
          <w:position w:val="-108"/>
        </w:rPr>
        <w:drawing>
          <wp:inline distT="0" distB="0" distL="0" distR="0">
            <wp:extent cx="1374775" cy="152209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374775" cy="15220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езды на велосипеде;</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6C7872" w:rsidRDefault="006C7872">
      <w:pPr>
        <w:pStyle w:val="ConsPlusNormal"/>
        <w:spacing w:before="22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6C7872" w:rsidRDefault="006C7872">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xml:space="preserve">-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w:t>
      </w:r>
      <w:r>
        <w:lastRenderedPageBreak/>
        <w:t>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6C7872" w:rsidRDefault="006C7872">
      <w:pPr>
        <w:pStyle w:val="ConsPlusNormal"/>
        <w:jc w:val="both"/>
      </w:pPr>
    </w:p>
    <w:p w:rsidR="006C7872" w:rsidRDefault="006C7872">
      <w:pPr>
        <w:pStyle w:val="ConsPlusTitle"/>
        <w:jc w:val="center"/>
        <w:outlineLvl w:val="4"/>
      </w:pPr>
      <w:r>
        <w:t>Кардиосиловой тренажер "Степпер"</w:t>
      </w:r>
    </w:p>
    <w:p w:rsidR="006C7872" w:rsidRDefault="006C7872">
      <w:pPr>
        <w:pStyle w:val="ConsPlusNormal"/>
        <w:jc w:val="both"/>
      </w:pPr>
    </w:p>
    <w:p w:rsidR="006C7872" w:rsidRDefault="006C7872">
      <w:pPr>
        <w:pStyle w:val="ConsPlusNormal"/>
        <w:jc w:val="center"/>
      </w:pPr>
      <w:r>
        <w:rPr>
          <w:noProof/>
          <w:position w:val="-118"/>
        </w:rPr>
        <w:drawing>
          <wp:inline distT="0" distB="0" distL="0" distR="0">
            <wp:extent cx="1171575" cy="164973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171575" cy="16497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ходьбы по лестнице;</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6C7872" w:rsidRDefault="006C7872">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6C7872" w:rsidRDefault="006C7872">
      <w:pPr>
        <w:pStyle w:val="ConsPlusNormal"/>
        <w:spacing w:before="220"/>
        <w:ind w:firstLine="540"/>
        <w:jc w:val="both"/>
      </w:pPr>
      <w:r>
        <w:t xml:space="preserve">-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w:t>
      </w:r>
      <w:r>
        <w:lastRenderedPageBreak/>
        <w:t>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1,78 м, ширина - не более 1,1 м, высота - не более 1,5 м.</w:t>
      </w:r>
    </w:p>
    <w:p w:rsidR="006C7872" w:rsidRDefault="006C7872">
      <w:pPr>
        <w:pStyle w:val="ConsPlusNormal"/>
        <w:jc w:val="both"/>
      </w:pPr>
    </w:p>
    <w:p w:rsidR="006C7872" w:rsidRDefault="006C7872">
      <w:pPr>
        <w:pStyle w:val="ConsPlusTitle"/>
        <w:jc w:val="center"/>
        <w:outlineLvl w:val="4"/>
      </w:pPr>
      <w:r>
        <w:t>Тренажер "Стол для армрестлинга"</w:t>
      </w:r>
    </w:p>
    <w:p w:rsidR="006C7872" w:rsidRDefault="006C7872">
      <w:pPr>
        <w:pStyle w:val="ConsPlusNormal"/>
        <w:jc w:val="both"/>
      </w:pPr>
    </w:p>
    <w:p w:rsidR="006C7872" w:rsidRDefault="006C7872">
      <w:pPr>
        <w:pStyle w:val="ConsPlusNormal"/>
        <w:jc w:val="center"/>
      </w:pPr>
      <w:r>
        <w:rPr>
          <w:noProof/>
          <w:position w:val="-113"/>
        </w:rPr>
        <w:drawing>
          <wp:inline distT="0" distB="0" distL="0" distR="0">
            <wp:extent cx="1529080" cy="157607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1529080" cy="15760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6C7872" w:rsidRDefault="006C7872">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6C7872" w:rsidRDefault="006C7872">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6C7872" w:rsidRDefault="006C7872">
      <w:pPr>
        <w:pStyle w:val="ConsPlusNormal"/>
        <w:spacing w:before="220"/>
        <w:ind w:firstLine="540"/>
        <w:jc w:val="both"/>
      </w:pPr>
      <w:r>
        <w:lastRenderedPageBreak/>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6C7872" w:rsidRDefault="006C7872">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6C7872" w:rsidRDefault="006C7872">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нержавеющей или покрытой антикоррозионным покрытием стали с рифлением;</w:t>
      </w:r>
    </w:p>
    <w:p w:rsidR="006C7872" w:rsidRDefault="006C7872">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6C7872" w:rsidRDefault="006C7872">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6C7872" w:rsidRDefault="006C7872">
      <w:pPr>
        <w:pStyle w:val="ConsPlusNormal"/>
        <w:jc w:val="both"/>
      </w:pPr>
    </w:p>
    <w:p w:rsidR="006C7872" w:rsidRDefault="006C7872">
      <w:pPr>
        <w:pStyle w:val="ConsPlusTitle"/>
        <w:jc w:val="center"/>
        <w:outlineLvl w:val="4"/>
      </w:pPr>
      <w:r>
        <w:t>Скамья для отдыха</w:t>
      </w:r>
    </w:p>
    <w:p w:rsidR="006C7872" w:rsidRDefault="006C7872">
      <w:pPr>
        <w:pStyle w:val="ConsPlusNormal"/>
        <w:jc w:val="both"/>
      </w:pPr>
    </w:p>
    <w:p w:rsidR="006C7872" w:rsidRDefault="006C7872">
      <w:pPr>
        <w:pStyle w:val="ConsPlusNormal"/>
        <w:jc w:val="center"/>
      </w:pPr>
      <w:r>
        <w:rPr>
          <w:noProof/>
          <w:position w:val="-85"/>
        </w:rPr>
        <w:drawing>
          <wp:inline distT="0" distB="0" distL="0" distR="0">
            <wp:extent cx="1857375" cy="122745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857375" cy="12274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уличная скамья предназначена для отдыха взрослых людей и детей на спортивной площадке;</w:t>
      </w:r>
    </w:p>
    <w:p w:rsidR="006C7872" w:rsidRDefault="006C7872">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00"/>
        </w:rPr>
        <w:lastRenderedPageBreak/>
        <w:drawing>
          <wp:inline distT="0" distB="0" distL="0" distR="0">
            <wp:extent cx="663575" cy="14147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63575" cy="14147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18"/>
        </w:rPr>
        <w:drawing>
          <wp:inline distT="0" distB="0" distL="0" distR="0">
            <wp:extent cx="1390650" cy="16471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390650" cy="164719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lastRenderedPageBreak/>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Title"/>
        <w:jc w:val="center"/>
        <w:outlineLvl w:val="2"/>
      </w:pPr>
      <w:r>
        <w:t>Проектное решение N 2.</w:t>
      </w:r>
    </w:p>
    <w:p w:rsidR="006C7872" w:rsidRDefault="006C7872">
      <w:pPr>
        <w:pStyle w:val="ConsPlusNormal"/>
        <w:jc w:val="both"/>
      </w:pPr>
    </w:p>
    <w:p w:rsidR="006C7872" w:rsidRDefault="006C7872">
      <w:pPr>
        <w:pStyle w:val="ConsPlusNormal"/>
        <w:ind w:firstLine="540"/>
        <w:jc w:val="both"/>
      </w:pPr>
      <w:r>
        <w:t>Рекомендуемый размер площадки - 15 x 20 м.</w:t>
      </w:r>
    </w:p>
    <w:p w:rsidR="006C7872" w:rsidRDefault="006C7872">
      <w:pPr>
        <w:pStyle w:val="ConsPlusNormal"/>
        <w:jc w:val="both"/>
      </w:pPr>
    </w:p>
    <w:p w:rsidR="006C7872" w:rsidRDefault="006C7872">
      <w:pPr>
        <w:pStyle w:val="ConsPlusNormal"/>
        <w:jc w:val="center"/>
      </w:pPr>
      <w:r>
        <w:rPr>
          <w:noProof/>
          <w:position w:val="-283"/>
        </w:rPr>
        <w:drawing>
          <wp:inline distT="0" distB="0" distL="0" distR="0">
            <wp:extent cx="4772025" cy="373443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772025" cy="37344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242"/>
        </w:rPr>
        <w:drawing>
          <wp:inline distT="0" distB="0" distL="0" distR="0">
            <wp:extent cx="4735195" cy="32131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735195" cy="32131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Тренажер "Многофункциональный комплекс"</w:t>
      </w:r>
    </w:p>
    <w:p w:rsidR="006C7872" w:rsidRDefault="006C7872">
      <w:pPr>
        <w:pStyle w:val="ConsPlusNormal"/>
        <w:jc w:val="both"/>
      </w:pPr>
    </w:p>
    <w:p w:rsidR="006C7872" w:rsidRDefault="006C7872">
      <w:pPr>
        <w:pStyle w:val="ConsPlusNormal"/>
        <w:jc w:val="center"/>
      </w:pPr>
      <w:r>
        <w:rPr>
          <w:noProof/>
          <w:position w:val="-157"/>
        </w:rPr>
        <w:lastRenderedPageBreak/>
        <w:drawing>
          <wp:inline distT="0" distB="0" distL="0" distR="0">
            <wp:extent cx="3552825" cy="214122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3552825" cy="21412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6C7872" w:rsidRDefault="006C7872">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6C7872" w:rsidRDefault="006C7872">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6C7872" w:rsidRDefault="006C7872">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6C7872" w:rsidRDefault="006C7872">
      <w:pPr>
        <w:pStyle w:val="ConsPlusNormal"/>
        <w:jc w:val="both"/>
      </w:pPr>
    </w:p>
    <w:p w:rsidR="006C7872" w:rsidRDefault="006C7872">
      <w:pPr>
        <w:pStyle w:val="ConsPlusTitle"/>
        <w:jc w:val="center"/>
        <w:outlineLvl w:val="4"/>
      </w:pPr>
      <w:r>
        <w:t>Силовой тренажер "Гравитрон"</w:t>
      </w:r>
    </w:p>
    <w:p w:rsidR="006C7872" w:rsidRDefault="006C7872">
      <w:pPr>
        <w:pStyle w:val="ConsPlusNormal"/>
        <w:jc w:val="both"/>
      </w:pPr>
    </w:p>
    <w:p w:rsidR="006C7872" w:rsidRDefault="006C7872">
      <w:pPr>
        <w:pStyle w:val="ConsPlusNormal"/>
        <w:jc w:val="center"/>
      </w:pPr>
      <w:r>
        <w:rPr>
          <w:noProof/>
          <w:position w:val="-132"/>
        </w:rPr>
        <w:drawing>
          <wp:inline distT="0" distB="0" distL="0" distR="0">
            <wp:extent cx="1389380" cy="181673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1389380" cy="18167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подтягивания и отжимания на брусьях, подъема ног с помощью противовеса;</w:t>
      </w:r>
    </w:p>
    <w:p w:rsidR="006C7872" w:rsidRDefault="006C7872">
      <w:pPr>
        <w:pStyle w:val="ConsPlusNormal"/>
        <w:spacing w:before="220"/>
        <w:ind w:firstLine="540"/>
        <w:jc w:val="both"/>
      </w:pPr>
      <w:r>
        <w:lastRenderedPageBreak/>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рекомендуемое максимальное усилие на упоре для ног составляет 80 кг;</w:t>
      </w:r>
    </w:p>
    <w:p w:rsidR="006C7872" w:rsidRDefault="006C7872">
      <w:pPr>
        <w:pStyle w:val="ConsPlusNormal"/>
        <w:spacing w:before="220"/>
        <w:ind w:firstLine="540"/>
        <w:jc w:val="both"/>
      </w:pPr>
      <w:r>
        <w:t>- рекомендуемый шаг изменения нагрузки составляет не более 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рама тренажера выполнена из профильной трубы сечением не менее 80 x 40 мм и толщиной стенки не менее 3 мм;</w:t>
      </w:r>
    </w:p>
    <w:p w:rsidR="006C7872" w:rsidRDefault="006C7872">
      <w:pPr>
        <w:pStyle w:val="ConsPlusNormal"/>
        <w:spacing w:before="220"/>
        <w:ind w:firstLine="540"/>
        <w:jc w:val="both"/>
      </w:pPr>
      <w:r>
        <w:t>- рекомендуемые размеры: длина тренажера составляет не более 2,47 м, ширина - не более 1,6 м, высота - не более 2,47 м.</w:t>
      </w:r>
    </w:p>
    <w:p w:rsidR="006C7872" w:rsidRDefault="006C7872">
      <w:pPr>
        <w:pStyle w:val="ConsPlusNormal"/>
        <w:jc w:val="both"/>
      </w:pPr>
    </w:p>
    <w:p w:rsidR="006C7872" w:rsidRDefault="006C7872">
      <w:pPr>
        <w:pStyle w:val="ConsPlusTitle"/>
        <w:jc w:val="center"/>
        <w:outlineLvl w:val="4"/>
      </w:pPr>
      <w:r>
        <w:t>Силовой тренажер "Верхняя тяга"</w:t>
      </w:r>
    </w:p>
    <w:p w:rsidR="006C7872" w:rsidRDefault="006C7872">
      <w:pPr>
        <w:pStyle w:val="ConsPlusNormal"/>
        <w:jc w:val="both"/>
      </w:pPr>
    </w:p>
    <w:p w:rsidR="006C7872" w:rsidRDefault="006C7872">
      <w:pPr>
        <w:pStyle w:val="ConsPlusNormal"/>
        <w:jc w:val="center"/>
      </w:pPr>
      <w:r>
        <w:rPr>
          <w:noProof/>
          <w:position w:val="-126"/>
        </w:rPr>
        <w:lastRenderedPageBreak/>
        <w:drawing>
          <wp:inline distT="0" distB="0" distL="0" distR="0">
            <wp:extent cx="1591310" cy="175069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591310" cy="17506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80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xml:space="preserve">- металлические элементы рамы, нагрузочного механизма и рычагов, кроме выполненных </w:t>
      </w:r>
      <w:r>
        <w:lastRenderedPageBreak/>
        <w:t>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1,5 м, ширина - не более 1,78 м, высота - не более 2,4 м.</w:t>
      </w:r>
    </w:p>
    <w:p w:rsidR="006C7872" w:rsidRDefault="006C7872">
      <w:pPr>
        <w:pStyle w:val="ConsPlusNormal"/>
        <w:jc w:val="both"/>
      </w:pPr>
    </w:p>
    <w:p w:rsidR="006C7872" w:rsidRDefault="006C7872">
      <w:pPr>
        <w:pStyle w:val="ConsPlusTitle"/>
        <w:jc w:val="center"/>
        <w:outlineLvl w:val="4"/>
      </w:pPr>
      <w:r>
        <w:t>Силовой тренажер "Мультиштанга"</w:t>
      </w:r>
    </w:p>
    <w:p w:rsidR="006C7872" w:rsidRDefault="006C7872">
      <w:pPr>
        <w:pStyle w:val="ConsPlusNormal"/>
        <w:jc w:val="both"/>
      </w:pPr>
    </w:p>
    <w:p w:rsidR="006C7872" w:rsidRDefault="006C7872">
      <w:pPr>
        <w:pStyle w:val="ConsPlusNormal"/>
        <w:jc w:val="center"/>
      </w:pPr>
      <w:r>
        <w:rPr>
          <w:noProof/>
          <w:position w:val="-115"/>
        </w:rPr>
        <w:drawing>
          <wp:inline distT="0" distB="0" distL="0" distR="0">
            <wp:extent cx="1792605" cy="16084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792605" cy="16084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тяги, швунги, рывки, приседания;</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6C7872" w:rsidRDefault="006C7872">
      <w:pPr>
        <w:pStyle w:val="ConsPlusNormal"/>
        <w:spacing w:before="220"/>
        <w:ind w:firstLine="540"/>
        <w:jc w:val="both"/>
      </w:pPr>
      <w:r>
        <w:t>- на качающихся связанных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150 кг;</w:t>
      </w:r>
    </w:p>
    <w:p w:rsidR="006C7872" w:rsidRDefault="006C7872">
      <w:pPr>
        <w:pStyle w:val="ConsPlusNormal"/>
        <w:spacing w:before="220"/>
        <w:ind w:firstLine="540"/>
        <w:jc w:val="both"/>
      </w:pPr>
      <w:r>
        <w:lastRenderedPageBreak/>
        <w:t>- рекомендуемый шаг изменения нагрузки составляет не более 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1,85 м, ширина - не более 1,91 мм, высота - не более 1,37 м.</w:t>
      </w:r>
    </w:p>
    <w:p w:rsidR="006C7872" w:rsidRDefault="006C7872">
      <w:pPr>
        <w:pStyle w:val="ConsPlusNormal"/>
        <w:jc w:val="both"/>
      </w:pPr>
    </w:p>
    <w:p w:rsidR="006C7872" w:rsidRDefault="006C7872">
      <w:pPr>
        <w:pStyle w:val="ConsPlusTitle"/>
        <w:jc w:val="center"/>
        <w:outlineLvl w:val="4"/>
      </w:pPr>
      <w:r>
        <w:t>Силовой тренажер "Тяга к поясу сидя"</w:t>
      </w:r>
    </w:p>
    <w:p w:rsidR="006C7872" w:rsidRDefault="006C7872">
      <w:pPr>
        <w:pStyle w:val="ConsPlusNormal"/>
        <w:jc w:val="both"/>
      </w:pPr>
    </w:p>
    <w:p w:rsidR="006C7872" w:rsidRDefault="006C7872">
      <w:pPr>
        <w:pStyle w:val="ConsPlusNormal"/>
        <w:jc w:val="center"/>
      </w:pPr>
      <w:r>
        <w:rPr>
          <w:noProof/>
          <w:position w:val="-139"/>
        </w:rPr>
        <w:drawing>
          <wp:inline distT="0" distB="0" distL="0" distR="0">
            <wp:extent cx="1972310" cy="190563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972310" cy="19056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xml:space="preserve">-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w:t>
      </w:r>
      <w:r>
        <w:lastRenderedPageBreak/>
        <w:t>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на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желательно составляет 80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6C7872" w:rsidRDefault="006C7872">
      <w:pPr>
        <w:pStyle w:val="ConsPlusNormal"/>
        <w:jc w:val="both"/>
      </w:pPr>
    </w:p>
    <w:p w:rsidR="006C7872" w:rsidRDefault="006C7872">
      <w:pPr>
        <w:pStyle w:val="ConsPlusTitle"/>
        <w:jc w:val="center"/>
        <w:outlineLvl w:val="4"/>
      </w:pPr>
      <w:r>
        <w:t>Силовой тренажер "Жим от груди сидя"</w:t>
      </w:r>
    </w:p>
    <w:p w:rsidR="006C7872" w:rsidRDefault="006C7872">
      <w:pPr>
        <w:pStyle w:val="ConsPlusNormal"/>
        <w:jc w:val="both"/>
      </w:pPr>
    </w:p>
    <w:p w:rsidR="006C7872" w:rsidRDefault="006C7872">
      <w:pPr>
        <w:pStyle w:val="ConsPlusNormal"/>
        <w:jc w:val="center"/>
      </w:pPr>
      <w:r>
        <w:rPr>
          <w:noProof/>
          <w:position w:val="-155"/>
        </w:rPr>
        <w:lastRenderedPageBreak/>
        <w:drawing>
          <wp:inline distT="0" distB="0" distL="0" distR="0">
            <wp:extent cx="1976755" cy="21183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976755" cy="211836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60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xml:space="preserve">- интерактивный модуль обратной связи и элементы световой индикации защищены от </w:t>
      </w:r>
      <w:r>
        <w:lastRenderedPageBreak/>
        <w:t>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6C7872" w:rsidRDefault="006C7872">
      <w:pPr>
        <w:pStyle w:val="ConsPlusNormal"/>
        <w:jc w:val="both"/>
      </w:pPr>
    </w:p>
    <w:p w:rsidR="006C7872" w:rsidRDefault="006C7872">
      <w:pPr>
        <w:pStyle w:val="ConsPlusTitle"/>
        <w:jc w:val="center"/>
        <w:outlineLvl w:val="4"/>
      </w:pPr>
      <w:r>
        <w:t>Силовой тренажер "Жим от плеч сидя"</w:t>
      </w:r>
    </w:p>
    <w:p w:rsidR="006C7872" w:rsidRDefault="006C7872">
      <w:pPr>
        <w:pStyle w:val="ConsPlusNormal"/>
        <w:jc w:val="both"/>
      </w:pPr>
    </w:p>
    <w:p w:rsidR="006C7872" w:rsidRDefault="006C7872">
      <w:pPr>
        <w:pStyle w:val="ConsPlusNormal"/>
        <w:jc w:val="center"/>
      </w:pPr>
      <w:r>
        <w:rPr>
          <w:noProof/>
          <w:position w:val="-147"/>
        </w:rPr>
        <w:drawing>
          <wp:inline distT="0" distB="0" distL="0" distR="0">
            <wp:extent cx="1992630" cy="201803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992630" cy="20180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xml:space="preserve">-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w:t>
      </w:r>
      <w:r>
        <w:lastRenderedPageBreak/>
        <w:t>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50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6C7872" w:rsidRDefault="006C7872">
      <w:pPr>
        <w:pStyle w:val="ConsPlusNormal"/>
        <w:jc w:val="both"/>
      </w:pPr>
    </w:p>
    <w:p w:rsidR="006C7872" w:rsidRDefault="006C7872">
      <w:pPr>
        <w:pStyle w:val="ConsPlusTitle"/>
        <w:jc w:val="center"/>
        <w:outlineLvl w:val="4"/>
      </w:pPr>
      <w:r>
        <w:t>Силовой тренажер "Жим лежа"</w:t>
      </w:r>
    </w:p>
    <w:p w:rsidR="006C7872" w:rsidRDefault="006C7872">
      <w:pPr>
        <w:pStyle w:val="ConsPlusNormal"/>
        <w:jc w:val="both"/>
      </w:pPr>
    </w:p>
    <w:p w:rsidR="006C7872" w:rsidRDefault="006C7872">
      <w:pPr>
        <w:pStyle w:val="ConsPlusNormal"/>
        <w:jc w:val="center"/>
      </w:pPr>
      <w:r>
        <w:rPr>
          <w:noProof/>
          <w:position w:val="-135"/>
        </w:rPr>
        <w:drawing>
          <wp:inline distT="0" distB="0" distL="0" distR="0">
            <wp:extent cx="2167255" cy="186563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2167255" cy="18656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6C7872" w:rsidRDefault="006C7872">
      <w:pPr>
        <w:pStyle w:val="ConsPlusNormal"/>
        <w:spacing w:before="220"/>
        <w:ind w:firstLine="540"/>
        <w:jc w:val="both"/>
      </w:pPr>
      <w:r>
        <w:t xml:space="preserve">- тренажер включает в себя исполнительное устройство с нагрузочными механизмами, </w:t>
      </w:r>
      <w:r>
        <w:lastRenderedPageBreak/>
        <w:t>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 виде закрепленных на закрытых подшипниках в верхней части рамы качающихся рычагов с рукоятями для жима, соединенных друг с другом и являющихся одновременно качающимися рычагами нагрузочного механизма;</w:t>
      </w:r>
    </w:p>
    <w:p w:rsidR="006C7872" w:rsidRDefault="006C7872">
      <w:pPr>
        <w:pStyle w:val="ConsPlusNormal"/>
        <w:spacing w:before="220"/>
        <w:ind w:firstLine="540"/>
        <w:jc w:val="both"/>
      </w:pPr>
      <w:r>
        <w:t>- на качающихся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рукоятях составляет 160 кг на обе руки (на верхних рукоятях);</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не менее чем в 4 раза;</w:t>
      </w:r>
    </w:p>
    <w:p w:rsidR="006C7872" w:rsidRDefault="006C7872">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xml:space="preserve">- рекомендуемые размеры: длина тренажера составляет не более 2,46 м, ширина - не более </w:t>
      </w:r>
      <w:r>
        <w:lastRenderedPageBreak/>
        <w:t>1,95 м, высота - не более 1,07 м.</w:t>
      </w:r>
    </w:p>
    <w:p w:rsidR="006C7872" w:rsidRDefault="006C7872">
      <w:pPr>
        <w:pStyle w:val="ConsPlusNormal"/>
        <w:jc w:val="both"/>
      </w:pPr>
    </w:p>
    <w:p w:rsidR="006C7872" w:rsidRDefault="006C7872">
      <w:pPr>
        <w:pStyle w:val="ConsPlusTitle"/>
        <w:jc w:val="center"/>
        <w:outlineLvl w:val="4"/>
      </w:pPr>
      <w:r>
        <w:t>Тренажер "Гиперэкстензия-пресс"</w:t>
      </w:r>
    </w:p>
    <w:p w:rsidR="006C7872" w:rsidRDefault="006C7872">
      <w:pPr>
        <w:pStyle w:val="ConsPlusNormal"/>
        <w:jc w:val="both"/>
      </w:pPr>
    </w:p>
    <w:p w:rsidR="006C7872" w:rsidRDefault="006C7872">
      <w:pPr>
        <w:pStyle w:val="ConsPlusNormal"/>
        <w:jc w:val="center"/>
      </w:pPr>
      <w:r>
        <w:rPr>
          <w:noProof/>
          <w:position w:val="-108"/>
        </w:rPr>
        <w:drawing>
          <wp:inline distT="0" distB="0" distL="0" distR="0">
            <wp:extent cx="1987550" cy="151701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987550" cy="151701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скручиваний и подъема корпуса, в том числе с поворотом;</w:t>
      </w:r>
    </w:p>
    <w:p w:rsidR="006C7872" w:rsidRDefault="006C7872">
      <w:pPr>
        <w:pStyle w:val="ConsPlusNormal"/>
        <w:spacing w:before="22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прикрепленными к ней упорами для поясницы и ног;</w:t>
      </w:r>
    </w:p>
    <w:p w:rsidR="006C7872" w:rsidRDefault="006C7872">
      <w:pPr>
        <w:pStyle w:val="ConsPlusNormal"/>
        <w:spacing w:before="22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1,3 м, ширина - не более 1,38 м, высота - не более 0,97 м.</w:t>
      </w:r>
    </w:p>
    <w:p w:rsidR="006C7872" w:rsidRDefault="006C7872">
      <w:pPr>
        <w:pStyle w:val="ConsPlusNormal"/>
        <w:jc w:val="both"/>
      </w:pPr>
    </w:p>
    <w:p w:rsidR="006C7872" w:rsidRDefault="006C7872">
      <w:pPr>
        <w:pStyle w:val="ConsPlusTitle"/>
        <w:jc w:val="center"/>
        <w:outlineLvl w:val="4"/>
      </w:pPr>
      <w:r>
        <w:t>Силовой тренажер "Скамья для жима горизонтальная</w:t>
      </w:r>
    </w:p>
    <w:p w:rsidR="006C7872" w:rsidRDefault="006C7872">
      <w:pPr>
        <w:pStyle w:val="ConsPlusTitle"/>
        <w:jc w:val="center"/>
      </w:pPr>
      <w:r>
        <w:t>с наборной штангой"</w:t>
      </w:r>
    </w:p>
    <w:p w:rsidR="006C7872" w:rsidRDefault="006C7872">
      <w:pPr>
        <w:pStyle w:val="ConsPlusNormal"/>
        <w:jc w:val="both"/>
      </w:pPr>
    </w:p>
    <w:p w:rsidR="006C7872" w:rsidRDefault="006C7872">
      <w:pPr>
        <w:pStyle w:val="ConsPlusNormal"/>
        <w:jc w:val="center"/>
      </w:pPr>
      <w:r>
        <w:rPr>
          <w:noProof/>
          <w:position w:val="-132"/>
        </w:rPr>
        <w:lastRenderedPageBreak/>
        <w:drawing>
          <wp:inline distT="0" distB="0" distL="0" distR="0">
            <wp:extent cx="2170430" cy="181991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2170430" cy="18199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горизонтальную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6C7872" w:rsidRDefault="006C7872">
      <w:pPr>
        <w:pStyle w:val="ConsPlusNormal"/>
        <w:spacing w:before="220"/>
        <w:ind w:firstLine="540"/>
        <w:jc w:val="both"/>
      </w:pPr>
      <w:r>
        <w:t>- стойки-накопители для весовых грузов соединены цепью со втулкой для весовых грузов на штанге;</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грифе составляет 135 кг;</w:t>
      </w:r>
    </w:p>
    <w:p w:rsidR="006C7872" w:rsidRDefault="006C7872">
      <w:pPr>
        <w:pStyle w:val="ConsPlusNormal"/>
        <w:spacing w:before="220"/>
        <w:ind w:firstLine="540"/>
        <w:jc w:val="both"/>
      </w:pPr>
      <w:r>
        <w:t>- рекомендуемый шаг изменения нагрузки составляет не более 5 кг;</w:t>
      </w:r>
    </w:p>
    <w:p w:rsidR="006C7872" w:rsidRDefault="006C7872">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6C7872" w:rsidRDefault="006C7872">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6C7872" w:rsidRDefault="006C7872">
      <w:pPr>
        <w:pStyle w:val="ConsPlusNormal"/>
        <w:spacing w:before="220"/>
        <w:ind w:firstLine="540"/>
        <w:jc w:val="both"/>
      </w:pPr>
      <w:r>
        <w:lastRenderedPageBreak/>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 м, ширина - не более 1,7 м, высота - не более 1,3 м.</w:t>
      </w:r>
    </w:p>
    <w:p w:rsidR="006C7872" w:rsidRDefault="006C7872">
      <w:pPr>
        <w:pStyle w:val="ConsPlusNormal"/>
        <w:jc w:val="both"/>
      </w:pPr>
    </w:p>
    <w:p w:rsidR="006C7872" w:rsidRDefault="006C7872">
      <w:pPr>
        <w:pStyle w:val="ConsPlusTitle"/>
        <w:jc w:val="center"/>
        <w:outlineLvl w:val="4"/>
      </w:pPr>
      <w:r>
        <w:t>Тренажер "Скамья для жима под углом с наборной штангой"</w:t>
      </w:r>
    </w:p>
    <w:p w:rsidR="006C7872" w:rsidRDefault="006C7872">
      <w:pPr>
        <w:pStyle w:val="ConsPlusNormal"/>
        <w:jc w:val="both"/>
      </w:pPr>
    </w:p>
    <w:p w:rsidR="006C7872" w:rsidRDefault="006C7872">
      <w:pPr>
        <w:pStyle w:val="ConsPlusNormal"/>
        <w:jc w:val="center"/>
      </w:pPr>
      <w:r>
        <w:rPr>
          <w:noProof/>
          <w:position w:val="-150"/>
        </w:rPr>
        <w:drawing>
          <wp:inline distT="0" distB="0" distL="0" distR="0">
            <wp:extent cx="2174240" cy="205232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2174240" cy="205232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наклонную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6C7872" w:rsidRDefault="006C7872">
      <w:pPr>
        <w:pStyle w:val="ConsPlusNormal"/>
        <w:spacing w:before="220"/>
        <w:ind w:firstLine="540"/>
        <w:jc w:val="both"/>
      </w:pPr>
      <w:r>
        <w:t>- стойки-накопители для весовых грузов соединены цепью со втулкой для весовых грузов на штанге;</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lastRenderedPageBreak/>
        <w:t>- рекомендуемая максимальная нагрузка на грифе составляет 135 кг;</w:t>
      </w:r>
    </w:p>
    <w:p w:rsidR="006C7872" w:rsidRDefault="006C7872">
      <w:pPr>
        <w:pStyle w:val="ConsPlusNormal"/>
        <w:spacing w:before="220"/>
        <w:ind w:firstLine="540"/>
        <w:jc w:val="both"/>
      </w:pPr>
      <w:r>
        <w:t>- рекомендуемый шаг изменения нагрузки составляет не более 5 кг;</w:t>
      </w:r>
    </w:p>
    <w:p w:rsidR="006C7872" w:rsidRDefault="006C7872">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6C7872" w:rsidRDefault="006C7872">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 м, ширина - не более 1,7 м, высота - не более 1,3 м.</w:t>
      </w:r>
    </w:p>
    <w:p w:rsidR="006C7872" w:rsidRDefault="006C7872">
      <w:pPr>
        <w:pStyle w:val="ConsPlusNormal"/>
        <w:jc w:val="both"/>
      </w:pPr>
    </w:p>
    <w:p w:rsidR="006C7872" w:rsidRDefault="006C7872">
      <w:pPr>
        <w:pStyle w:val="ConsPlusTitle"/>
        <w:jc w:val="center"/>
        <w:outlineLvl w:val="4"/>
      </w:pPr>
      <w:r>
        <w:t>Кардиосиловой тренажер "Эллипсоид"</w:t>
      </w:r>
    </w:p>
    <w:p w:rsidR="006C7872" w:rsidRDefault="006C7872">
      <w:pPr>
        <w:pStyle w:val="ConsPlusNormal"/>
        <w:jc w:val="both"/>
      </w:pPr>
    </w:p>
    <w:p w:rsidR="006C7872" w:rsidRDefault="006C7872">
      <w:pPr>
        <w:pStyle w:val="ConsPlusNormal"/>
        <w:jc w:val="center"/>
      </w:pPr>
      <w:r>
        <w:rPr>
          <w:noProof/>
          <w:position w:val="-153"/>
        </w:rPr>
        <w:drawing>
          <wp:inline distT="0" distB="0" distL="0" distR="0">
            <wp:extent cx="1586865" cy="208280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586865" cy="20828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ходьбы, бега, классического хода на лыжах;</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xml:space="preserve">-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w:t>
      </w:r>
      <w:r>
        <w:lastRenderedPageBreak/>
        <w:t>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6C7872" w:rsidRDefault="006C7872">
      <w:pPr>
        <w:pStyle w:val="ConsPlusNormal"/>
        <w:spacing w:before="220"/>
        <w:ind w:firstLine="540"/>
        <w:jc w:val="both"/>
      </w:pPr>
      <w:r>
        <w:t>- стойка в передней части тренажера и нагрузочный механизм в задней части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1,83 м, ширина - не более 1,18 м, высота - не более 1,65 м.</w:t>
      </w:r>
    </w:p>
    <w:p w:rsidR="006C7872" w:rsidRDefault="006C7872">
      <w:pPr>
        <w:pStyle w:val="ConsPlusNormal"/>
        <w:jc w:val="both"/>
      </w:pPr>
    </w:p>
    <w:p w:rsidR="006C7872" w:rsidRDefault="006C7872">
      <w:pPr>
        <w:pStyle w:val="ConsPlusTitle"/>
        <w:jc w:val="center"/>
        <w:outlineLvl w:val="4"/>
      </w:pPr>
      <w:r>
        <w:t>Кардиосиловой тренажер "Велосипед"</w:t>
      </w:r>
    </w:p>
    <w:p w:rsidR="006C7872" w:rsidRDefault="006C7872">
      <w:pPr>
        <w:pStyle w:val="ConsPlusNormal"/>
        <w:jc w:val="both"/>
      </w:pPr>
    </w:p>
    <w:p w:rsidR="006C7872" w:rsidRDefault="006C7872">
      <w:pPr>
        <w:pStyle w:val="ConsPlusNormal"/>
        <w:jc w:val="center"/>
      </w:pPr>
      <w:r>
        <w:rPr>
          <w:noProof/>
          <w:position w:val="-113"/>
        </w:rPr>
        <w:drawing>
          <wp:inline distT="0" distB="0" distL="0" distR="0">
            <wp:extent cx="1575435" cy="158623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575435" cy="15862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езды на велосипеде;</w:t>
      </w:r>
    </w:p>
    <w:p w:rsidR="006C7872" w:rsidRDefault="006C7872">
      <w:pPr>
        <w:pStyle w:val="ConsPlusNormal"/>
        <w:spacing w:before="220"/>
        <w:ind w:firstLine="540"/>
        <w:jc w:val="both"/>
      </w:pPr>
      <w:r>
        <w:t xml:space="preserve">-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w:t>
      </w:r>
      <w:r>
        <w:lastRenderedPageBreak/>
        <w:t>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6C7872" w:rsidRDefault="006C7872">
      <w:pPr>
        <w:pStyle w:val="ConsPlusNormal"/>
        <w:spacing w:before="22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6C7872" w:rsidRDefault="006C7872">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6C7872" w:rsidRDefault="006C7872">
      <w:pPr>
        <w:pStyle w:val="ConsPlusNormal"/>
        <w:jc w:val="both"/>
      </w:pPr>
    </w:p>
    <w:p w:rsidR="006C7872" w:rsidRDefault="006C7872">
      <w:pPr>
        <w:pStyle w:val="ConsPlusTitle"/>
        <w:jc w:val="center"/>
        <w:outlineLvl w:val="4"/>
      </w:pPr>
      <w:r>
        <w:t>Кардиосиловой тренажер "Степпер"</w:t>
      </w:r>
    </w:p>
    <w:p w:rsidR="006C7872" w:rsidRDefault="006C7872">
      <w:pPr>
        <w:pStyle w:val="ConsPlusNormal"/>
        <w:jc w:val="both"/>
      </w:pPr>
    </w:p>
    <w:p w:rsidR="006C7872" w:rsidRDefault="006C7872">
      <w:pPr>
        <w:pStyle w:val="ConsPlusNormal"/>
        <w:jc w:val="center"/>
      </w:pPr>
      <w:r>
        <w:rPr>
          <w:noProof/>
          <w:position w:val="-142"/>
        </w:rPr>
        <w:lastRenderedPageBreak/>
        <w:drawing>
          <wp:inline distT="0" distB="0" distL="0" distR="0">
            <wp:extent cx="1579880" cy="19462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579880" cy="19462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ходьбы по лестнице;</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6C7872" w:rsidRDefault="006C7872">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6C7872" w:rsidRDefault="006C7872">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xml:space="preserve">-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w:t>
      </w:r>
      <w:r>
        <w:lastRenderedPageBreak/>
        <w:t>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1,78 м, ширина - не более 1,1 м, высота - не более 1,5 м.</w:t>
      </w:r>
    </w:p>
    <w:p w:rsidR="006C7872" w:rsidRDefault="006C7872">
      <w:pPr>
        <w:pStyle w:val="ConsPlusNormal"/>
        <w:jc w:val="both"/>
      </w:pPr>
    </w:p>
    <w:p w:rsidR="006C7872" w:rsidRDefault="006C7872">
      <w:pPr>
        <w:pStyle w:val="ConsPlusTitle"/>
        <w:jc w:val="center"/>
        <w:outlineLvl w:val="4"/>
      </w:pPr>
      <w:r>
        <w:t>Тренажер "Стол для армрестлинга"</w:t>
      </w:r>
    </w:p>
    <w:p w:rsidR="006C7872" w:rsidRDefault="006C7872">
      <w:pPr>
        <w:pStyle w:val="ConsPlusNormal"/>
        <w:jc w:val="both"/>
      </w:pPr>
    </w:p>
    <w:p w:rsidR="006C7872" w:rsidRDefault="006C7872">
      <w:pPr>
        <w:pStyle w:val="ConsPlusNormal"/>
        <w:jc w:val="center"/>
      </w:pPr>
      <w:r>
        <w:rPr>
          <w:noProof/>
          <w:position w:val="-127"/>
        </w:rPr>
        <w:drawing>
          <wp:inline distT="0" distB="0" distL="0" distR="0">
            <wp:extent cx="1779905" cy="175323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779905" cy="17532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6C7872" w:rsidRDefault="006C7872">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6C7872" w:rsidRDefault="006C7872">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6C7872" w:rsidRDefault="006C7872">
      <w:pPr>
        <w:pStyle w:val="ConsPlusNormal"/>
        <w:spacing w:before="22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6C7872" w:rsidRDefault="006C7872">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6C7872" w:rsidRDefault="006C7872">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xml:space="preserve">- рукояти для хвата выполнены из нержавеющей или покрытой антикоррозионным </w:t>
      </w:r>
      <w:r>
        <w:lastRenderedPageBreak/>
        <w:t>покрытием стали с рифлением;</w:t>
      </w:r>
    </w:p>
    <w:p w:rsidR="006C7872" w:rsidRDefault="006C7872">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6C7872" w:rsidRDefault="006C7872">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6C7872" w:rsidRDefault="006C7872">
      <w:pPr>
        <w:pStyle w:val="ConsPlusNormal"/>
        <w:jc w:val="both"/>
      </w:pPr>
    </w:p>
    <w:p w:rsidR="006C7872" w:rsidRDefault="006C7872">
      <w:pPr>
        <w:pStyle w:val="ConsPlusTitle"/>
        <w:jc w:val="center"/>
        <w:outlineLvl w:val="4"/>
      </w:pPr>
      <w:r>
        <w:t>Скамья Скотта</w:t>
      </w:r>
    </w:p>
    <w:p w:rsidR="006C7872" w:rsidRDefault="006C7872">
      <w:pPr>
        <w:pStyle w:val="ConsPlusNormal"/>
        <w:jc w:val="both"/>
      </w:pPr>
    </w:p>
    <w:p w:rsidR="006C7872" w:rsidRDefault="006C7872">
      <w:pPr>
        <w:pStyle w:val="ConsPlusNormal"/>
        <w:jc w:val="center"/>
      </w:pPr>
      <w:r>
        <w:rPr>
          <w:noProof/>
          <w:position w:val="-122"/>
        </w:rPr>
        <w:drawing>
          <wp:inline distT="0" distB="0" distL="0" distR="0">
            <wp:extent cx="1447800" cy="168973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447800" cy="16897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уличная скамья Скотта предназначена для сгибания одной или двух рук прямым, обратным и молотковым хватом;</w:t>
      </w:r>
    </w:p>
    <w:p w:rsidR="006C7872" w:rsidRDefault="006C7872">
      <w:pPr>
        <w:pStyle w:val="ConsPlusNormal"/>
        <w:spacing w:before="220"/>
        <w:ind w:firstLine="540"/>
        <w:jc w:val="both"/>
      </w:pPr>
      <w:r>
        <w:t>- скамья включает в себя стойку, наклонную опорную поверхность для рук и вертикальный упор для корпуса;</w:t>
      </w:r>
    </w:p>
    <w:p w:rsidR="006C7872" w:rsidRDefault="006C7872">
      <w:pPr>
        <w:pStyle w:val="ConsPlusNormal"/>
        <w:spacing w:before="220"/>
        <w:ind w:firstLine="540"/>
        <w:jc w:val="both"/>
      </w:pPr>
      <w:r>
        <w:t>- скамья имеет антивандальное исполнение с массивными несущими элементами, исключающими неумышленные повреждения;</w:t>
      </w:r>
    </w:p>
    <w:p w:rsidR="006C7872" w:rsidRDefault="006C7872">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рекомендуемые размеры: длина тренажера составляет не более 0,65 м, ширина - не более 0,7 м, высота - не более 1,2 м.</w:t>
      </w:r>
    </w:p>
    <w:p w:rsidR="006C7872" w:rsidRDefault="006C7872">
      <w:pPr>
        <w:pStyle w:val="ConsPlusNormal"/>
        <w:jc w:val="both"/>
      </w:pPr>
    </w:p>
    <w:p w:rsidR="006C7872" w:rsidRDefault="006C7872">
      <w:pPr>
        <w:pStyle w:val="ConsPlusTitle"/>
        <w:jc w:val="center"/>
        <w:outlineLvl w:val="4"/>
      </w:pPr>
      <w:r>
        <w:t>Стойка с гантелями</w:t>
      </w:r>
    </w:p>
    <w:p w:rsidR="006C7872" w:rsidRDefault="006C7872">
      <w:pPr>
        <w:pStyle w:val="ConsPlusNormal"/>
        <w:jc w:val="both"/>
      </w:pPr>
    </w:p>
    <w:p w:rsidR="006C7872" w:rsidRDefault="006C7872">
      <w:pPr>
        <w:pStyle w:val="ConsPlusNormal"/>
        <w:jc w:val="center"/>
      </w:pPr>
      <w:r>
        <w:rPr>
          <w:noProof/>
          <w:position w:val="-113"/>
        </w:rPr>
        <w:drawing>
          <wp:inline distT="0" distB="0" distL="0" distR="0">
            <wp:extent cx="1586230" cy="158623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1586230" cy="15862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6C7872" w:rsidRDefault="006C7872">
      <w:pPr>
        <w:pStyle w:val="ConsPlusNormal"/>
        <w:spacing w:before="220"/>
        <w:ind w:firstLine="540"/>
        <w:jc w:val="both"/>
      </w:pPr>
      <w:r>
        <w:lastRenderedPageBreak/>
        <w:t>- стойка включает в себя раму и не менее чем три гантели рекомендуемым весом 10, 15 и 20 кг;</w:t>
      </w:r>
    </w:p>
    <w:p w:rsidR="006C7872" w:rsidRDefault="006C7872">
      <w:pPr>
        <w:pStyle w:val="ConsPlusNormal"/>
        <w:spacing w:before="220"/>
        <w:ind w:firstLine="540"/>
        <w:jc w:val="both"/>
      </w:pPr>
      <w:r>
        <w:t>- каждая из гантелей соединена с рамой собственной цепью во избежание хищения;</w:t>
      </w:r>
    </w:p>
    <w:p w:rsidR="006C7872" w:rsidRDefault="006C7872">
      <w:pPr>
        <w:pStyle w:val="ConsPlusNormal"/>
        <w:spacing w:before="22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6C7872" w:rsidRDefault="006C7872">
      <w:pPr>
        <w:pStyle w:val="ConsPlusNormal"/>
        <w:spacing w:before="220"/>
        <w:ind w:firstLine="540"/>
        <w:jc w:val="both"/>
      </w:pPr>
      <w:r>
        <w:t>- стойка имеет антивандальное исполнение с массивными несущими элементами, исключающими неумышленные повреждения;</w:t>
      </w:r>
    </w:p>
    <w:p w:rsidR="006C7872" w:rsidRDefault="006C7872">
      <w:pPr>
        <w:pStyle w:val="ConsPlusNormal"/>
        <w:spacing w:before="220"/>
        <w:ind w:firstLine="540"/>
        <w:jc w:val="both"/>
      </w:pPr>
      <w:r>
        <w:t>- рукоятки гантелей покрыты хромом для предотвращения коррозии и обеспечения привлекательного внешнего вида;</w:t>
      </w:r>
    </w:p>
    <w:p w:rsidR="006C7872" w:rsidRDefault="006C7872">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рекомендуемые размеры: длина стойки составляет не более 0,9 м, ширина - не более 0,24 м, высота - не более 0,6 м.</w:t>
      </w:r>
    </w:p>
    <w:p w:rsidR="006C7872" w:rsidRDefault="006C7872">
      <w:pPr>
        <w:pStyle w:val="ConsPlusNormal"/>
        <w:jc w:val="both"/>
      </w:pPr>
    </w:p>
    <w:p w:rsidR="006C7872" w:rsidRDefault="006C7872">
      <w:pPr>
        <w:pStyle w:val="ConsPlusTitle"/>
        <w:jc w:val="center"/>
        <w:outlineLvl w:val="4"/>
      </w:pPr>
      <w:r>
        <w:t>Скамья для отдыха</w:t>
      </w:r>
    </w:p>
    <w:p w:rsidR="006C7872" w:rsidRDefault="006C7872">
      <w:pPr>
        <w:pStyle w:val="ConsPlusNormal"/>
        <w:jc w:val="both"/>
      </w:pPr>
    </w:p>
    <w:p w:rsidR="006C7872" w:rsidRDefault="006C7872">
      <w:pPr>
        <w:pStyle w:val="ConsPlusNormal"/>
        <w:jc w:val="center"/>
      </w:pPr>
      <w:r>
        <w:rPr>
          <w:noProof/>
          <w:position w:val="-76"/>
        </w:rPr>
        <w:drawing>
          <wp:inline distT="0" distB="0" distL="0" distR="0">
            <wp:extent cx="1572895" cy="111125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1572895" cy="11112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уличная скамья предназначена для отдыха взрослых людей и детей на спортивной площадке;</w:t>
      </w:r>
    </w:p>
    <w:p w:rsidR="006C7872" w:rsidRDefault="006C7872">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36"/>
        </w:rPr>
        <w:lastRenderedPageBreak/>
        <w:drawing>
          <wp:inline distT="0" distB="0" distL="0" distR="0">
            <wp:extent cx="789940" cy="186817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789940" cy="18681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51"/>
        </w:rPr>
        <w:drawing>
          <wp:inline distT="0" distB="0" distL="0" distR="0">
            <wp:extent cx="1976755" cy="20637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976755" cy="20637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lastRenderedPageBreak/>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Title"/>
        <w:jc w:val="center"/>
        <w:outlineLvl w:val="2"/>
      </w:pPr>
      <w:r>
        <w:t>Проектное решение N 3.</w:t>
      </w:r>
    </w:p>
    <w:p w:rsidR="006C7872" w:rsidRDefault="006C7872">
      <w:pPr>
        <w:pStyle w:val="ConsPlusNormal"/>
        <w:jc w:val="both"/>
      </w:pPr>
    </w:p>
    <w:p w:rsidR="006C7872" w:rsidRDefault="006C7872">
      <w:pPr>
        <w:pStyle w:val="ConsPlusNormal"/>
        <w:ind w:firstLine="540"/>
        <w:jc w:val="both"/>
      </w:pPr>
      <w:r>
        <w:t>Рекомендуемый размер площадки - 15 x 20 м.</w:t>
      </w:r>
    </w:p>
    <w:p w:rsidR="006C7872" w:rsidRDefault="006C7872">
      <w:pPr>
        <w:pStyle w:val="ConsPlusNormal"/>
        <w:jc w:val="both"/>
      </w:pPr>
    </w:p>
    <w:p w:rsidR="006C7872" w:rsidRDefault="006C7872">
      <w:pPr>
        <w:pStyle w:val="ConsPlusNormal"/>
        <w:jc w:val="center"/>
      </w:pPr>
      <w:r>
        <w:rPr>
          <w:noProof/>
          <w:position w:val="-292"/>
        </w:rPr>
        <w:drawing>
          <wp:inline distT="0" distB="0" distL="0" distR="0">
            <wp:extent cx="4756785" cy="38493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4756785" cy="38493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243"/>
        </w:rPr>
        <w:drawing>
          <wp:inline distT="0" distB="0" distL="0" distR="0">
            <wp:extent cx="4723765" cy="323088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4723765" cy="32308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Тренажер "Многофункциональный комплекс"</w:t>
      </w:r>
    </w:p>
    <w:p w:rsidR="006C7872" w:rsidRDefault="006C7872">
      <w:pPr>
        <w:pStyle w:val="ConsPlusNormal"/>
        <w:jc w:val="both"/>
      </w:pPr>
    </w:p>
    <w:p w:rsidR="006C7872" w:rsidRDefault="006C7872">
      <w:pPr>
        <w:pStyle w:val="ConsPlusNormal"/>
        <w:jc w:val="center"/>
      </w:pPr>
      <w:r>
        <w:rPr>
          <w:noProof/>
          <w:position w:val="-129"/>
        </w:rPr>
        <w:drawing>
          <wp:inline distT="0" distB="0" distL="0" distR="0">
            <wp:extent cx="3943350" cy="178879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3943350" cy="17887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6C7872" w:rsidRDefault="006C7872">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6C7872" w:rsidRDefault="006C7872">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6C7872" w:rsidRDefault="006C7872">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6C7872" w:rsidRDefault="006C7872">
      <w:pPr>
        <w:pStyle w:val="ConsPlusNormal"/>
        <w:jc w:val="both"/>
      </w:pPr>
    </w:p>
    <w:p w:rsidR="006C7872" w:rsidRDefault="006C7872">
      <w:pPr>
        <w:pStyle w:val="ConsPlusTitle"/>
        <w:jc w:val="center"/>
        <w:outlineLvl w:val="4"/>
      </w:pPr>
      <w:r>
        <w:t>Силовой тренажер "Тяга к поясу сидя"</w:t>
      </w:r>
    </w:p>
    <w:p w:rsidR="006C7872" w:rsidRDefault="006C7872">
      <w:pPr>
        <w:pStyle w:val="ConsPlusNormal"/>
        <w:jc w:val="both"/>
      </w:pPr>
    </w:p>
    <w:p w:rsidR="006C7872" w:rsidRDefault="006C7872">
      <w:pPr>
        <w:pStyle w:val="ConsPlusNormal"/>
        <w:jc w:val="center"/>
      </w:pPr>
      <w:r>
        <w:rPr>
          <w:noProof/>
          <w:position w:val="-137"/>
        </w:rPr>
        <w:drawing>
          <wp:inline distT="0" distB="0" distL="0" distR="0">
            <wp:extent cx="1982470" cy="189039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982470" cy="18903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lastRenderedPageBreak/>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на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желательно составляет 80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lastRenderedPageBreak/>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6C7872" w:rsidRDefault="006C7872">
      <w:pPr>
        <w:pStyle w:val="ConsPlusNormal"/>
        <w:ind w:firstLine="540"/>
        <w:jc w:val="both"/>
      </w:pPr>
    </w:p>
    <w:p w:rsidR="006C7872" w:rsidRDefault="006C7872">
      <w:pPr>
        <w:pStyle w:val="ConsPlusTitle"/>
        <w:jc w:val="center"/>
        <w:outlineLvl w:val="4"/>
      </w:pPr>
      <w:r>
        <w:t>Силовой тренажер "Жим от груди сидя"</w:t>
      </w:r>
    </w:p>
    <w:p w:rsidR="006C7872" w:rsidRDefault="006C7872">
      <w:pPr>
        <w:pStyle w:val="ConsPlusNormal"/>
        <w:ind w:firstLine="540"/>
        <w:jc w:val="both"/>
      </w:pPr>
    </w:p>
    <w:p w:rsidR="006C7872" w:rsidRDefault="006C7872">
      <w:pPr>
        <w:pStyle w:val="ConsPlusNormal"/>
        <w:jc w:val="center"/>
      </w:pPr>
      <w:r>
        <w:rPr>
          <w:noProof/>
          <w:position w:val="-130"/>
        </w:rPr>
        <w:drawing>
          <wp:inline distT="0" distB="0" distL="0" distR="0">
            <wp:extent cx="1676400" cy="179705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676400" cy="1797050"/>
                    </a:xfrm>
                    <a:prstGeom prst="rect">
                      <a:avLst/>
                    </a:prstGeom>
                    <a:noFill/>
                    <a:ln>
                      <a:noFill/>
                    </a:ln>
                  </pic:spPr>
                </pic:pic>
              </a:graphicData>
            </a:graphic>
          </wp:inline>
        </w:drawing>
      </w:r>
    </w:p>
    <w:p w:rsidR="006C7872" w:rsidRDefault="006C7872">
      <w:pPr>
        <w:pStyle w:val="ConsPlusNormal"/>
        <w:ind w:firstLine="540"/>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60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xml:space="preserve">- нагрузочный механизм имеет не менее двух видов весовых грузов, различающихся по </w:t>
      </w:r>
      <w:r>
        <w:lastRenderedPageBreak/>
        <w:t>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6C7872" w:rsidRDefault="006C7872">
      <w:pPr>
        <w:pStyle w:val="ConsPlusNormal"/>
        <w:jc w:val="both"/>
      </w:pPr>
    </w:p>
    <w:p w:rsidR="006C7872" w:rsidRDefault="006C7872">
      <w:pPr>
        <w:pStyle w:val="ConsPlusTitle"/>
        <w:jc w:val="center"/>
        <w:outlineLvl w:val="4"/>
      </w:pPr>
      <w:r>
        <w:t>Силовой тренажер "Жим от плеч сидя"</w:t>
      </w:r>
    </w:p>
    <w:p w:rsidR="006C7872" w:rsidRDefault="006C7872">
      <w:pPr>
        <w:pStyle w:val="ConsPlusNormal"/>
        <w:jc w:val="both"/>
      </w:pPr>
    </w:p>
    <w:p w:rsidR="006C7872" w:rsidRDefault="006C7872">
      <w:pPr>
        <w:pStyle w:val="ConsPlusNormal"/>
        <w:jc w:val="center"/>
      </w:pPr>
      <w:r>
        <w:rPr>
          <w:noProof/>
          <w:position w:val="-156"/>
        </w:rPr>
        <w:drawing>
          <wp:inline distT="0" distB="0" distL="0" distR="0">
            <wp:extent cx="2187575" cy="212915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2187575" cy="21291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xml:space="preserve">-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w:t>
      </w:r>
      <w:r>
        <w:lastRenderedPageBreak/>
        <w:t>рычаги с рукоятями для жима, двигающиеся независимо друг от друга, и кинематически связанные с ними качающиеся рычаги нагрузочного механизма;</w:t>
      </w:r>
    </w:p>
    <w:p w:rsidR="006C7872" w:rsidRDefault="006C7872">
      <w:pPr>
        <w:pStyle w:val="ConsPlusNormal"/>
        <w:spacing w:before="220"/>
        <w:ind w:firstLine="540"/>
        <w:jc w:val="both"/>
      </w:pPr>
      <w:r>
        <w:t>- на качающихся рычагах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50 кг на одну руку;</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6C7872" w:rsidRDefault="006C7872">
      <w:pPr>
        <w:pStyle w:val="ConsPlusNormal"/>
        <w:jc w:val="both"/>
      </w:pPr>
    </w:p>
    <w:p w:rsidR="006C7872" w:rsidRDefault="006C7872">
      <w:pPr>
        <w:pStyle w:val="ConsPlusTitle"/>
        <w:jc w:val="center"/>
        <w:outlineLvl w:val="4"/>
      </w:pPr>
      <w:r>
        <w:t>Силовой тренажер "Гравитрон с платформой и упорами</w:t>
      </w:r>
    </w:p>
    <w:p w:rsidR="006C7872" w:rsidRDefault="006C7872">
      <w:pPr>
        <w:pStyle w:val="ConsPlusTitle"/>
        <w:jc w:val="center"/>
      </w:pPr>
      <w:r>
        <w:t>для кресла"</w:t>
      </w:r>
    </w:p>
    <w:p w:rsidR="006C7872" w:rsidRDefault="006C7872">
      <w:pPr>
        <w:pStyle w:val="ConsPlusNormal"/>
        <w:jc w:val="both"/>
      </w:pPr>
    </w:p>
    <w:p w:rsidR="006C7872" w:rsidRDefault="006C7872">
      <w:pPr>
        <w:pStyle w:val="ConsPlusNormal"/>
        <w:jc w:val="center"/>
      </w:pPr>
      <w:r>
        <w:rPr>
          <w:noProof/>
          <w:position w:val="-122"/>
        </w:rPr>
        <w:lastRenderedPageBreak/>
        <w:drawing>
          <wp:inline distT="0" distB="0" distL="0" distR="0">
            <wp:extent cx="1981835" cy="16941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981835" cy="16941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подтягиваний и отжиманий на брусьях с помощью противовеса;</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платформы для занимающегося, шарнирно закрепленной посредством закрытых подшипников на сдвоенных параллельных рычагах по обеим сторонам, качающейся в плоскости симметрии турника и брусьев, со стойками-накопителями для весовых грузов на стороне рычагов, обратной платформы для занимающегося, у которой нижнее положение соответствует уровню площадки;</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нагрузочное устройство снабжено блокировкой, обеспечивающей фиксацию в нижнем положении платформы для занимающегося;</w:t>
      </w:r>
    </w:p>
    <w:p w:rsidR="006C7872" w:rsidRDefault="006C7872">
      <w:pPr>
        <w:pStyle w:val="ConsPlusNormal"/>
        <w:spacing w:before="220"/>
        <w:ind w:firstLine="540"/>
        <w:jc w:val="both"/>
      </w:pPr>
      <w:r>
        <w:t>- платформа для занимающегося снабжена упорами для предотвращения скатывания кресла: стационарным упором спереди и опускающимся упором сзади, при этом опускающийся упор кинематически связан с блокировкой таким образом, что для выезда на кресле требуется предварительно заблокировать платформу в нижнем положении;</w:t>
      </w:r>
    </w:p>
    <w:p w:rsidR="006C7872" w:rsidRDefault="006C7872">
      <w:pPr>
        <w:pStyle w:val="ConsPlusNormal"/>
        <w:spacing w:before="220"/>
        <w:ind w:firstLine="540"/>
        <w:jc w:val="both"/>
      </w:pPr>
      <w:r>
        <w:t>- рекомендуемое максимальное усилие на платформе для занимающегося составляет 100 кг;</w:t>
      </w:r>
    </w:p>
    <w:p w:rsidR="006C7872" w:rsidRDefault="006C7872">
      <w:pPr>
        <w:pStyle w:val="ConsPlusNormal"/>
        <w:spacing w:before="220"/>
        <w:ind w:firstLine="540"/>
        <w:jc w:val="both"/>
      </w:pPr>
      <w:r>
        <w:t>- рекомендуемый шаг изменения нагрузки составляет не более 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6C7872" w:rsidRDefault="006C7872">
      <w:pPr>
        <w:pStyle w:val="ConsPlusNormal"/>
        <w:spacing w:before="220"/>
        <w:ind w:firstLine="540"/>
        <w:jc w:val="both"/>
      </w:pPr>
      <w:r>
        <w:lastRenderedPageBreak/>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и нагрузочного механизма,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2,5 м, ширина - не более 1,8 м, высота - не более 2,1 м.</w:t>
      </w:r>
    </w:p>
    <w:p w:rsidR="006C7872" w:rsidRDefault="006C7872">
      <w:pPr>
        <w:pStyle w:val="ConsPlusNormal"/>
        <w:jc w:val="both"/>
      </w:pPr>
    </w:p>
    <w:p w:rsidR="006C7872" w:rsidRDefault="006C7872">
      <w:pPr>
        <w:pStyle w:val="ConsPlusTitle"/>
        <w:jc w:val="center"/>
        <w:outlineLvl w:val="4"/>
      </w:pPr>
      <w:r>
        <w:t>Силовой тренажер "Бицепс-машина"</w:t>
      </w:r>
    </w:p>
    <w:p w:rsidR="006C7872" w:rsidRDefault="006C7872">
      <w:pPr>
        <w:pStyle w:val="ConsPlusNormal"/>
        <w:jc w:val="both"/>
      </w:pPr>
    </w:p>
    <w:p w:rsidR="006C7872" w:rsidRDefault="006C7872">
      <w:pPr>
        <w:pStyle w:val="ConsPlusNormal"/>
        <w:jc w:val="center"/>
      </w:pPr>
      <w:r>
        <w:rPr>
          <w:noProof/>
          <w:position w:val="-124"/>
        </w:rPr>
        <w:drawing>
          <wp:inline distT="0" distB="0" distL="0" distR="0">
            <wp:extent cx="1971675" cy="172593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971675" cy="17259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сгибания рук прямым и обратным хватом с неподвижным положением плеч;</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w:t>
      </w:r>
    </w:p>
    <w:p w:rsidR="006C7872" w:rsidRDefault="006C7872">
      <w:pPr>
        <w:pStyle w:val="ConsPlusNormal"/>
        <w:spacing w:before="220"/>
        <w:ind w:firstLine="540"/>
        <w:jc w:val="both"/>
      </w:pPr>
      <w:r>
        <w:lastRenderedPageBreak/>
        <w:t>- на качающемся рычаге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100 кг;</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6C7872" w:rsidRDefault="006C7872">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исполнение модуля обратной связи и элементов световой индикации препятствует попаданию внутрь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 м, ширина - не более 0,8 м, высота - не более 0,76 м.</w:t>
      </w:r>
    </w:p>
    <w:p w:rsidR="006C7872" w:rsidRDefault="006C7872">
      <w:pPr>
        <w:pStyle w:val="ConsPlusNormal"/>
        <w:jc w:val="both"/>
      </w:pPr>
    </w:p>
    <w:p w:rsidR="006C7872" w:rsidRDefault="006C7872">
      <w:pPr>
        <w:pStyle w:val="ConsPlusTitle"/>
        <w:jc w:val="center"/>
        <w:outlineLvl w:val="4"/>
      </w:pPr>
      <w:r>
        <w:t>Силовой тренажер "Трицепс-машина"</w:t>
      </w:r>
    </w:p>
    <w:p w:rsidR="006C7872" w:rsidRDefault="006C7872">
      <w:pPr>
        <w:pStyle w:val="ConsPlusNormal"/>
        <w:jc w:val="both"/>
      </w:pPr>
    </w:p>
    <w:p w:rsidR="006C7872" w:rsidRDefault="006C7872">
      <w:pPr>
        <w:pStyle w:val="ConsPlusNormal"/>
        <w:jc w:val="center"/>
      </w:pPr>
      <w:r>
        <w:rPr>
          <w:noProof/>
          <w:position w:val="-118"/>
        </w:rPr>
        <w:lastRenderedPageBreak/>
        <w:drawing>
          <wp:inline distT="0" distB="0" distL="0" distR="0">
            <wp:extent cx="1977390" cy="16421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977390" cy="16421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разгибания рук прямым и обратным хватом с неподвижным положением плеч;</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 нагрузочное устройство, включающее в себя шарнирно закрепленный на закрытых подшипниках качающийся рычаг с шарнирно закрепленной на нем П-образной рукоятью и кинематически связанный с ними качающийся рычаг нагрузочного устройства;</w:t>
      </w:r>
    </w:p>
    <w:p w:rsidR="006C7872" w:rsidRDefault="006C7872">
      <w:pPr>
        <w:pStyle w:val="ConsPlusNormal"/>
        <w:spacing w:before="220"/>
        <w:ind w:firstLine="540"/>
        <w:jc w:val="both"/>
      </w:pPr>
      <w:r>
        <w:t>- на качающемся рычаге установлены стойки-накопители для весовых грузов;</w:t>
      </w:r>
    </w:p>
    <w:p w:rsidR="006C7872" w:rsidRDefault="006C7872">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рукояти составляет 80 кг;</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6C7872" w:rsidRDefault="006C7872">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xml:space="preserve">- исполнение интерактивного модуля обратной связи и элементов световой индикации </w:t>
      </w:r>
      <w:r>
        <w:lastRenderedPageBreak/>
        <w:t>препятствует попаданию внутрь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 ширина - не более 0,8 м, высота - не более 0,76 м.</w:t>
      </w:r>
    </w:p>
    <w:p w:rsidR="006C7872" w:rsidRDefault="006C7872">
      <w:pPr>
        <w:pStyle w:val="ConsPlusNormal"/>
        <w:jc w:val="both"/>
      </w:pPr>
    </w:p>
    <w:p w:rsidR="006C7872" w:rsidRDefault="006C7872">
      <w:pPr>
        <w:pStyle w:val="ConsPlusTitle"/>
        <w:jc w:val="center"/>
        <w:outlineLvl w:val="4"/>
      </w:pPr>
      <w:r>
        <w:t>Силовой тренажер "Пресс"</w:t>
      </w:r>
    </w:p>
    <w:p w:rsidR="006C7872" w:rsidRDefault="006C7872">
      <w:pPr>
        <w:pStyle w:val="ConsPlusNormal"/>
        <w:jc w:val="both"/>
      </w:pPr>
    </w:p>
    <w:p w:rsidR="006C7872" w:rsidRDefault="006C7872">
      <w:pPr>
        <w:pStyle w:val="ConsPlusNormal"/>
        <w:jc w:val="center"/>
      </w:pPr>
      <w:r>
        <w:rPr>
          <w:noProof/>
          <w:position w:val="-149"/>
        </w:rPr>
        <w:drawing>
          <wp:inline distT="0" distB="0" distL="0" distR="0">
            <wp:extent cx="1986280" cy="204152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986280" cy="20415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наклонов корпуса вперед из положения сидя;</w:t>
      </w:r>
    </w:p>
    <w:p w:rsidR="006C7872" w:rsidRDefault="006C7872">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качающийся рычаг с шарнирно закрепленными на нем рукоятями для хвата, закрепленный на закрытых подшипниках, расположенных на уровне поясницы;</w:t>
      </w:r>
    </w:p>
    <w:p w:rsidR="006C7872" w:rsidRDefault="006C7872">
      <w:pPr>
        <w:pStyle w:val="ConsPlusNormal"/>
        <w:spacing w:before="220"/>
        <w:ind w:firstLine="540"/>
        <w:jc w:val="both"/>
      </w:pPr>
      <w:r>
        <w:t>- стартовая позиция качающегося рычага с рукоятями для хвата близка к вертикальной;</w:t>
      </w:r>
    </w:p>
    <w:p w:rsidR="006C7872" w:rsidRDefault="006C7872">
      <w:pPr>
        <w:pStyle w:val="ConsPlusNormal"/>
        <w:spacing w:before="22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lastRenderedPageBreak/>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рукоятях составляет 100 кг;</w:t>
      </w:r>
    </w:p>
    <w:p w:rsidR="006C7872" w:rsidRDefault="006C7872">
      <w:pPr>
        <w:pStyle w:val="ConsPlusNormal"/>
        <w:spacing w:before="220"/>
        <w:ind w:firstLine="540"/>
        <w:jc w:val="both"/>
      </w:pPr>
      <w:r>
        <w:t>- рекомендуемый шаг изменения нагрузки составляет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6C7872" w:rsidRDefault="006C7872">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1,6 м, ширина - не более 1,2 м, высота - не более 1,5 м.</w:t>
      </w:r>
    </w:p>
    <w:p w:rsidR="006C7872" w:rsidRDefault="006C7872">
      <w:pPr>
        <w:pStyle w:val="ConsPlusNormal"/>
        <w:jc w:val="both"/>
      </w:pPr>
    </w:p>
    <w:p w:rsidR="006C7872" w:rsidRDefault="006C7872">
      <w:pPr>
        <w:pStyle w:val="ConsPlusTitle"/>
        <w:jc w:val="center"/>
        <w:outlineLvl w:val="4"/>
      </w:pPr>
      <w:r>
        <w:t>Силовой тренажер "Косые живота"</w:t>
      </w:r>
    </w:p>
    <w:p w:rsidR="006C7872" w:rsidRDefault="006C7872">
      <w:pPr>
        <w:pStyle w:val="ConsPlusNormal"/>
        <w:jc w:val="both"/>
      </w:pPr>
    </w:p>
    <w:p w:rsidR="006C7872" w:rsidRDefault="006C7872">
      <w:pPr>
        <w:pStyle w:val="ConsPlusNormal"/>
        <w:jc w:val="center"/>
      </w:pPr>
      <w:r>
        <w:rPr>
          <w:noProof/>
          <w:position w:val="-112"/>
        </w:rPr>
        <w:drawing>
          <wp:inline distT="0" distB="0" distL="0" distR="0">
            <wp:extent cx="1980565" cy="156718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980565" cy="15671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наклонов корпуса вперед-вбок из положения сидя, поворотов корпуса в положении сидя;</w:t>
      </w:r>
    </w:p>
    <w:p w:rsidR="006C7872" w:rsidRDefault="006C7872">
      <w:pPr>
        <w:pStyle w:val="ConsPlusNormal"/>
        <w:spacing w:before="220"/>
        <w:ind w:firstLine="540"/>
        <w:jc w:val="both"/>
      </w:pPr>
      <w:r>
        <w:t xml:space="preserve">- тренажер включает в себя исполнительное устройство с нагрузочными механизмами, </w:t>
      </w:r>
      <w:r>
        <w:lastRenderedPageBreak/>
        <w:t>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6C7872" w:rsidRDefault="006C7872">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качающиеся независимо друг от друга рычаги с шарнирно закрепленными на них рукоятями для хвата, расположенными на уровне головы и закрепленными на закрытых подшипниках;</w:t>
      </w:r>
    </w:p>
    <w:p w:rsidR="006C7872" w:rsidRDefault="006C7872">
      <w:pPr>
        <w:pStyle w:val="ConsPlusNormal"/>
        <w:spacing w:before="220"/>
        <w:ind w:firstLine="540"/>
        <w:jc w:val="both"/>
      </w:pPr>
      <w:r>
        <w:t>- стартовая позиция качающегося рычага с рукоятями для хвата близка к вертикальной;</w:t>
      </w:r>
    </w:p>
    <w:p w:rsidR="006C7872" w:rsidRDefault="006C7872">
      <w:pPr>
        <w:pStyle w:val="ConsPlusNormal"/>
        <w:spacing w:before="22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6C7872" w:rsidRDefault="006C7872">
      <w:pPr>
        <w:pStyle w:val="ConsPlusNormal"/>
        <w:spacing w:before="220"/>
        <w:ind w:firstLine="540"/>
        <w:jc w:val="both"/>
      </w:pPr>
      <w:r>
        <w:t>- конец стойки-накопителя соединен непрерывным металлическим элементом с парной неподвижной стойкой, служащей для размещения стека весовых грузов;</w:t>
      </w:r>
    </w:p>
    <w:p w:rsidR="006C7872" w:rsidRDefault="006C7872">
      <w:pPr>
        <w:pStyle w:val="ConsPlusNormal"/>
        <w:spacing w:before="22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6C7872" w:rsidRDefault="006C7872">
      <w:pPr>
        <w:pStyle w:val="ConsPlusNormal"/>
        <w:spacing w:before="220"/>
        <w:ind w:firstLine="540"/>
        <w:jc w:val="both"/>
      </w:pPr>
      <w:r>
        <w:t>- цифровое обозначение массы груза составляет не менее 15% площади его боковой поверхности;</w:t>
      </w:r>
    </w:p>
    <w:p w:rsidR="006C7872" w:rsidRDefault="006C7872">
      <w:pPr>
        <w:pStyle w:val="ConsPlusNormal"/>
        <w:spacing w:before="220"/>
        <w:ind w:firstLine="540"/>
        <w:jc w:val="both"/>
      </w:pPr>
      <w:r>
        <w:t>- рекомендуемая максимальная нагрузка на рукоятях составляет 100 кг;</w:t>
      </w:r>
    </w:p>
    <w:p w:rsidR="006C7872" w:rsidRDefault="006C7872">
      <w:pPr>
        <w:pStyle w:val="ConsPlusNormal"/>
        <w:spacing w:before="220"/>
        <w:ind w:firstLine="540"/>
        <w:jc w:val="both"/>
      </w:pPr>
      <w:r>
        <w:t>- рекомендуемый шаг изменения нагрузки наставляет не более 2,5 кг;</w:t>
      </w:r>
    </w:p>
    <w:p w:rsidR="006C7872" w:rsidRDefault="006C7872">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6C7872" w:rsidRDefault="006C7872">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6C7872" w:rsidRDefault="006C7872">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6C7872" w:rsidRDefault="006C7872">
      <w:pPr>
        <w:pStyle w:val="ConsPlusNormal"/>
        <w:spacing w:before="220"/>
        <w:ind w:firstLine="540"/>
        <w:jc w:val="both"/>
      </w:pPr>
      <w:r>
        <w:t>- все шарнирные элементы изготовлены с использованием закрытых подшипников;</w:t>
      </w:r>
    </w:p>
    <w:p w:rsidR="006C7872" w:rsidRDefault="006C7872">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6C7872" w:rsidRDefault="006C7872">
      <w:pPr>
        <w:pStyle w:val="ConsPlusNormal"/>
        <w:spacing w:before="220"/>
        <w:ind w:firstLine="540"/>
        <w:jc w:val="both"/>
      </w:pPr>
      <w:r>
        <w:t>- стойки-накопители и втулки дисков выполнены из нержавеющей стали;</w:t>
      </w:r>
    </w:p>
    <w:p w:rsidR="006C7872" w:rsidRDefault="006C7872">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lastRenderedPageBreak/>
        <w:t>- рекомендуемые размеры: длина тренажера составляет не более 1,6 м, ширина - не более 1,2 м, высота - не более 1,5 м.</w:t>
      </w:r>
    </w:p>
    <w:p w:rsidR="006C7872" w:rsidRDefault="006C7872">
      <w:pPr>
        <w:pStyle w:val="ConsPlusNormal"/>
        <w:jc w:val="both"/>
      </w:pPr>
    </w:p>
    <w:p w:rsidR="006C7872" w:rsidRDefault="006C7872">
      <w:pPr>
        <w:pStyle w:val="ConsPlusTitle"/>
        <w:jc w:val="center"/>
        <w:outlineLvl w:val="4"/>
      </w:pPr>
      <w:r>
        <w:t>Кардиосиловой тренажер "Велосипед"</w:t>
      </w:r>
    </w:p>
    <w:p w:rsidR="006C7872" w:rsidRDefault="006C7872">
      <w:pPr>
        <w:pStyle w:val="ConsPlusNormal"/>
        <w:jc w:val="both"/>
      </w:pPr>
    </w:p>
    <w:p w:rsidR="006C7872" w:rsidRDefault="006C7872">
      <w:pPr>
        <w:pStyle w:val="ConsPlusNormal"/>
        <w:jc w:val="center"/>
      </w:pPr>
      <w:r>
        <w:rPr>
          <w:noProof/>
          <w:position w:val="-140"/>
        </w:rPr>
        <w:drawing>
          <wp:inline distT="0" distB="0" distL="0" distR="0">
            <wp:extent cx="1771015" cy="191897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771015" cy="19189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имитации езды на велосипеде;</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6C7872" w:rsidRDefault="006C7872">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6C7872" w:rsidRDefault="006C7872">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lastRenderedPageBreak/>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6C7872" w:rsidRDefault="006C7872">
      <w:pPr>
        <w:pStyle w:val="ConsPlusNormal"/>
        <w:jc w:val="both"/>
      </w:pPr>
    </w:p>
    <w:p w:rsidR="006C7872" w:rsidRDefault="006C7872">
      <w:pPr>
        <w:pStyle w:val="ConsPlusTitle"/>
        <w:jc w:val="center"/>
        <w:outlineLvl w:val="4"/>
      </w:pPr>
      <w:r>
        <w:t>Кардиосиловой тренажер "Ручной велосипед"</w:t>
      </w:r>
    </w:p>
    <w:p w:rsidR="006C7872" w:rsidRDefault="006C7872">
      <w:pPr>
        <w:pStyle w:val="ConsPlusNormal"/>
        <w:jc w:val="both"/>
      </w:pPr>
    </w:p>
    <w:p w:rsidR="006C7872" w:rsidRDefault="006C7872">
      <w:pPr>
        <w:pStyle w:val="ConsPlusNormal"/>
        <w:jc w:val="center"/>
      </w:pPr>
      <w:r>
        <w:rPr>
          <w:noProof/>
          <w:position w:val="-138"/>
        </w:rPr>
        <w:drawing>
          <wp:inline distT="0" distB="0" distL="0" distR="0">
            <wp:extent cx="1421765" cy="18954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421765" cy="18954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вращения педалей руками;</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6C7872" w:rsidRDefault="006C7872">
      <w:pPr>
        <w:pStyle w:val="ConsPlusNormal"/>
        <w:spacing w:before="220"/>
        <w:ind w:firstLine="540"/>
        <w:jc w:val="both"/>
      </w:pPr>
      <w:r>
        <w:t>- нагрузочный механизм в передней части тренажера и сиденье тренажера стационарно соединены между собой элементами, находящимися не выше 10 мм от уровня основания;</w:t>
      </w:r>
    </w:p>
    <w:p w:rsidR="006C7872" w:rsidRDefault="006C7872">
      <w:pPr>
        <w:pStyle w:val="ConsPlusNormal"/>
        <w:spacing w:before="220"/>
        <w:ind w:firstLine="540"/>
        <w:jc w:val="both"/>
      </w:pPr>
      <w:r>
        <w:t>- нагрузочный механизм имеет не менее 10 уровней нагрузки, различающихся не менее чем в 5 раз;</w:t>
      </w:r>
    </w:p>
    <w:p w:rsidR="006C7872" w:rsidRDefault="006C7872">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желательно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6C7872" w:rsidRDefault="006C7872">
      <w:pPr>
        <w:pStyle w:val="ConsPlusNormal"/>
        <w:spacing w:before="220"/>
        <w:ind w:firstLine="540"/>
        <w:jc w:val="both"/>
      </w:pPr>
      <w:r>
        <w:lastRenderedPageBreak/>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w:t>
      </w:r>
    </w:p>
    <w:p w:rsidR="006C7872" w:rsidRDefault="006C7872">
      <w:pPr>
        <w:pStyle w:val="ConsPlusNormal"/>
        <w:spacing w:before="220"/>
        <w:ind w:firstLine="540"/>
        <w:jc w:val="both"/>
      </w:pPr>
      <w:r>
        <w:t>- корпус выполнен без сварных швов и острых углов;</w:t>
      </w:r>
    </w:p>
    <w:p w:rsidR="006C7872" w:rsidRDefault="006C7872">
      <w:pPr>
        <w:pStyle w:val="ConsPlusNormal"/>
        <w:spacing w:before="220"/>
        <w:ind w:firstLine="540"/>
        <w:jc w:val="both"/>
      </w:pPr>
      <w:r>
        <w:t>-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устанавливается в боковинах корпуса посредством закрытых подшипников;</w:t>
      </w:r>
    </w:p>
    <w:p w:rsidR="006C7872" w:rsidRDefault="006C7872">
      <w:pPr>
        <w:pStyle w:val="ConsPlusNormal"/>
        <w:spacing w:before="22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сиденья, нагрузочного механизма и педалей,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1 м, ширина - не более 1,1 м, высота - не более 0,87 м.</w:t>
      </w:r>
    </w:p>
    <w:p w:rsidR="006C7872" w:rsidRDefault="006C7872">
      <w:pPr>
        <w:pStyle w:val="ConsPlusNormal"/>
        <w:jc w:val="both"/>
      </w:pPr>
    </w:p>
    <w:p w:rsidR="006C7872" w:rsidRDefault="006C7872">
      <w:pPr>
        <w:pStyle w:val="ConsPlusTitle"/>
        <w:jc w:val="center"/>
        <w:outlineLvl w:val="4"/>
      </w:pPr>
      <w:r>
        <w:t>Кардиосиловой тренажер "Двойной ручной велосипед"</w:t>
      </w:r>
    </w:p>
    <w:p w:rsidR="006C7872" w:rsidRDefault="006C7872">
      <w:pPr>
        <w:pStyle w:val="ConsPlusNormal"/>
        <w:jc w:val="both"/>
      </w:pPr>
    </w:p>
    <w:p w:rsidR="006C7872" w:rsidRDefault="006C7872">
      <w:pPr>
        <w:pStyle w:val="ConsPlusNormal"/>
        <w:jc w:val="center"/>
      </w:pPr>
      <w:r>
        <w:rPr>
          <w:noProof/>
          <w:position w:val="-107"/>
        </w:rPr>
        <w:drawing>
          <wp:inline distT="0" distB="0" distL="0" distR="0">
            <wp:extent cx="1596390" cy="150495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1596390" cy="15049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вращения педалей руками;</w:t>
      </w:r>
    </w:p>
    <w:p w:rsidR="006C7872" w:rsidRDefault="006C7872">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6C7872" w:rsidRDefault="006C7872">
      <w:pPr>
        <w:pStyle w:val="ConsPlusNormal"/>
        <w:spacing w:before="220"/>
        <w:ind w:firstLine="540"/>
        <w:jc w:val="both"/>
      </w:pPr>
      <w:r>
        <w:t>-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w:t>
      </w:r>
    </w:p>
    <w:p w:rsidR="006C7872" w:rsidRDefault="006C7872">
      <w:pPr>
        <w:pStyle w:val="ConsPlusNormal"/>
        <w:spacing w:before="220"/>
        <w:ind w:firstLine="540"/>
        <w:jc w:val="both"/>
      </w:pPr>
      <w:r>
        <w:t>- нагрузочный механизм содержит не менее 10 уровней нагрузки, различающихся не менее чем в 5 раз;</w:t>
      </w:r>
    </w:p>
    <w:p w:rsidR="006C7872" w:rsidRDefault="006C7872">
      <w:pPr>
        <w:pStyle w:val="ConsPlusNormal"/>
        <w:spacing w:before="220"/>
        <w:ind w:firstLine="540"/>
        <w:jc w:val="both"/>
      </w:pPr>
      <w:r>
        <w:lastRenderedPageBreak/>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6C7872" w:rsidRDefault="006C7872">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выполненном без сварных швов и острых углов, надежно прикрепленном к фундаменту площадки;</w:t>
      </w:r>
    </w:p>
    <w:p w:rsidR="006C7872" w:rsidRDefault="006C7872">
      <w:pPr>
        <w:pStyle w:val="ConsPlusNormal"/>
        <w:spacing w:before="220"/>
        <w:ind w:firstLine="540"/>
        <w:jc w:val="both"/>
      </w:pPr>
      <w:r>
        <w:t>- все сопрягающиеся поверхности имеют радиус скругления не менее 20 мм,</w:t>
      </w:r>
    </w:p>
    <w:p w:rsidR="006C7872" w:rsidRDefault="006C7872">
      <w:pPr>
        <w:pStyle w:val="ConsPlusNormal"/>
        <w:spacing w:before="220"/>
        <w:ind w:firstLine="540"/>
        <w:jc w:val="both"/>
      </w:pPr>
      <w:r>
        <w:t>- вал ротора установлен в боковинах корпуса посредством закрытых подшипников;</w:t>
      </w:r>
    </w:p>
    <w:p w:rsidR="006C7872" w:rsidRDefault="006C7872">
      <w:pPr>
        <w:pStyle w:val="ConsPlusNormal"/>
        <w:spacing w:before="22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6C7872" w:rsidRDefault="006C7872">
      <w:pPr>
        <w:pStyle w:val="ConsPlusNormal"/>
        <w:spacing w:before="220"/>
        <w:ind w:firstLine="540"/>
        <w:jc w:val="both"/>
      </w:pPr>
      <w:r>
        <w:t>- металлические элементы, кроме выполненных из нержавеющих сталей, перед покраской обработаны методом горячего цинкования и окрашены порошковой краской, устойчивой к ультрафиолетовому излучению;</w:t>
      </w:r>
    </w:p>
    <w:p w:rsidR="006C7872" w:rsidRDefault="006C7872">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6C7872" w:rsidRDefault="006C7872">
      <w:pPr>
        <w:pStyle w:val="ConsPlusNormal"/>
        <w:spacing w:before="220"/>
        <w:ind w:firstLine="540"/>
        <w:jc w:val="both"/>
      </w:pPr>
      <w:r>
        <w:t>- все торцы фасонных элементов имеют скругления с радиусом не менее 5 мм;</w:t>
      </w:r>
    </w:p>
    <w:p w:rsidR="006C7872" w:rsidRDefault="006C7872">
      <w:pPr>
        <w:pStyle w:val="ConsPlusNormal"/>
        <w:spacing w:before="220"/>
        <w:ind w:firstLine="540"/>
        <w:jc w:val="both"/>
      </w:pPr>
      <w:r>
        <w:t>- рекомендуемые размеры: длина тренажера составляет не более 0,6 м, ширина - не более 1,1 м, высота - не более 0,87 м.</w:t>
      </w:r>
    </w:p>
    <w:p w:rsidR="006C7872" w:rsidRDefault="006C7872">
      <w:pPr>
        <w:pStyle w:val="ConsPlusNormal"/>
        <w:jc w:val="both"/>
      </w:pPr>
    </w:p>
    <w:p w:rsidR="006C7872" w:rsidRDefault="006C7872">
      <w:pPr>
        <w:pStyle w:val="ConsPlusTitle"/>
        <w:jc w:val="center"/>
        <w:outlineLvl w:val="4"/>
      </w:pPr>
      <w:r>
        <w:t>Тренажер "Стол для армрестлинга"</w:t>
      </w:r>
    </w:p>
    <w:p w:rsidR="006C7872" w:rsidRDefault="006C7872">
      <w:pPr>
        <w:pStyle w:val="ConsPlusNormal"/>
        <w:jc w:val="both"/>
      </w:pPr>
    </w:p>
    <w:p w:rsidR="006C7872" w:rsidRDefault="006C7872">
      <w:pPr>
        <w:pStyle w:val="ConsPlusNormal"/>
        <w:jc w:val="center"/>
      </w:pPr>
      <w:r>
        <w:rPr>
          <w:noProof/>
          <w:position w:val="-145"/>
        </w:rPr>
        <w:drawing>
          <wp:inline distT="0" distB="0" distL="0" distR="0">
            <wp:extent cx="1965325" cy="198247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965325" cy="19824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6C7872" w:rsidRDefault="006C7872">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6C7872" w:rsidRDefault="006C7872">
      <w:pPr>
        <w:pStyle w:val="ConsPlusNormal"/>
        <w:spacing w:before="220"/>
        <w:ind w:firstLine="540"/>
        <w:jc w:val="both"/>
      </w:pPr>
      <w:r>
        <w:t xml:space="preserve">- исполнительное устройство содержит стационарную несущую раму с прикрепленной к ней </w:t>
      </w:r>
      <w:r>
        <w:lastRenderedPageBreak/>
        <w:t>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6C7872" w:rsidRDefault="006C7872">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6C7872" w:rsidRDefault="006C7872">
      <w:pPr>
        <w:pStyle w:val="ConsPlusNormal"/>
        <w:spacing w:before="22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6C7872" w:rsidRDefault="006C7872">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6C7872" w:rsidRDefault="006C7872">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рукояти для хвата выполнены из нержавеющей или покрытой антикоррозионным покрытием стали с рифлением;</w:t>
      </w:r>
    </w:p>
    <w:p w:rsidR="006C7872" w:rsidRDefault="006C7872">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6C7872" w:rsidRDefault="006C7872">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6C7872" w:rsidRDefault="006C7872">
      <w:pPr>
        <w:pStyle w:val="ConsPlusNormal"/>
        <w:jc w:val="both"/>
      </w:pPr>
    </w:p>
    <w:p w:rsidR="006C7872" w:rsidRDefault="006C7872">
      <w:pPr>
        <w:pStyle w:val="ConsPlusTitle"/>
        <w:jc w:val="center"/>
        <w:outlineLvl w:val="4"/>
      </w:pPr>
      <w:r>
        <w:t>Скамья Скотта</w:t>
      </w:r>
    </w:p>
    <w:p w:rsidR="006C7872" w:rsidRDefault="006C7872">
      <w:pPr>
        <w:pStyle w:val="ConsPlusNormal"/>
        <w:jc w:val="both"/>
      </w:pPr>
    </w:p>
    <w:p w:rsidR="006C7872" w:rsidRDefault="006C7872">
      <w:pPr>
        <w:pStyle w:val="ConsPlusNormal"/>
        <w:jc w:val="center"/>
      </w:pPr>
      <w:r>
        <w:rPr>
          <w:noProof/>
          <w:position w:val="-100"/>
        </w:rPr>
        <w:drawing>
          <wp:inline distT="0" distB="0" distL="0" distR="0">
            <wp:extent cx="1191260" cy="1410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191260" cy="14109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уличная скамья Скотта предназначена для сгибания одной или двух рук прямым, обратным и молотковым хватом;</w:t>
      </w:r>
    </w:p>
    <w:p w:rsidR="006C7872" w:rsidRDefault="006C7872">
      <w:pPr>
        <w:pStyle w:val="ConsPlusNormal"/>
        <w:spacing w:before="220"/>
        <w:ind w:firstLine="540"/>
        <w:jc w:val="both"/>
      </w:pPr>
      <w:r>
        <w:t>- скамья включает в себя стойку, наклонную опорную поверхность для рук и вертикальный упор для корпуса;</w:t>
      </w:r>
    </w:p>
    <w:p w:rsidR="006C7872" w:rsidRDefault="006C7872">
      <w:pPr>
        <w:pStyle w:val="ConsPlusNormal"/>
        <w:spacing w:before="220"/>
        <w:ind w:firstLine="540"/>
        <w:jc w:val="both"/>
      </w:pPr>
      <w:r>
        <w:t>- скамья имеет антивандальное исполнение с массивными несущими элементами, исключающими неумышленные повреждения;</w:t>
      </w:r>
    </w:p>
    <w:p w:rsidR="006C7872" w:rsidRDefault="006C7872">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xml:space="preserve">- рекомендуемые размеры: длина тренажера составляет не более 0,65 м, ширина - не более </w:t>
      </w:r>
      <w:r>
        <w:lastRenderedPageBreak/>
        <w:t>0,7 м, высота - не более 1,2 м.</w:t>
      </w:r>
    </w:p>
    <w:p w:rsidR="006C7872" w:rsidRDefault="006C7872">
      <w:pPr>
        <w:pStyle w:val="ConsPlusNormal"/>
        <w:jc w:val="both"/>
      </w:pPr>
    </w:p>
    <w:p w:rsidR="006C7872" w:rsidRDefault="006C7872">
      <w:pPr>
        <w:pStyle w:val="ConsPlusTitle"/>
        <w:jc w:val="center"/>
        <w:outlineLvl w:val="4"/>
      </w:pPr>
      <w:r>
        <w:t>Стойка с гантелями</w:t>
      </w:r>
    </w:p>
    <w:p w:rsidR="006C7872" w:rsidRDefault="006C7872">
      <w:pPr>
        <w:pStyle w:val="ConsPlusNormal"/>
        <w:jc w:val="both"/>
      </w:pPr>
    </w:p>
    <w:p w:rsidR="006C7872" w:rsidRDefault="006C7872">
      <w:pPr>
        <w:pStyle w:val="ConsPlusNormal"/>
        <w:jc w:val="center"/>
      </w:pPr>
      <w:r>
        <w:rPr>
          <w:noProof/>
          <w:position w:val="-111"/>
        </w:rPr>
        <w:drawing>
          <wp:inline distT="0" distB="0" distL="0" distR="0">
            <wp:extent cx="1584960" cy="156146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584960" cy="15614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6C7872" w:rsidRDefault="006C7872">
      <w:pPr>
        <w:pStyle w:val="ConsPlusNormal"/>
        <w:spacing w:before="220"/>
        <w:ind w:firstLine="540"/>
        <w:jc w:val="both"/>
      </w:pPr>
      <w:r>
        <w:t>- стойка включает в себя раму и не менее чем три гантели рекомендуемым весом 10, 15 и 20 кг;</w:t>
      </w:r>
    </w:p>
    <w:p w:rsidR="006C7872" w:rsidRDefault="006C7872">
      <w:pPr>
        <w:pStyle w:val="ConsPlusNormal"/>
        <w:spacing w:before="220"/>
        <w:ind w:firstLine="540"/>
        <w:jc w:val="both"/>
      </w:pPr>
      <w:r>
        <w:t>- каждая из гантелей соединена с рамой собственной цепью во избежание хищения;</w:t>
      </w:r>
    </w:p>
    <w:p w:rsidR="006C7872" w:rsidRDefault="006C7872">
      <w:pPr>
        <w:pStyle w:val="ConsPlusNormal"/>
        <w:spacing w:before="22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6C7872" w:rsidRDefault="006C7872">
      <w:pPr>
        <w:pStyle w:val="ConsPlusNormal"/>
        <w:spacing w:before="220"/>
        <w:ind w:firstLine="540"/>
        <w:jc w:val="both"/>
      </w:pPr>
      <w:r>
        <w:t>- стойка имеет антивандальное исполнение с массивными несущими элементами, исключающими неумышленные повреждения;</w:t>
      </w:r>
    </w:p>
    <w:p w:rsidR="006C7872" w:rsidRDefault="006C7872">
      <w:pPr>
        <w:pStyle w:val="ConsPlusNormal"/>
        <w:spacing w:before="220"/>
        <w:ind w:firstLine="540"/>
        <w:jc w:val="both"/>
      </w:pPr>
      <w:r>
        <w:t>- рукоятки гантелей покрыты хромом для предотвращения коррозии и обеспечения привлекательного внешнего вида;</w:t>
      </w:r>
    </w:p>
    <w:p w:rsidR="006C7872" w:rsidRDefault="006C7872">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рекомендуемые размеры: длина стойки составляет не более 0,9 м, ширина - не более 0,24 м, высота - не более 0,6 м.</w:t>
      </w:r>
    </w:p>
    <w:p w:rsidR="006C7872" w:rsidRDefault="006C7872">
      <w:pPr>
        <w:pStyle w:val="ConsPlusNormal"/>
        <w:jc w:val="both"/>
      </w:pPr>
    </w:p>
    <w:p w:rsidR="006C7872" w:rsidRDefault="006C7872">
      <w:pPr>
        <w:pStyle w:val="ConsPlusTitle"/>
        <w:jc w:val="center"/>
        <w:outlineLvl w:val="4"/>
      </w:pPr>
      <w:r>
        <w:t>Скамья для отдыха</w:t>
      </w:r>
    </w:p>
    <w:p w:rsidR="006C7872" w:rsidRDefault="006C7872">
      <w:pPr>
        <w:pStyle w:val="ConsPlusNormal"/>
        <w:jc w:val="both"/>
      </w:pPr>
    </w:p>
    <w:p w:rsidR="006C7872" w:rsidRDefault="006C7872">
      <w:pPr>
        <w:pStyle w:val="ConsPlusNormal"/>
        <w:jc w:val="center"/>
      </w:pPr>
      <w:r>
        <w:rPr>
          <w:noProof/>
          <w:position w:val="-105"/>
        </w:rPr>
        <w:drawing>
          <wp:inline distT="0" distB="0" distL="0" distR="0">
            <wp:extent cx="2178050" cy="147828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2178050" cy="147828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xml:space="preserve">- уличная скамья предназначена для отдыха взрослых людей и детей на спортивной </w:t>
      </w:r>
      <w:r>
        <w:lastRenderedPageBreak/>
        <w:t>площадке;</w:t>
      </w:r>
    </w:p>
    <w:p w:rsidR="006C7872" w:rsidRDefault="006C7872">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6C7872" w:rsidRDefault="006C7872">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46"/>
        </w:rPr>
        <w:drawing>
          <wp:inline distT="0" distB="0" distL="0" distR="0">
            <wp:extent cx="793750" cy="199707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793750" cy="19970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профильной трубы сечением не менее 20 x 20 x 1,5 мм;</w:t>
      </w:r>
    </w:p>
    <w:p w:rsidR="006C7872" w:rsidRDefault="006C7872">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6C7872" w:rsidRDefault="006C7872">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6C7872" w:rsidRDefault="006C7872">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производится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67"/>
        </w:rPr>
        <w:lastRenderedPageBreak/>
        <w:drawing>
          <wp:inline distT="0" distB="0" distL="0" distR="0">
            <wp:extent cx="2174875" cy="22644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2174875" cy="22644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6C7872" w:rsidRDefault="006C7872">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6C7872" w:rsidRDefault="006C7872">
      <w:pPr>
        <w:pStyle w:val="ConsPlusNormal"/>
        <w:spacing w:before="220"/>
        <w:ind w:firstLine="540"/>
        <w:jc w:val="both"/>
      </w:pPr>
      <w:r>
        <w:t>- рекомендуемая высота нижнего края полотна над уровнем земли составляет 1300 мм;</w:t>
      </w:r>
    </w:p>
    <w:p w:rsidR="006C7872" w:rsidRDefault="006C7872">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6C7872" w:rsidRDefault="006C7872">
      <w:pPr>
        <w:pStyle w:val="ConsPlusNormal"/>
        <w:jc w:val="both"/>
      </w:pPr>
    </w:p>
    <w:p w:rsidR="006C7872" w:rsidRDefault="006C7872">
      <w:pPr>
        <w:pStyle w:val="ConsPlusTitle"/>
        <w:jc w:val="center"/>
        <w:outlineLvl w:val="2"/>
      </w:pPr>
      <w:r>
        <w:t>Проектное решение N 4.</w:t>
      </w:r>
    </w:p>
    <w:p w:rsidR="006C7872" w:rsidRDefault="006C7872">
      <w:pPr>
        <w:pStyle w:val="ConsPlusNormal"/>
        <w:jc w:val="both"/>
      </w:pPr>
    </w:p>
    <w:p w:rsidR="006C7872" w:rsidRDefault="006C7872">
      <w:pPr>
        <w:pStyle w:val="ConsPlusNormal"/>
        <w:ind w:firstLine="540"/>
        <w:jc w:val="both"/>
      </w:pPr>
      <w:r>
        <w:t>Рекомендуемый размер площадки - 15 x 23 м.</w:t>
      </w:r>
    </w:p>
    <w:p w:rsidR="006C7872" w:rsidRDefault="006C7872">
      <w:pPr>
        <w:pStyle w:val="ConsPlusNormal"/>
        <w:jc w:val="both"/>
      </w:pPr>
    </w:p>
    <w:p w:rsidR="006C7872" w:rsidRDefault="006C7872">
      <w:pPr>
        <w:pStyle w:val="ConsPlusNormal"/>
        <w:jc w:val="center"/>
      </w:pPr>
      <w:r>
        <w:rPr>
          <w:noProof/>
          <w:position w:val="-231"/>
        </w:rPr>
        <w:drawing>
          <wp:inline distT="0" distB="0" distL="0" distR="0">
            <wp:extent cx="4725670" cy="30740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4725670" cy="30740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39"/>
        </w:rPr>
        <w:lastRenderedPageBreak/>
        <w:drawing>
          <wp:inline distT="0" distB="0" distL="0" distR="0">
            <wp:extent cx="4742180" cy="19088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4742180" cy="19088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Спортивный комплекс для лазания со скалолазной стенкой</w:t>
      </w:r>
    </w:p>
    <w:p w:rsidR="006C7872" w:rsidRDefault="006C7872">
      <w:pPr>
        <w:pStyle w:val="ConsPlusTitle"/>
        <w:jc w:val="center"/>
      </w:pPr>
      <w:r>
        <w:t>и кольцами</w:t>
      </w:r>
    </w:p>
    <w:p w:rsidR="006C7872" w:rsidRDefault="006C7872">
      <w:pPr>
        <w:pStyle w:val="ConsPlusNormal"/>
        <w:jc w:val="both"/>
      </w:pPr>
    </w:p>
    <w:p w:rsidR="006C7872" w:rsidRDefault="006C7872">
      <w:pPr>
        <w:pStyle w:val="ConsPlusNormal"/>
        <w:jc w:val="center"/>
      </w:pPr>
      <w:r>
        <w:rPr>
          <w:noProof/>
          <w:position w:val="-160"/>
        </w:rPr>
        <w:drawing>
          <wp:inline distT="0" distB="0" distL="0" distR="0">
            <wp:extent cx="2379345" cy="217487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379345" cy="21748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и гимнастические кольца;</w:t>
      </w:r>
    </w:p>
    <w:p w:rsidR="006C7872" w:rsidRDefault="006C7872">
      <w:pPr>
        <w:pStyle w:val="ConsPlusNormal"/>
        <w:spacing w:before="22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6C7872" w:rsidRDefault="006C7872">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6C7872" w:rsidRDefault="006C7872">
      <w:pPr>
        <w:pStyle w:val="ConsPlusNormal"/>
        <w:spacing w:before="22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lastRenderedPageBreak/>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2,2 м, ширина - не менее 2,1 м, высота - не менее 2,2 м.</w:t>
      </w:r>
    </w:p>
    <w:p w:rsidR="006C7872" w:rsidRDefault="006C7872">
      <w:pPr>
        <w:pStyle w:val="ConsPlusNormal"/>
        <w:jc w:val="both"/>
      </w:pPr>
    </w:p>
    <w:p w:rsidR="006C7872" w:rsidRDefault="006C7872">
      <w:pPr>
        <w:pStyle w:val="ConsPlusTitle"/>
        <w:jc w:val="center"/>
        <w:outlineLvl w:val="4"/>
      </w:pPr>
      <w:r>
        <w:t>Элемент для лазания на толстой трубе</w:t>
      </w:r>
    </w:p>
    <w:p w:rsidR="006C7872" w:rsidRDefault="006C7872">
      <w:pPr>
        <w:pStyle w:val="ConsPlusNormal"/>
        <w:jc w:val="both"/>
      </w:pPr>
    </w:p>
    <w:p w:rsidR="006C7872" w:rsidRDefault="006C7872">
      <w:pPr>
        <w:pStyle w:val="ConsPlusNormal"/>
        <w:jc w:val="center"/>
      </w:pPr>
      <w:r>
        <w:rPr>
          <w:noProof/>
          <w:position w:val="-137"/>
        </w:rPr>
        <w:drawing>
          <wp:inline distT="0" distB="0" distL="0" distR="0">
            <wp:extent cx="3161030" cy="189103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161030" cy="18910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элемент для лазания представляет собой изогнутую металлическую трубу, к которой внутри закреплена сетка для лазания;</w:t>
      </w:r>
    </w:p>
    <w:p w:rsidR="006C7872" w:rsidRDefault="006C7872">
      <w:pPr>
        <w:pStyle w:val="ConsPlusNormal"/>
        <w:spacing w:before="220"/>
        <w:ind w:firstLine="540"/>
        <w:jc w:val="both"/>
      </w:pPr>
      <w:r>
        <w:t>- каркас конструкции выполнен из изогнутой металлической трубы диаметром не менее 133 мм и четырех опорных труб диаметром не менее 108 мм;</w:t>
      </w:r>
    </w:p>
    <w:p w:rsidR="006C7872" w:rsidRDefault="006C7872">
      <w:pPr>
        <w:pStyle w:val="ConsPlusNormal"/>
        <w:spacing w:before="22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6C7872" w:rsidRDefault="006C7872">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рекомендуемые размеры: длина элемента составляет не менее 4,98 м, ширина - не менее 4,95 м, высота - не менее 2,45 м.</w:t>
      </w:r>
    </w:p>
    <w:p w:rsidR="006C7872" w:rsidRDefault="006C7872">
      <w:pPr>
        <w:pStyle w:val="ConsPlusNormal"/>
        <w:jc w:val="both"/>
      </w:pPr>
    </w:p>
    <w:p w:rsidR="006C7872" w:rsidRDefault="006C7872">
      <w:pPr>
        <w:pStyle w:val="ConsPlusTitle"/>
        <w:jc w:val="center"/>
        <w:outlineLvl w:val="4"/>
      </w:pPr>
      <w:r>
        <w:t>Спортивный комплекс для скалолазания</w:t>
      </w:r>
    </w:p>
    <w:p w:rsidR="006C7872" w:rsidRDefault="006C7872">
      <w:pPr>
        <w:pStyle w:val="ConsPlusNormal"/>
        <w:jc w:val="both"/>
      </w:pPr>
    </w:p>
    <w:p w:rsidR="006C7872" w:rsidRDefault="006C7872">
      <w:pPr>
        <w:pStyle w:val="ConsPlusNormal"/>
        <w:jc w:val="center"/>
      </w:pPr>
      <w:r>
        <w:rPr>
          <w:noProof/>
          <w:position w:val="-205"/>
        </w:rPr>
        <w:lastRenderedPageBreak/>
        <w:drawing>
          <wp:inline distT="0" distB="0" distL="0" distR="0">
            <wp:extent cx="3150870" cy="275272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3150870" cy="27527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комплекс представляет собой каркасную конструкцию, к которой под различными углами крепятся стенка для лазания;</w:t>
      </w:r>
    </w:p>
    <w:p w:rsidR="006C7872" w:rsidRDefault="006C7872">
      <w:pPr>
        <w:pStyle w:val="ConsPlusNormal"/>
        <w:spacing w:before="22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6C7872" w:rsidRDefault="006C7872">
      <w:pPr>
        <w:pStyle w:val="ConsPlusNormal"/>
        <w:spacing w:before="220"/>
        <w:ind w:firstLine="540"/>
        <w:jc w:val="both"/>
      </w:pPr>
      <w:r>
        <w:t>- панели для лазания выполнены из ABC пластика толщиной 10 мм, окрашенного износостойкими красками на UV-принтере с нанесением изображения, и оснащены специальными камнями для ухвата, выполненными в форме, удобной для хватания рукой;</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3,5 м, ширина - не менее 1,74 м, высота - не менее 2,6 м.</w:t>
      </w:r>
    </w:p>
    <w:p w:rsidR="006C7872" w:rsidRDefault="006C7872">
      <w:pPr>
        <w:pStyle w:val="ConsPlusNormal"/>
        <w:jc w:val="both"/>
      </w:pPr>
    </w:p>
    <w:p w:rsidR="006C7872" w:rsidRDefault="006C7872">
      <w:pPr>
        <w:pStyle w:val="ConsPlusTitle"/>
        <w:jc w:val="center"/>
        <w:outlineLvl w:val="4"/>
      </w:pPr>
      <w:r>
        <w:t>Комплекс для лазания с канатами ромбовидный</w:t>
      </w:r>
    </w:p>
    <w:p w:rsidR="006C7872" w:rsidRDefault="006C7872">
      <w:pPr>
        <w:pStyle w:val="ConsPlusNormal"/>
        <w:jc w:val="both"/>
      </w:pPr>
    </w:p>
    <w:p w:rsidR="006C7872" w:rsidRDefault="006C7872">
      <w:pPr>
        <w:pStyle w:val="ConsPlusNormal"/>
        <w:jc w:val="center"/>
      </w:pPr>
      <w:r>
        <w:rPr>
          <w:noProof/>
          <w:position w:val="-203"/>
        </w:rPr>
        <w:lastRenderedPageBreak/>
        <w:drawing>
          <wp:inline distT="0" distB="0" distL="0" distR="0">
            <wp:extent cx="2764155" cy="271907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764155" cy="271907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комплекс представляет собой каркас, выполненный из трубы стальной диаметром не менее 55 мм, внутри которого закреплена сетка для лазания;</w:t>
      </w:r>
    </w:p>
    <w:p w:rsidR="006C7872" w:rsidRDefault="006C7872">
      <w:pPr>
        <w:pStyle w:val="ConsPlusNormal"/>
        <w:spacing w:before="22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6C7872" w:rsidRDefault="006C7872">
      <w:pPr>
        <w:pStyle w:val="ConsPlusNormal"/>
        <w:spacing w:before="22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6C7872" w:rsidRDefault="006C7872">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осуществляется путем бетонирования в грунт;</w:t>
      </w:r>
    </w:p>
    <w:p w:rsidR="006C7872" w:rsidRDefault="006C7872">
      <w:pPr>
        <w:pStyle w:val="ConsPlusNormal"/>
        <w:spacing w:before="220"/>
        <w:ind w:firstLine="540"/>
        <w:jc w:val="both"/>
      </w:pPr>
      <w:r>
        <w:t>- рекомендуемые размеры: длина комплекса составляет не менее 4,4 м, ширина - не менее 4,4 м, высота - не менее 3,8 м.</w:t>
      </w:r>
    </w:p>
    <w:p w:rsidR="006C7872" w:rsidRDefault="006C7872">
      <w:pPr>
        <w:pStyle w:val="ConsPlusNormal"/>
        <w:jc w:val="both"/>
      </w:pPr>
    </w:p>
    <w:p w:rsidR="006C7872" w:rsidRDefault="006C7872">
      <w:pPr>
        <w:pStyle w:val="ConsPlusTitle"/>
        <w:jc w:val="center"/>
        <w:outlineLvl w:val="4"/>
      </w:pPr>
      <w:r>
        <w:t>Тренажер "Жим сидя" с переменной нагрузкой</w:t>
      </w:r>
    </w:p>
    <w:p w:rsidR="006C7872" w:rsidRDefault="006C7872">
      <w:pPr>
        <w:pStyle w:val="ConsPlusNormal"/>
        <w:jc w:val="both"/>
      </w:pPr>
    </w:p>
    <w:p w:rsidR="006C7872" w:rsidRDefault="006C7872">
      <w:pPr>
        <w:pStyle w:val="ConsPlusNormal"/>
        <w:jc w:val="center"/>
      </w:pPr>
      <w:r>
        <w:rPr>
          <w:noProof/>
          <w:position w:val="-153"/>
        </w:rPr>
        <w:lastRenderedPageBreak/>
        <w:drawing>
          <wp:inline distT="0" distB="0" distL="0" distR="0">
            <wp:extent cx="2175510" cy="208343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2175510" cy="208343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груди;</w:t>
      </w:r>
    </w:p>
    <w:p w:rsidR="006C7872" w:rsidRDefault="006C7872">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6C7872" w:rsidRDefault="006C7872">
      <w:pPr>
        <w:pStyle w:val="ConsPlusNormal"/>
        <w:spacing w:before="220"/>
        <w:ind w:firstLine="540"/>
        <w:jc w:val="both"/>
      </w:pPr>
      <w:r>
        <w:t>- каркас сиденья выполнен из металлических труб сечением не менее 80 x 80 мм и 80 x 40 мм с толщиной стенки не менее 2 мм;</w:t>
      </w:r>
    </w:p>
    <w:p w:rsidR="006C7872" w:rsidRDefault="006C7872">
      <w:pPr>
        <w:pStyle w:val="ConsPlusNormal"/>
        <w:spacing w:before="220"/>
        <w:ind w:firstLine="540"/>
        <w:jc w:val="both"/>
      </w:pPr>
      <w:r>
        <w:t>- рычаг тренажера выполнен из металлической трубы сечением не менее 80 x 80 мм с толщиной стенки не менее 2 мм;</w:t>
      </w:r>
    </w:p>
    <w:p w:rsidR="006C7872" w:rsidRDefault="006C7872">
      <w:pPr>
        <w:pStyle w:val="ConsPlusNormal"/>
        <w:spacing w:before="220"/>
        <w:ind w:firstLine="540"/>
        <w:jc w:val="both"/>
      </w:pPr>
      <w:r>
        <w:t>- сиденье и спинка выполнены из АБС пластика толщиной не менее 10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осуществляется путем бетонирования в грунт;</w:t>
      </w:r>
    </w:p>
    <w:p w:rsidR="006C7872" w:rsidRDefault="006C7872">
      <w:pPr>
        <w:pStyle w:val="ConsPlusNormal"/>
        <w:spacing w:before="220"/>
        <w:ind w:firstLine="540"/>
        <w:jc w:val="both"/>
      </w:pPr>
      <w:r>
        <w:t>- рекомендуемые размеры: длина тренажера составляет не менее 1,2 м, ширина - не менее 1,2 м, высота - не менее 1,7 м.</w:t>
      </w:r>
    </w:p>
    <w:p w:rsidR="006C7872" w:rsidRDefault="006C7872">
      <w:pPr>
        <w:pStyle w:val="ConsPlusNormal"/>
        <w:jc w:val="both"/>
      </w:pPr>
    </w:p>
    <w:p w:rsidR="006C7872" w:rsidRDefault="006C7872">
      <w:pPr>
        <w:pStyle w:val="ConsPlusTitle"/>
        <w:jc w:val="center"/>
        <w:outlineLvl w:val="4"/>
      </w:pPr>
      <w:r>
        <w:t>Тренажер "Приседание" с переменной нагрузкой</w:t>
      </w:r>
    </w:p>
    <w:p w:rsidR="006C7872" w:rsidRDefault="006C7872">
      <w:pPr>
        <w:pStyle w:val="ConsPlusNormal"/>
        <w:jc w:val="both"/>
      </w:pPr>
    </w:p>
    <w:p w:rsidR="006C7872" w:rsidRDefault="006C7872">
      <w:pPr>
        <w:pStyle w:val="ConsPlusNormal"/>
        <w:jc w:val="center"/>
      </w:pPr>
      <w:r>
        <w:rPr>
          <w:noProof/>
          <w:position w:val="-158"/>
        </w:rPr>
        <w:lastRenderedPageBreak/>
        <w:drawing>
          <wp:inline distT="0" distB="0" distL="0" distR="0">
            <wp:extent cx="2162810" cy="215455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2162810" cy="21545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четырехглавой мышцы бедра и ягодиц;</w:t>
      </w:r>
    </w:p>
    <w:p w:rsidR="006C7872" w:rsidRDefault="006C7872">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6C7872" w:rsidRDefault="006C7872">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6C7872" w:rsidRDefault="006C7872">
      <w:pPr>
        <w:pStyle w:val="ConsPlusNormal"/>
        <w:spacing w:before="220"/>
        <w:ind w:firstLine="540"/>
        <w:jc w:val="both"/>
      </w:pPr>
      <w:r>
        <w:t>- перемычка стоек выполнена из металлической трубы сечением не менее 80 x 40 мм с толщиной стенки не менее 2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осуществляется путем бетонирования в грунт;</w:t>
      </w:r>
    </w:p>
    <w:p w:rsidR="006C7872" w:rsidRDefault="006C7872">
      <w:pPr>
        <w:pStyle w:val="ConsPlusNormal"/>
        <w:spacing w:before="220"/>
        <w:ind w:firstLine="540"/>
        <w:jc w:val="both"/>
      </w:pPr>
      <w:r>
        <w:t>- рекомендуемые размеры: длина тренажера составляет не менее 1,27 м, ширина - не менее 1,18 м, высота - не менее 1,45 м.</w:t>
      </w:r>
    </w:p>
    <w:p w:rsidR="006C7872" w:rsidRDefault="006C7872">
      <w:pPr>
        <w:pStyle w:val="ConsPlusNormal"/>
        <w:jc w:val="both"/>
      </w:pPr>
    </w:p>
    <w:p w:rsidR="006C7872" w:rsidRDefault="006C7872">
      <w:pPr>
        <w:pStyle w:val="ConsPlusTitle"/>
        <w:jc w:val="center"/>
        <w:outlineLvl w:val="4"/>
      </w:pPr>
      <w:r>
        <w:t>Тренажер "Сведение рук стоя" с переменной нагрузкой</w:t>
      </w:r>
    </w:p>
    <w:p w:rsidR="006C7872" w:rsidRDefault="006C7872">
      <w:pPr>
        <w:pStyle w:val="ConsPlusNormal"/>
        <w:jc w:val="both"/>
      </w:pPr>
    </w:p>
    <w:p w:rsidR="006C7872" w:rsidRDefault="006C7872">
      <w:pPr>
        <w:pStyle w:val="ConsPlusNormal"/>
        <w:jc w:val="center"/>
      </w:pPr>
      <w:r>
        <w:rPr>
          <w:noProof/>
          <w:position w:val="-163"/>
        </w:rPr>
        <w:lastRenderedPageBreak/>
        <w:drawing>
          <wp:inline distT="0" distB="0" distL="0" distR="0">
            <wp:extent cx="1588770" cy="221297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1588770" cy="22129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рук и груди;</w:t>
      </w:r>
    </w:p>
    <w:p w:rsidR="006C7872" w:rsidRDefault="006C7872">
      <w:pPr>
        <w:pStyle w:val="ConsPlusNormal"/>
        <w:spacing w:before="220"/>
        <w:ind w:firstLine="540"/>
        <w:jc w:val="both"/>
      </w:pPr>
      <w:r>
        <w:t>-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w:t>
      </w:r>
    </w:p>
    <w:p w:rsidR="006C7872" w:rsidRDefault="006C7872">
      <w:pPr>
        <w:pStyle w:val="ConsPlusNormal"/>
        <w:spacing w:before="22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осуществляется путем бетонирования в грунт;</w:t>
      </w:r>
    </w:p>
    <w:p w:rsidR="006C7872" w:rsidRDefault="006C7872">
      <w:pPr>
        <w:pStyle w:val="ConsPlusNormal"/>
        <w:spacing w:before="220"/>
        <w:ind w:firstLine="540"/>
        <w:jc w:val="both"/>
      </w:pPr>
      <w:r>
        <w:t>- рекомендуемые размеры: длина тренажера составляет не менее 1,3 м, ширина - не менее 1,5 м, высота - не менее 2 м.</w:t>
      </w:r>
    </w:p>
    <w:p w:rsidR="006C7872" w:rsidRDefault="006C7872">
      <w:pPr>
        <w:pStyle w:val="ConsPlusNormal"/>
        <w:jc w:val="both"/>
      </w:pPr>
    </w:p>
    <w:p w:rsidR="006C7872" w:rsidRDefault="006C7872">
      <w:pPr>
        <w:pStyle w:val="ConsPlusTitle"/>
        <w:jc w:val="center"/>
        <w:outlineLvl w:val="4"/>
      </w:pPr>
      <w:r>
        <w:t>Тренажер "Тяга к поясу стоя" с переменной нагрузкой</w:t>
      </w:r>
    </w:p>
    <w:p w:rsidR="006C7872" w:rsidRDefault="006C7872">
      <w:pPr>
        <w:pStyle w:val="ConsPlusNormal"/>
        <w:jc w:val="both"/>
      </w:pPr>
    </w:p>
    <w:p w:rsidR="006C7872" w:rsidRDefault="006C7872">
      <w:pPr>
        <w:pStyle w:val="ConsPlusNormal"/>
        <w:jc w:val="center"/>
      </w:pPr>
      <w:r>
        <w:rPr>
          <w:noProof/>
          <w:position w:val="-161"/>
        </w:rPr>
        <w:drawing>
          <wp:inline distT="0" distB="0" distL="0" distR="0">
            <wp:extent cx="1976755" cy="21875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1976755" cy="218757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спины и бицепсов;</w:t>
      </w:r>
    </w:p>
    <w:p w:rsidR="006C7872" w:rsidRDefault="006C7872">
      <w:pPr>
        <w:pStyle w:val="ConsPlusNormal"/>
        <w:spacing w:before="220"/>
        <w:ind w:firstLine="540"/>
        <w:jc w:val="both"/>
      </w:pPr>
      <w:r>
        <w:t>- каркас тренажера выполнен из металлических труб сечением не менее 150 x 150 мм с толщиной стенки 3 мм;</w:t>
      </w:r>
    </w:p>
    <w:p w:rsidR="006C7872" w:rsidRDefault="006C7872">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6C7872" w:rsidRDefault="006C7872">
      <w:pPr>
        <w:pStyle w:val="ConsPlusNormal"/>
        <w:spacing w:before="220"/>
        <w:ind w:firstLine="540"/>
        <w:jc w:val="both"/>
      </w:pPr>
      <w:r>
        <w:t>- ручка тренажера выполнена из трубы стальной диаметром не менее 26,8 мм с толщиной стенки не менее 2,8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1,2 м, ширина - не менее 1,2 м, высота - не менее 1,55 м.</w:t>
      </w:r>
    </w:p>
    <w:p w:rsidR="006C7872" w:rsidRDefault="006C7872">
      <w:pPr>
        <w:pStyle w:val="ConsPlusNormal"/>
        <w:jc w:val="both"/>
      </w:pPr>
    </w:p>
    <w:p w:rsidR="006C7872" w:rsidRDefault="006C7872">
      <w:pPr>
        <w:pStyle w:val="ConsPlusTitle"/>
        <w:jc w:val="center"/>
        <w:outlineLvl w:val="4"/>
      </w:pPr>
      <w:r>
        <w:t>Спортивный комплекс с перемычками</w:t>
      </w:r>
    </w:p>
    <w:p w:rsidR="006C7872" w:rsidRDefault="006C7872">
      <w:pPr>
        <w:pStyle w:val="ConsPlusNormal"/>
        <w:jc w:val="both"/>
      </w:pPr>
    </w:p>
    <w:p w:rsidR="006C7872" w:rsidRDefault="006C7872">
      <w:pPr>
        <w:pStyle w:val="ConsPlusNormal"/>
        <w:jc w:val="center"/>
      </w:pPr>
      <w:r>
        <w:rPr>
          <w:noProof/>
          <w:position w:val="-125"/>
        </w:rPr>
        <w:drawing>
          <wp:inline distT="0" distB="0" distL="0" distR="0">
            <wp:extent cx="3175635" cy="17297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3175635" cy="172974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диаметром не менее 57 мм с толщиной стенки не менее 3,5 мм;</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рекомендуемые размеры: длина комплекса составляет не менее 2,4 м, ширина - не менее 2,4 м, высота - не менее 1 м.</w:t>
      </w:r>
    </w:p>
    <w:p w:rsidR="006C7872" w:rsidRDefault="006C7872">
      <w:pPr>
        <w:pStyle w:val="ConsPlusNormal"/>
        <w:jc w:val="both"/>
      </w:pPr>
    </w:p>
    <w:p w:rsidR="006C7872" w:rsidRDefault="006C7872">
      <w:pPr>
        <w:pStyle w:val="ConsPlusTitle"/>
        <w:jc w:val="center"/>
        <w:outlineLvl w:val="4"/>
      </w:pPr>
      <w:r>
        <w:t>Спортивный элемент с изгибом</w:t>
      </w:r>
    </w:p>
    <w:p w:rsidR="006C7872" w:rsidRDefault="006C7872">
      <w:pPr>
        <w:pStyle w:val="ConsPlusNormal"/>
        <w:jc w:val="both"/>
      </w:pPr>
    </w:p>
    <w:p w:rsidR="006C7872" w:rsidRDefault="006C7872">
      <w:pPr>
        <w:pStyle w:val="ConsPlusNormal"/>
        <w:jc w:val="center"/>
      </w:pPr>
      <w:r>
        <w:rPr>
          <w:noProof/>
          <w:position w:val="-63"/>
        </w:rPr>
        <w:lastRenderedPageBreak/>
        <w:drawing>
          <wp:inline distT="0" distB="0" distL="0" distR="0">
            <wp:extent cx="2977515" cy="95186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977515" cy="95186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6C7872" w:rsidRDefault="006C7872">
      <w:pPr>
        <w:pStyle w:val="ConsPlusNormal"/>
        <w:jc w:val="both"/>
      </w:pPr>
    </w:p>
    <w:p w:rsidR="006C7872" w:rsidRDefault="006C7872">
      <w:pPr>
        <w:pStyle w:val="ConsPlusTitle"/>
        <w:jc w:val="center"/>
        <w:outlineLvl w:val="4"/>
      </w:pPr>
      <w:r>
        <w:t>Диван парковый</w:t>
      </w:r>
    </w:p>
    <w:p w:rsidR="006C7872" w:rsidRDefault="006C7872">
      <w:pPr>
        <w:pStyle w:val="ConsPlusNormal"/>
        <w:jc w:val="both"/>
      </w:pPr>
    </w:p>
    <w:p w:rsidR="006C7872" w:rsidRDefault="006C7872">
      <w:pPr>
        <w:pStyle w:val="ConsPlusNormal"/>
        <w:jc w:val="center"/>
      </w:pPr>
      <w:r>
        <w:rPr>
          <w:noProof/>
          <w:position w:val="-153"/>
        </w:rPr>
        <w:drawing>
          <wp:inline distT="0" distB="0" distL="0" distR="0">
            <wp:extent cx="2286635" cy="208470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2286635" cy="20847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каркас выполнен из трубы диаметром не менее 42,3 мм с толщиной стенки не менее 3,2 мм;</w:t>
      </w:r>
    </w:p>
    <w:p w:rsidR="006C7872" w:rsidRDefault="006C7872">
      <w:pPr>
        <w:pStyle w:val="ConsPlusNormal"/>
        <w:spacing w:before="22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lastRenderedPageBreak/>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6C7872" w:rsidRDefault="006C7872">
      <w:pPr>
        <w:pStyle w:val="ConsPlusNormal"/>
        <w:spacing w:before="220"/>
        <w:ind w:firstLine="540"/>
        <w:jc w:val="both"/>
      </w:pPr>
      <w:r>
        <w:t>- рекомендуемые размеры: длина паркового дивана составляет не менее 1,4 м, ширина - не менее 0,57 м, высота - не менее 0,8 м.</w:t>
      </w:r>
    </w:p>
    <w:p w:rsidR="006C7872" w:rsidRDefault="006C7872">
      <w:pPr>
        <w:pStyle w:val="ConsPlusNormal"/>
        <w:jc w:val="both"/>
      </w:pPr>
    </w:p>
    <w:p w:rsidR="006C7872" w:rsidRDefault="006C7872">
      <w:pPr>
        <w:pStyle w:val="ConsPlusTitle"/>
        <w:jc w:val="center"/>
        <w:outlineLvl w:val="4"/>
      </w:pPr>
      <w:r>
        <w:t>Урна</w:t>
      </w:r>
    </w:p>
    <w:p w:rsidR="006C7872" w:rsidRDefault="006C7872">
      <w:pPr>
        <w:pStyle w:val="ConsPlusNormal"/>
        <w:jc w:val="both"/>
      </w:pPr>
    </w:p>
    <w:p w:rsidR="006C7872" w:rsidRDefault="006C7872">
      <w:pPr>
        <w:pStyle w:val="ConsPlusNormal"/>
        <w:jc w:val="center"/>
      </w:pPr>
      <w:r>
        <w:rPr>
          <w:noProof/>
          <w:position w:val="-119"/>
        </w:rPr>
        <w:drawing>
          <wp:inline distT="0" distB="0" distL="0" distR="0">
            <wp:extent cx="1388745" cy="165481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388745" cy="16548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трубы диаметром не менее 26,8 мм с толщиной стенки не менее 2,8 мм;</w:t>
      </w:r>
    </w:p>
    <w:p w:rsidR="006C7872" w:rsidRDefault="006C7872">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6C7872" w:rsidRDefault="006C7872">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концы болтов обрезаны, защищены травмобезопасными колпачковыми гайками;</w:t>
      </w:r>
    </w:p>
    <w:p w:rsidR="006C7872" w:rsidRDefault="006C7872">
      <w:pPr>
        <w:pStyle w:val="ConsPlusNormal"/>
        <w:spacing w:before="220"/>
        <w:ind w:firstLine="540"/>
        <w:jc w:val="both"/>
      </w:pPr>
      <w:r>
        <w:t>- рекомендуемые размеры: длина урны составляет не менее 0,4 м, ширина - не менее 0,36 м, высота - не менее 0,5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74"/>
        </w:rPr>
        <w:lastRenderedPageBreak/>
        <w:drawing>
          <wp:inline distT="0" distB="0" distL="0" distR="0">
            <wp:extent cx="2183765" cy="234950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2183765" cy="23495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6C7872" w:rsidRDefault="006C7872">
      <w:pPr>
        <w:pStyle w:val="ConsPlusNormal"/>
        <w:spacing w:before="22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6C7872" w:rsidRDefault="006C7872">
      <w:pPr>
        <w:pStyle w:val="ConsPlusNormal"/>
        <w:jc w:val="both"/>
      </w:pPr>
    </w:p>
    <w:p w:rsidR="006C7872" w:rsidRDefault="006C7872">
      <w:pPr>
        <w:pStyle w:val="ConsPlusTitle"/>
        <w:jc w:val="center"/>
        <w:outlineLvl w:val="2"/>
      </w:pPr>
      <w:r>
        <w:t>Проектное решение N 5.</w:t>
      </w:r>
    </w:p>
    <w:p w:rsidR="006C7872" w:rsidRDefault="006C7872">
      <w:pPr>
        <w:pStyle w:val="ConsPlusNormal"/>
        <w:jc w:val="both"/>
      </w:pPr>
    </w:p>
    <w:p w:rsidR="006C7872" w:rsidRDefault="006C7872">
      <w:pPr>
        <w:pStyle w:val="ConsPlusNormal"/>
        <w:ind w:firstLine="540"/>
        <w:jc w:val="both"/>
      </w:pPr>
      <w:r>
        <w:t>Рекомендуемый размер площадки - 15 x 18 м.</w:t>
      </w:r>
    </w:p>
    <w:p w:rsidR="006C7872" w:rsidRDefault="006C7872">
      <w:pPr>
        <w:pStyle w:val="ConsPlusNormal"/>
        <w:jc w:val="both"/>
      </w:pPr>
    </w:p>
    <w:p w:rsidR="006C7872" w:rsidRDefault="006C7872">
      <w:pPr>
        <w:pStyle w:val="ConsPlusNormal"/>
        <w:jc w:val="center"/>
      </w:pPr>
      <w:r>
        <w:rPr>
          <w:noProof/>
          <w:position w:val="-298"/>
        </w:rPr>
        <w:lastRenderedPageBreak/>
        <w:drawing>
          <wp:inline distT="0" distB="0" distL="0" distR="0">
            <wp:extent cx="4728845" cy="393128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4728845" cy="393128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jc w:val="center"/>
      </w:pPr>
      <w:r>
        <w:rPr>
          <w:noProof/>
          <w:position w:val="-158"/>
        </w:rPr>
        <w:drawing>
          <wp:inline distT="0" distB="0" distL="0" distR="0">
            <wp:extent cx="4780280" cy="215582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4780280" cy="215582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Title"/>
        <w:jc w:val="center"/>
        <w:outlineLvl w:val="3"/>
      </w:pPr>
      <w:r>
        <w:t>Состав оборудования:</w:t>
      </w:r>
    </w:p>
    <w:p w:rsidR="006C7872" w:rsidRDefault="006C7872">
      <w:pPr>
        <w:pStyle w:val="ConsPlusNormal"/>
        <w:jc w:val="both"/>
      </w:pPr>
    </w:p>
    <w:p w:rsidR="006C7872" w:rsidRDefault="006C7872">
      <w:pPr>
        <w:pStyle w:val="ConsPlusTitle"/>
        <w:jc w:val="center"/>
        <w:outlineLvl w:val="4"/>
      </w:pPr>
      <w:r>
        <w:t>Спортивный комплекс для лазания с гибкими элементами</w:t>
      </w:r>
    </w:p>
    <w:p w:rsidR="006C7872" w:rsidRDefault="006C7872">
      <w:pPr>
        <w:pStyle w:val="ConsPlusTitle"/>
        <w:jc w:val="center"/>
      </w:pPr>
      <w:r>
        <w:t>и скалолазной стенкой</w:t>
      </w:r>
    </w:p>
    <w:p w:rsidR="006C7872" w:rsidRDefault="006C7872">
      <w:pPr>
        <w:pStyle w:val="ConsPlusNormal"/>
        <w:jc w:val="both"/>
      </w:pPr>
    </w:p>
    <w:p w:rsidR="006C7872" w:rsidRDefault="006C7872">
      <w:pPr>
        <w:pStyle w:val="ConsPlusNormal"/>
        <w:jc w:val="center"/>
      </w:pPr>
      <w:r>
        <w:rPr>
          <w:noProof/>
          <w:position w:val="-182"/>
        </w:rPr>
        <w:lastRenderedPageBreak/>
        <w:drawing>
          <wp:inline distT="0" distB="0" distL="0" distR="0">
            <wp:extent cx="3148965" cy="246189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148965" cy="24618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веревочные лестницы и турники;</w:t>
      </w:r>
    </w:p>
    <w:p w:rsidR="006C7872" w:rsidRDefault="006C7872">
      <w:pPr>
        <w:pStyle w:val="ConsPlusNormal"/>
        <w:spacing w:before="22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6C7872" w:rsidRDefault="006C7872">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6C7872" w:rsidRDefault="006C7872">
      <w:pPr>
        <w:pStyle w:val="ConsPlusNormal"/>
        <w:spacing w:before="22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комплекса составляет не менее 4,19 м, ширина - не менее 2,26 м, высота - не менее 2,3 м.</w:t>
      </w:r>
    </w:p>
    <w:p w:rsidR="006C7872" w:rsidRDefault="006C7872">
      <w:pPr>
        <w:pStyle w:val="ConsPlusNormal"/>
        <w:jc w:val="both"/>
      </w:pPr>
    </w:p>
    <w:p w:rsidR="006C7872" w:rsidRDefault="006C7872">
      <w:pPr>
        <w:pStyle w:val="ConsPlusTitle"/>
        <w:jc w:val="center"/>
        <w:outlineLvl w:val="4"/>
      </w:pPr>
      <w:r>
        <w:t>Спортивный элемент "Скалолазный куб"</w:t>
      </w:r>
    </w:p>
    <w:p w:rsidR="006C7872" w:rsidRDefault="006C7872">
      <w:pPr>
        <w:pStyle w:val="ConsPlusNormal"/>
        <w:jc w:val="both"/>
      </w:pPr>
    </w:p>
    <w:p w:rsidR="006C7872" w:rsidRDefault="006C7872">
      <w:pPr>
        <w:pStyle w:val="ConsPlusNormal"/>
        <w:jc w:val="center"/>
      </w:pPr>
      <w:r>
        <w:rPr>
          <w:noProof/>
          <w:position w:val="-171"/>
        </w:rPr>
        <w:lastRenderedPageBreak/>
        <w:drawing>
          <wp:inline distT="0" distB="0" distL="0" distR="0">
            <wp:extent cx="2085975" cy="231330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2085975" cy="231330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элемент представляет собой каркасную конструкцию, к которой крепятся образующие куб панели для лазания с ухватами;</w:t>
      </w:r>
    </w:p>
    <w:p w:rsidR="006C7872" w:rsidRDefault="006C7872">
      <w:pPr>
        <w:pStyle w:val="ConsPlusNormal"/>
        <w:spacing w:before="220"/>
        <w:ind w:firstLine="540"/>
        <w:jc w:val="both"/>
      </w:pPr>
      <w:r>
        <w:t>- каркас выполнен из стальной трубы диаметром не менее 57 мм с толщиной стенки не менее 3,5 мм;</w:t>
      </w:r>
    </w:p>
    <w:p w:rsidR="006C7872" w:rsidRDefault="006C7872">
      <w:pPr>
        <w:pStyle w:val="ConsPlusNormal"/>
        <w:spacing w:before="220"/>
        <w:ind w:firstLine="540"/>
        <w:jc w:val="both"/>
      </w:pPr>
      <w:r>
        <w:t>- панели для лазания выполнены из АБС пластика толщиной не менее 10 мм, окрашенного износостойкими красками на UV-принтере, и оснащены специальными камнями для ухвата, выполненными в форме, удобной для хватания рукой;</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элемента составляет не менее 2,33 м, ширина - не менее 2,3 м, высота - не менее 2,2 м.</w:t>
      </w:r>
    </w:p>
    <w:p w:rsidR="006C7872" w:rsidRDefault="006C7872">
      <w:pPr>
        <w:pStyle w:val="ConsPlusNormal"/>
        <w:jc w:val="both"/>
      </w:pPr>
    </w:p>
    <w:p w:rsidR="006C7872" w:rsidRDefault="006C7872">
      <w:pPr>
        <w:pStyle w:val="ConsPlusTitle"/>
        <w:jc w:val="center"/>
        <w:outlineLvl w:val="4"/>
      </w:pPr>
      <w:r>
        <w:t>Гибкие элементы для лазания со сферой с канатами</w:t>
      </w:r>
    </w:p>
    <w:p w:rsidR="006C7872" w:rsidRDefault="006C7872">
      <w:pPr>
        <w:pStyle w:val="ConsPlusNormal"/>
        <w:jc w:val="both"/>
      </w:pPr>
    </w:p>
    <w:p w:rsidR="006C7872" w:rsidRDefault="006C7872">
      <w:pPr>
        <w:pStyle w:val="ConsPlusNormal"/>
        <w:jc w:val="center"/>
      </w:pPr>
      <w:r>
        <w:rPr>
          <w:noProof/>
          <w:position w:val="-193"/>
        </w:rPr>
        <w:lastRenderedPageBreak/>
        <w:drawing>
          <wp:inline distT="0" distB="0" distL="0" distR="0">
            <wp:extent cx="3186430" cy="260159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186430" cy="260159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6C7872" w:rsidRDefault="006C7872">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6C7872" w:rsidRDefault="006C7872">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6C7872" w:rsidRDefault="006C7872">
      <w:pPr>
        <w:pStyle w:val="ConsPlusNormal"/>
        <w:spacing w:before="220"/>
        <w:ind w:firstLine="540"/>
        <w:jc w:val="both"/>
      </w:pPr>
      <w:r>
        <w:t>- детали каркаса соединены между собой пластиковыми шарами рекомендуемым размером 200 мм;</w:t>
      </w:r>
    </w:p>
    <w:p w:rsidR="006C7872" w:rsidRDefault="006C7872">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все крепежные элементы оцинкованы;</w:t>
      </w:r>
    </w:p>
    <w:p w:rsidR="006C7872" w:rsidRDefault="006C7872">
      <w:pPr>
        <w:pStyle w:val="ConsPlusNormal"/>
        <w:spacing w:before="220"/>
        <w:ind w:firstLine="540"/>
        <w:jc w:val="both"/>
      </w:pPr>
      <w:r>
        <w:t>- рекомендуемые размеры: длина спортивного комплекса составляет не менее 4 м, ширина - не менее 2,35 м, высота - не менее 2,1 м.</w:t>
      </w:r>
    </w:p>
    <w:p w:rsidR="006C7872" w:rsidRDefault="006C7872">
      <w:pPr>
        <w:pStyle w:val="ConsPlusNormal"/>
        <w:jc w:val="both"/>
      </w:pPr>
    </w:p>
    <w:p w:rsidR="006C7872" w:rsidRDefault="006C7872">
      <w:pPr>
        <w:pStyle w:val="ConsPlusTitle"/>
        <w:jc w:val="center"/>
        <w:outlineLvl w:val="4"/>
      </w:pPr>
      <w:r>
        <w:t>Тренажер "Жим сидя" с переменной нагрузкой</w:t>
      </w:r>
    </w:p>
    <w:p w:rsidR="006C7872" w:rsidRDefault="006C7872">
      <w:pPr>
        <w:pStyle w:val="ConsPlusNormal"/>
        <w:jc w:val="both"/>
      </w:pPr>
    </w:p>
    <w:p w:rsidR="006C7872" w:rsidRDefault="006C7872">
      <w:pPr>
        <w:pStyle w:val="ConsPlusNormal"/>
        <w:jc w:val="center"/>
      </w:pPr>
      <w:r>
        <w:rPr>
          <w:noProof/>
          <w:position w:val="-149"/>
        </w:rPr>
        <w:drawing>
          <wp:inline distT="0" distB="0" distL="0" distR="0">
            <wp:extent cx="1993900" cy="203200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1993900" cy="203200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груди;</w:t>
      </w:r>
    </w:p>
    <w:p w:rsidR="006C7872" w:rsidRDefault="006C7872">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6C7872" w:rsidRDefault="006C7872">
      <w:pPr>
        <w:pStyle w:val="ConsPlusNormal"/>
        <w:spacing w:before="220"/>
        <w:ind w:firstLine="540"/>
        <w:jc w:val="both"/>
      </w:pPr>
      <w:r>
        <w:t>- каркас сиденья выполнен из металлических труб сечением не менее 80 x 80 мм и 80 x 40 мм с толщиной стенки не менее 2 мм;</w:t>
      </w:r>
    </w:p>
    <w:p w:rsidR="006C7872" w:rsidRDefault="006C7872">
      <w:pPr>
        <w:pStyle w:val="ConsPlusNormal"/>
        <w:spacing w:before="220"/>
        <w:ind w:firstLine="540"/>
        <w:jc w:val="both"/>
      </w:pPr>
      <w:r>
        <w:t>- рычаг тренажера выполнен из металлической трубы сечением не менее 80 x 80 мм с толщиной стенки не менее 2 мм;</w:t>
      </w:r>
    </w:p>
    <w:p w:rsidR="006C7872" w:rsidRDefault="006C7872">
      <w:pPr>
        <w:pStyle w:val="ConsPlusNormal"/>
        <w:spacing w:before="220"/>
        <w:ind w:firstLine="540"/>
        <w:jc w:val="both"/>
      </w:pPr>
      <w:r>
        <w:t>- сиденье и спинка выполнены из АБС пластика толщиной не менее 10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осуществляется путем бетонирования в грунт;</w:t>
      </w:r>
    </w:p>
    <w:p w:rsidR="006C7872" w:rsidRDefault="006C7872">
      <w:pPr>
        <w:pStyle w:val="ConsPlusNormal"/>
        <w:spacing w:before="220"/>
        <w:ind w:firstLine="540"/>
        <w:jc w:val="both"/>
      </w:pPr>
      <w:r>
        <w:t>- рекомендуемые размеры: длина тренажера составляет не менее 1,2 м, ширина - не менее 1,2 м, высота - не менее 1,7 м.</w:t>
      </w:r>
    </w:p>
    <w:p w:rsidR="006C7872" w:rsidRDefault="006C7872">
      <w:pPr>
        <w:pStyle w:val="ConsPlusNormal"/>
        <w:jc w:val="both"/>
      </w:pPr>
    </w:p>
    <w:p w:rsidR="006C7872" w:rsidRDefault="006C7872">
      <w:pPr>
        <w:pStyle w:val="ConsPlusTitle"/>
        <w:jc w:val="center"/>
        <w:outlineLvl w:val="4"/>
      </w:pPr>
      <w:r>
        <w:t>Тренажер "Приседание" с переменной нагрузкой</w:t>
      </w:r>
    </w:p>
    <w:p w:rsidR="006C7872" w:rsidRDefault="006C7872">
      <w:pPr>
        <w:pStyle w:val="ConsPlusNormal"/>
        <w:jc w:val="both"/>
      </w:pPr>
    </w:p>
    <w:p w:rsidR="006C7872" w:rsidRDefault="006C7872">
      <w:pPr>
        <w:pStyle w:val="ConsPlusNormal"/>
        <w:jc w:val="center"/>
      </w:pPr>
      <w:r>
        <w:rPr>
          <w:noProof/>
          <w:position w:val="-145"/>
        </w:rPr>
        <w:drawing>
          <wp:inline distT="0" distB="0" distL="0" distR="0">
            <wp:extent cx="1987550" cy="198755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четырехглавой мышцы бедра и ягодиц;</w:t>
      </w:r>
    </w:p>
    <w:p w:rsidR="006C7872" w:rsidRDefault="006C7872">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6C7872" w:rsidRDefault="006C7872">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6C7872" w:rsidRDefault="006C7872">
      <w:pPr>
        <w:pStyle w:val="ConsPlusNormal"/>
        <w:spacing w:before="220"/>
        <w:ind w:firstLine="540"/>
        <w:jc w:val="both"/>
      </w:pPr>
      <w:r>
        <w:t xml:space="preserve">- перемычка стоек выполнена из металлической трубы сечением не менее 80 x 40 мм с </w:t>
      </w:r>
      <w:r>
        <w:lastRenderedPageBreak/>
        <w:t>толщиной стенки не менее 2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осуществляется путем бетонирования в грунт;</w:t>
      </w:r>
    </w:p>
    <w:p w:rsidR="006C7872" w:rsidRDefault="006C7872">
      <w:pPr>
        <w:pStyle w:val="ConsPlusNormal"/>
        <w:spacing w:before="220"/>
        <w:ind w:firstLine="540"/>
        <w:jc w:val="both"/>
      </w:pPr>
      <w:r>
        <w:t>- рекомендуемые размеры: длина тренажера составляет не менее 1,27 м, ширина - не менее 1,18 м, высота - не менее 1,45 м.</w:t>
      </w:r>
    </w:p>
    <w:p w:rsidR="006C7872" w:rsidRDefault="006C7872">
      <w:pPr>
        <w:pStyle w:val="ConsPlusNormal"/>
        <w:jc w:val="both"/>
      </w:pPr>
    </w:p>
    <w:p w:rsidR="006C7872" w:rsidRDefault="006C7872">
      <w:pPr>
        <w:pStyle w:val="ConsPlusTitle"/>
        <w:jc w:val="center"/>
        <w:outlineLvl w:val="4"/>
      </w:pPr>
      <w:r>
        <w:t>Тренажер "Сведение рук стоя" с переменной нагрузкой</w:t>
      </w:r>
    </w:p>
    <w:p w:rsidR="006C7872" w:rsidRDefault="006C7872">
      <w:pPr>
        <w:pStyle w:val="ConsPlusNormal"/>
        <w:jc w:val="both"/>
      </w:pPr>
    </w:p>
    <w:p w:rsidR="006C7872" w:rsidRDefault="006C7872">
      <w:pPr>
        <w:pStyle w:val="ConsPlusNormal"/>
        <w:jc w:val="center"/>
      </w:pPr>
      <w:r>
        <w:rPr>
          <w:noProof/>
          <w:position w:val="-157"/>
        </w:rPr>
        <w:drawing>
          <wp:inline distT="0" distB="0" distL="0" distR="0">
            <wp:extent cx="1583690" cy="213741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1583690" cy="213741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рук и груди;</w:t>
      </w:r>
    </w:p>
    <w:p w:rsidR="006C7872" w:rsidRDefault="006C7872">
      <w:pPr>
        <w:pStyle w:val="ConsPlusNormal"/>
        <w:spacing w:before="220"/>
        <w:ind w:firstLine="540"/>
        <w:jc w:val="both"/>
      </w:pPr>
      <w:r>
        <w:t>-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w:t>
      </w:r>
    </w:p>
    <w:p w:rsidR="006C7872" w:rsidRDefault="006C7872">
      <w:pPr>
        <w:pStyle w:val="ConsPlusNormal"/>
        <w:spacing w:before="22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монтаж осуществляется путем бетонирования в грунт;</w:t>
      </w:r>
    </w:p>
    <w:p w:rsidR="006C7872" w:rsidRDefault="006C7872">
      <w:pPr>
        <w:pStyle w:val="ConsPlusNormal"/>
        <w:spacing w:before="220"/>
        <w:ind w:firstLine="540"/>
        <w:jc w:val="both"/>
      </w:pPr>
      <w:r>
        <w:t xml:space="preserve">- рекомендуемые размеры: длина тренажера составляет не менее 1,3 м, ширина - не менее </w:t>
      </w:r>
      <w:r>
        <w:lastRenderedPageBreak/>
        <w:t>1,5 м, высота - не менее 2 м.</w:t>
      </w:r>
    </w:p>
    <w:p w:rsidR="006C7872" w:rsidRDefault="006C7872">
      <w:pPr>
        <w:pStyle w:val="ConsPlusNormal"/>
        <w:jc w:val="both"/>
      </w:pPr>
    </w:p>
    <w:p w:rsidR="006C7872" w:rsidRDefault="006C7872">
      <w:pPr>
        <w:pStyle w:val="ConsPlusTitle"/>
        <w:jc w:val="center"/>
        <w:outlineLvl w:val="4"/>
      </w:pPr>
      <w:r>
        <w:t>Тренажер "Тяга к поясу стоя" с переменной нагрузкой</w:t>
      </w:r>
    </w:p>
    <w:p w:rsidR="006C7872" w:rsidRDefault="006C7872">
      <w:pPr>
        <w:pStyle w:val="ConsPlusNormal"/>
        <w:jc w:val="both"/>
      </w:pPr>
    </w:p>
    <w:p w:rsidR="006C7872" w:rsidRDefault="006C7872">
      <w:pPr>
        <w:pStyle w:val="ConsPlusNormal"/>
        <w:jc w:val="center"/>
      </w:pPr>
      <w:r>
        <w:rPr>
          <w:noProof/>
          <w:position w:val="-158"/>
        </w:rPr>
        <w:drawing>
          <wp:inline distT="0" distB="0" distL="0" distR="0">
            <wp:extent cx="1968500" cy="215455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968500" cy="215455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тренажер предназначен для выполнения упражнений на развитие мышц спины и бицепсов;</w:t>
      </w:r>
    </w:p>
    <w:p w:rsidR="006C7872" w:rsidRDefault="006C7872">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6C7872" w:rsidRDefault="006C7872">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6C7872" w:rsidRDefault="006C7872">
      <w:pPr>
        <w:pStyle w:val="ConsPlusNormal"/>
        <w:spacing w:before="220"/>
        <w:ind w:firstLine="540"/>
        <w:jc w:val="both"/>
      </w:pPr>
      <w:r>
        <w:t>- ручка тренажера выполнена из стальной трубы диаметром не менее 26,8 мм с толщиной стенки не менее 2,8 мм;</w:t>
      </w:r>
    </w:p>
    <w:p w:rsidR="006C7872" w:rsidRDefault="006C7872">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торцы труб закрыты пластиковыми заглушками;</w:t>
      </w:r>
    </w:p>
    <w:p w:rsidR="006C7872" w:rsidRDefault="006C7872">
      <w:pPr>
        <w:pStyle w:val="ConsPlusNormal"/>
        <w:spacing w:before="220"/>
        <w:ind w:firstLine="540"/>
        <w:jc w:val="both"/>
      </w:pPr>
      <w:r>
        <w:t>- рекомендуемые размеры: длина тренажера составляет не менее 1,2 м, ширина - не менее 1,2 м, высота - не менее 1,55 м.</w:t>
      </w:r>
    </w:p>
    <w:p w:rsidR="006C7872" w:rsidRDefault="006C7872">
      <w:pPr>
        <w:pStyle w:val="ConsPlusNormal"/>
        <w:jc w:val="both"/>
      </w:pPr>
    </w:p>
    <w:p w:rsidR="006C7872" w:rsidRDefault="006C7872">
      <w:pPr>
        <w:pStyle w:val="ConsPlusTitle"/>
        <w:jc w:val="center"/>
        <w:outlineLvl w:val="4"/>
      </w:pPr>
      <w:r>
        <w:t>Спортивный элемент с изгибом</w:t>
      </w:r>
    </w:p>
    <w:p w:rsidR="006C7872" w:rsidRDefault="006C7872">
      <w:pPr>
        <w:pStyle w:val="ConsPlusNormal"/>
        <w:jc w:val="both"/>
      </w:pPr>
    </w:p>
    <w:p w:rsidR="006C7872" w:rsidRDefault="006C7872">
      <w:pPr>
        <w:pStyle w:val="ConsPlusNormal"/>
        <w:jc w:val="center"/>
      </w:pPr>
      <w:r>
        <w:rPr>
          <w:noProof/>
          <w:position w:val="-60"/>
        </w:rPr>
        <w:drawing>
          <wp:inline distT="0" distB="0" distL="0" distR="0">
            <wp:extent cx="2755900" cy="91186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55900" cy="91186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xml:space="preserve">- спортивный элемент представляет собой сборно-разборную каркасную конструкцию из </w:t>
      </w:r>
      <w:r>
        <w:lastRenderedPageBreak/>
        <w:t>металлических труб диаметром не менее 57 мм с толщиной стенки не менее 3,5 мм;</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6C7872" w:rsidRDefault="006C7872">
      <w:pPr>
        <w:pStyle w:val="ConsPlusNormal"/>
        <w:jc w:val="both"/>
      </w:pPr>
    </w:p>
    <w:p w:rsidR="006C7872" w:rsidRDefault="006C7872">
      <w:pPr>
        <w:pStyle w:val="ConsPlusTitle"/>
        <w:jc w:val="center"/>
        <w:outlineLvl w:val="4"/>
      </w:pPr>
      <w:r>
        <w:t>Диван парковый на двух ножках и изогнутыми поручнями</w:t>
      </w:r>
    </w:p>
    <w:p w:rsidR="006C7872" w:rsidRDefault="006C7872">
      <w:pPr>
        <w:pStyle w:val="ConsPlusNormal"/>
        <w:jc w:val="both"/>
      </w:pPr>
    </w:p>
    <w:p w:rsidR="006C7872" w:rsidRDefault="006C7872">
      <w:pPr>
        <w:pStyle w:val="ConsPlusNormal"/>
        <w:jc w:val="center"/>
      </w:pPr>
      <w:r>
        <w:rPr>
          <w:noProof/>
          <w:position w:val="-177"/>
        </w:rPr>
        <w:drawing>
          <wp:inline distT="0" distB="0" distL="0" distR="0">
            <wp:extent cx="2569210" cy="239903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2569210" cy="239903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6C7872" w:rsidRDefault="006C7872">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6C7872" w:rsidRDefault="006C7872">
      <w:pPr>
        <w:pStyle w:val="ConsPlusNormal"/>
        <w:spacing w:before="220"/>
        <w:ind w:firstLine="540"/>
        <w:jc w:val="both"/>
      </w:pPr>
      <w:r>
        <w:t>- конструкция антивандальная, обладает высокой ударопрочностью и виброустойчивостью;</w:t>
      </w:r>
    </w:p>
    <w:p w:rsidR="006C7872" w:rsidRDefault="006C7872">
      <w:pPr>
        <w:pStyle w:val="ConsPlusNormal"/>
        <w:spacing w:before="220"/>
        <w:ind w:firstLine="540"/>
        <w:jc w:val="both"/>
      </w:pPr>
      <w:r>
        <w:t>- каркас выполнен из трубы диаметром не менее 42,3 мм с толщиной стенки не менее 3,2 мм;</w:t>
      </w:r>
    </w:p>
    <w:p w:rsidR="006C7872" w:rsidRDefault="006C7872">
      <w:pPr>
        <w:pStyle w:val="ConsPlusNormal"/>
        <w:spacing w:before="22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6C7872" w:rsidRDefault="006C7872">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6C7872" w:rsidRDefault="006C7872">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6C7872" w:rsidRDefault="006C7872">
      <w:pPr>
        <w:pStyle w:val="ConsPlusNormal"/>
        <w:spacing w:before="220"/>
        <w:ind w:firstLine="540"/>
        <w:jc w:val="both"/>
      </w:pPr>
      <w:r>
        <w:t xml:space="preserve">- парковый диван не имеет выступов и заусенцев, углы и края закруглены с радиусом </w:t>
      </w:r>
      <w:r>
        <w:lastRenderedPageBreak/>
        <w:t>скругления не менее 3 мм;</w:t>
      </w:r>
    </w:p>
    <w:p w:rsidR="006C7872" w:rsidRDefault="006C7872">
      <w:pPr>
        <w:pStyle w:val="ConsPlusNormal"/>
        <w:spacing w:before="220"/>
        <w:ind w:firstLine="540"/>
        <w:jc w:val="both"/>
      </w:pPr>
      <w:r>
        <w:t>- рекомендуемые размеры: длина паркового дивана составляет не менее 1,5 м, ширина - не менее 0,47 м, высота - не менее 0,85 м.</w:t>
      </w:r>
    </w:p>
    <w:p w:rsidR="006C7872" w:rsidRDefault="006C7872">
      <w:pPr>
        <w:pStyle w:val="ConsPlusNormal"/>
        <w:jc w:val="both"/>
      </w:pPr>
    </w:p>
    <w:p w:rsidR="006C7872" w:rsidRDefault="006C7872">
      <w:pPr>
        <w:pStyle w:val="ConsPlusTitle"/>
        <w:jc w:val="center"/>
        <w:outlineLvl w:val="4"/>
      </w:pPr>
      <w:r>
        <w:t>Урна на гнутой трубе</w:t>
      </w:r>
    </w:p>
    <w:p w:rsidR="006C7872" w:rsidRDefault="006C7872">
      <w:pPr>
        <w:pStyle w:val="ConsPlusNormal"/>
        <w:jc w:val="both"/>
      </w:pPr>
    </w:p>
    <w:p w:rsidR="006C7872" w:rsidRDefault="006C7872">
      <w:pPr>
        <w:pStyle w:val="ConsPlusNormal"/>
        <w:jc w:val="center"/>
      </w:pPr>
      <w:r>
        <w:rPr>
          <w:noProof/>
          <w:position w:val="-96"/>
        </w:rPr>
        <w:drawing>
          <wp:inline distT="0" distB="0" distL="0" distR="0">
            <wp:extent cx="1582420" cy="136461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582420" cy="1364615"/>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t>Рекомендуемая конфигурация:</w:t>
      </w:r>
    </w:p>
    <w:p w:rsidR="006C7872" w:rsidRDefault="006C7872">
      <w:pPr>
        <w:pStyle w:val="ConsPlusNormal"/>
        <w:spacing w:before="220"/>
        <w:ind w:firstLine="540"/>
        <w:jc w:val="both"/>
      </w:pPr>
      <w:r>
        <w:t>- стойки урны изготовлены из металлической трубы диаметром не менее 33,5 мм с толщиной стенки не менее 0,8 мм;</w:t>
      </w:r>
    </w:p>
    <w:p w:rsidR="006C7872" w:rsidRDefault="006C7872">
      <w:pPr>
        <w:pStyle w:val="ConsPlusNormal"/>
        <w:spacing w:before="220"/>
        <w:ind w:firstLine="540"/>
        <w:jc w:val="both"/>
      </w:pPr>
      <w:r>
        <w:t>- каркас представляет собой дугу, оснащенную двумя кронштейнами из прутка, толщиной не менее 5 мм;</w:t>
      </w:r>
    </w:p>
    <w:p w:rsidR="006C7872" w:rsidRDefault="006C7872">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6C7872" w:rsidRDefault="006C7872">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6C7872" w:rsidRDefault="006C7872">
      <w:pPr>
        <w:pStyle w:val="ConsPlusNormal"/>
        <w:spacing w:before="220"/>
        <w:ind w:firstLine="540"/>
        <w:jc w:val="both"/>
      </w:pPr>
      <w:r>
        <w:t>- все болтовые соединения защищены пластиковыми заглушками;</w:t>
      </w:r>
    </w:p>
    <w:p w:rsidR="006C7872" w:rsidRDefault="006C7872">
      <w:pPr>
        <w:pStyle w:val="ConsPlusNormal"/>
        <w:spacing w:before="220"/>
        <w:ind w:firstLine="540"/>
        <w:jc w:val="both"/>
      </w:pPr>
      <w:r>
        <w:t>- концы болтов обрезаны, защищены травмобезопасными колпачковыми гайками;</w:t>
      </w:r>
    </w:p>
    <w:p w:rsidR="006C7872" w:rsidRDefault="006C7872">
      <w:pPr>
        <w:pStyle w:val="ConsPlusNormal"/>
        <w:spacing w:before="220"/>
        <w:ind w:firstLine="540"/>
        <w:jc w:val="both"/>
      </w:pPr>
      <w:r>
        <w:t>- рекомендуемые размеры: длина урны составляет не менее 0,35 м, ширина - не менее 0,25 м, высота - не менее 0,65 м.</w:t>
      </w:r>
    </w:p>
    <w:p w:rsidR="006C7872" w:rsidRDefault="006C7872">
      <w:pPr>
        <w:pStyle w:val="ConsPlusNormal"/>
        <w:jc w:val="both"/>
      </w:pPr>
    </w:p>
    <w:p w:rsidR="006C7872" w:rsidRDefault="006C7872">
      <w:pPr>
        <w:pStyle w:val="ConsPlusTitle"/>
        <w:jc w:val="center"/>
        <w:outlineLvl w:val="4"/>
      </w:pPr>
      <w:r>
        <w:t>Информационный стенд</w:t>
      </w:r>
    </w:p>
    <w:p w:rsidR="006C7872" w:rsidRDefault="006C7872">
      <w:pPr>
        <w:pStyle w:val="ConsPlusNormal"/>
        <w:jc w:val="both"/>
      </w:pPr>
    </w:p>
    <w:p w:rsidR="006C7872" w:rsidRDefault="006C7872">
      <w:pPr>
        <w:pStyle w:val="ConsPlusNormal"/>
        <w:jc w:val="center"/>
      </w:pPr>
      <w:r>
        <w:rPr>
          <w:noProof/>
          <w:position w:val="-198"/>
        </w:rPr>
        <w:drawing>
          <wp:inline distT="0" distB="0" distL="0" distR="0">
            <wp:extent cx="2165985" cy="26644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2165985" cy="2664460"/>
                    </a:xfrm>
                    <a:prstGeom prst="rect">
                      <a:avLst/>
                    </a:prstGeom>
                    <a:noFill/>
                    <a:ln>
                      <a:noFill/>
                    </a:ln>
                  </pic:spPr>
                </pic:pic>
              </a:graphicData>
            </a:graphic>
          </wp:inline>
        </w:drawing>
      </w:r>
    </w:p>
    <w:p w:rsidR="006C7872" w:rsidRDefault="006C7872">
      <w:pPr>
        <w:pStyle w:val="ConsPlusNormal"/>
        <w:jc w:val="both"/>
      </w:pPr>
    </w:p>
    <w:p w:rsidR="006C7872" w:rsidRDefault="006C7872">
      <w:pPr>
        <w:pStyle w:val="ConsPlusNormal"/>
        <w:ind w:firstLine="540"/>
        <w:jc w:val="both"/>
      </w:pPr>
      <w:r>
        <w:lastRenderedPageBreak/>
        <w:t>Рекомендуемая конфигурация:</w:t>
      </w:r>
    </w:p>
    <w:p w:rsidR="006C7872" w:rsidRDefault="006C7872">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6C7872" w:rsidRDefault="006C7872">
      <w:pPr>
        <w:pStyle w:val="ConsPlusNormal"/>
        <w:spacing w:before="22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6C7872" w:rsidRDefault="006C7872">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6C7872" w:rsidRDefault="006C7872">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6C7872" w:rsidRDefault="006C7872">
      <w:pPr>
        <w:pStyle w:val="ConsPlusNormal"/>
        <w:spacing w:before="220"/>
        <w:ind w:firstLine="540"/>
        <w:jc w:val="both"/>
      </w:pPr>
      <w:r>
        <w:t>- монтаж произведен путем бетонирования стоек в колодцы глубиной не менее 300 мм;</w:t>
      </w:r>
    </w:p>
    <w:p w:rsidR="006C7872" w:rsidRDefault="006C7872">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6C7872" w:rsidRDefault="006C7872">
      <w:pPr>
        <w:pStyle w:val="ConsPlusNormal"/>
        <w:ind w:firstLine="540"/>
        <w:jc w:val="both"/>
      </w:pPr>
    </w:p>
    <w:p w:rsidR="006C7872" w:rsidRDefault="006C7872">
      <w:pPr>
        <w:pStyle w:val="ConsPlusNormal"/>
        <w:ind w:firstLine="540"/>
        <w:jc w:val="both"/>
      </w:pPr>
    </w:p>
    <w:p w:rsidR="006C7872" w:rsidRDefault="006C7872">
      <w:pPr>
        <w:pStyle w:val="ConsPlusNormal"/>
        <w:pBdr>
          <w:bottom w:val="single" w:sz="6" w:space="0" w:color="auto"/>
        </w:pBdr>
        <w:spacing w:before="100" w:after="100"/>
        <w:jc w:val="both"/>
        <w:rPr>
          <w:sz w:val="2"/>
          <w:szCs w:val="2"/>
        </w:rPr>
      </w:pPr>
    </w:p>
    <w:p w:rsidR="00CB4154" w:rsidRDefault="00CB4154"/>
    <w:sectPr w:rsidR="00CB4154" w:rsidSect="00CF76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72"/>
    <w:rsid w:val="006C7872"/>
    <w:rsid w:val="008C50DD"/>
    <w:rsid w:val="00CB4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C787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C78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C787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C78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C787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C787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C787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C787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C78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78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C787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C78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C787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C78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C787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C787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C787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C787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C78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78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A0D0E9E2AC67A78A2899CB0CA9887D114DDCB072C7B0C8817F4A9B74F825BB6A85DC0C853331BD1EB1F15B6w2n8G" TargetMode="External"/><Relationship Id="rId299" Type="http://schemas.openxmlformats.org/officeDocument/2006/relationships/image" Target="media/image133.png"/><Relationship Id="rId303" Type="http://schemas.openxmlformats.org/officeDocument/2006/relationships/image" Target="media/image137.png"/><Relationship Id="rId21" Type="http://schemas.openxmlformats.org/officeDocument/2006/relationships/hyperlink" Target="consultantplus://offline/ref=DA0D0E9E2AC67A78A28983A5CF9887D116D2C5042B7851821FADA5B5488D04B3AF4CC0C8502D1AD1F01641E56E0AFE81FCAE79F8EA55C0CFw4n6G" TargetMode="External"/><Relationship Id="rId42" Type="http://schemas.openxmlformats.org/officeDocument/2006/relationships/hyperlink" Target="consultantplus://offline/ref=DA0D0E9E2AC67A78A28983A5CF9887D116D2C5042B7851821FADA5B5488D04B3AF4CC0C8502D1AD7F11641E56E0AFE81FCAE79F8EA55C0CFw4n6G" TargetMode="External"/><Relationship Id="rId63" Type="http://schemas.openxmlformats.org/officeDocument/2006/relationships/hyperlink" Target="consultantplus://offline/ref=DA0D0E9E2AC67A78A2899CB0CA9887D117DACB03217B0C8817F4A9B74F825BB6A85DC0C853331BD1EB1F15B6w2n8G" TargetMode="External"/><Relationship Id="rId84" Type="http://schemas.openxmlformats.org/officeDocument/2006/relationships/hyperlink" Target="consultantplus://offline/ref=DA0D0E9E2AC67A78A28983A5CF9887D116D2C5042B7851821FADA5B5488D04B3AF4CC0C8502D1ADBF21641E56E0AFE81FCAE79F8EA55C0CFw4n6G" TargetMode="External"/><Relationship Id="rId138" Type="http://schemas.openxmlformats.org/officeDocument/2006/relationships/hyperlink" Target="consultantplus://offline/ref=DA0D0E9E2AC67A78A2899CB0CA9887D114D3CB082F7B0C8817F4A9B74F825BB6A85DC0C853331BD1EB1F15B6w2n8G" TargetMode="External"/><Relationship Id="rId159" Type="http://schemas.openxmlformats.org/officeDocument/2006/relationships/hyperlink" Target="consultantplus://offline/ref=DA0D0E9E2AC67A78A2899CB0CA9887D117DFCD092B7B0C8817F4A9B74F825BB6A85DC0C853331BD1EB1F15B6w2n8G" TargetMode="External"/><Relationship Id="rId324" Type="http://schemas.openxmlformats.org/officeDocument/2006/relationships/image" Target="media/image158.png"/><Relationship Id="rId345" Type="http://schemas.openxmlformats.org/officeDocument/2006/relationships/image" Target="media/image179.jpeg"/><Relationship Id="rId366" Type="http://schemas.openxmlformats.org/officeDocument/2006/relationships/image" Target="media/image200.jpeg"/><Relationship Id="rId170" Type="http://schemas.openxmlformats.org/officeDocument/2006/relationships/hyperlink" Target="consultantplus://offline/ref=DA0D0E9E2AC67A78A28983A5CF9887D116D2C5042B7851821FADA5B5488D04B3AF4CC0C8502D1ADAF31641E56E0AFE81FCAE79F8EA55C0CFw4n6G" TargetMode="External"/><Relationship Id="rId191" Type="http://schemas.openxmlformats.org/officeDocument/2006/relationships/image" Target="media/image26.png"/><Relationship Id="rId205" Type="http://schemas.openxmlformats.org/officeDocument/2006/relationships/image" Target="media/image40.jpeg"/><Relationship Id="rId226" Type="http://schemas.openxmlformats.org/officeDocument/2006/relationships/image" Target="media/image61.png"/><Relationship Id="rId247" Type="http://schemas.openxmlformats.org/officeDocument/2006/relationships/image" Target="media/image82.png"/><Relationship Id="rId107" Type="http://schemas.openxmlformats.org/officeDocument/2006/relationships/hyperlink" Target="consultantplus://offline/ref=DA0D0E9E2AC67A78A2899CB0CA9887D117DFC8002D7B0C8817F4A9B74F825BB6A85DC0C853331BD1EB1F15B6w2n8G" TargetMode="External"/><Relationship Id="rId268" Type="http://schemas.openxmlformats.org/officeDocument/2006/relationships/image" Target="media/image103.png"/><Relationship Id="rId289" Type="http://schemas.openxmlformats.org/officeDocument/2006/relationships/image" Target="media/image124.png"/><Relationship Id="rId11" Type="http://schemas.openxmlformats.org/officeDocument/2006/relationships/hyperlink" Target="consultantplus://offline/ref=DA0D0E9E2AC67A78A28983A5CF9887D116DFC4002A7651821FADA5B5488D04B3AF4CC0C8502D1ADBF51641E56E0AFE81FCAE79F8EA55C0CFw4n6G" TargetMode="External"/><Relationship Id="rId32" Type="http://schemas.openxmlformats.org/officeDocument/2006/relationships/hyperlink" Target="consultantplus://offline/ref=DA0D0E9E2AC67A78A28983A5CF9887D117DBCB002C7751821FADA5B5488D04B3AF4CC0C8502D1AD2F01641E56E0AFE81FCAE79F8EA55C0CFw4n6G" TargetMode="External"/><Relationship Id="rId53" Type="http://schemas.openxmlformats.org/officeDocument/2006/relationships/hyperlink" Target="consultantplus://offline/ref=DA0D0E9E2AC67A78A28983A5CF9887D116D2C5042B7851821FADA5B5488D04B3AF4CC0C8502D1AD6F21641E56E0AFE81FCAE79F8EA55C0CFw4n6G" TargetMode="External"/><Relationship Id="rId74" Type="http://schemas.openxmlformats.org/officeDocument/2006/relationships/hyperlink" Target="consultantplus://offline/ref=DA0D0E9E2AC67A78A28983A5CF9887D116D2C5042B7851821FADA5B5488D04B3AF4CC0C8502D1AD4F21641E56E0AFE81FCAE79F8EA55C0CFw4n6G" TargetMode="External"/><Relationship Id="rId128" Type="http://schemas.openxmlformats.org/officeDocument/2006/relationships/hyperlink" Target="consultantplus://offline/ref=DA0D0E9E2AC67A78A2899CB0CA9887D114D2CA012A7B0C8817F4A9B74F825BB6A85DC0C853331BD1EB1F15B6w2n8G" TargetMode="External"/><Relationship Id="rId149" Type="http://schemas.openxmlformats.org/officeDocument/2006/relationships/hyperlink" Target="consultantplus://offline/ref=DA0D0E9E2AC67A78A28980B0D69887D117DAC4042A7B0C8817F4A9B74F825BB6A85DC0C853331BD1EB1F15B6w2n8G" TargetMode="External"/><Relationship Id="rId314" Type="http://schemas.openxmlformats.org/officeDocument/2006/relationships/image" Target="media/image148.png"/><Relationship Id="rId335" Type="http://schemas.openxmlformats.org/officeDocument/2006/relationships/image" Target="media/image169.jpeg"/><Relationship Id="rId356" Type="http://schemas.openxmlformats.org/officeDocument/2006/relationships/image" Target="media/image190.jpeg"/><Relationship Id="rId377" Type="http://schemas.openxmlformats.org/officeDocument/2006/relationships/image" Target="media/image211.jpeg"/><Relationship Id="rId5" Type="http://schemas.openxmlformats.org/officeDocument/2006/relationships/hyperlink" Target="consultantplus://offline/ref=DA0D0E9E2AC67A78A28983A5CF9887D116D2C5042B7851821FADA5B5488D04B3AF4CC0C8502D1AD3F31641E56E0AFE81FCAE79F8EA55C0CFw4n6G" TargetMode="External"/><Relationship Id="rId95" Type="http://schemas.openxmlformats.org/officeDocument/2006/relationships/hyperlink" Target="consultantplus://offline/ref=DA0D0E9E2AC67A78A2899CB0CA9887D11DDBCC06232606804EF8ABB040DD5EA3B905CCCA4E2C18CDF71D17wBn6G" TargetMode="External"/><Relationship Id="rId160" Type="http://schemas.openxmlformats.org/officeDocument/2006/relationships/image" Target="media/image1.jpeg"/><Relationship Id="rId181" Type="http://schemas.openxmlformats.org/officeDocument/2006/relationships/image" Target="media/image16.png"/><Relationship Id="rId216" Type="http://schemas.openxmlformats.org/officeDocument/2006/relationships/image" Target="media/image51.jpeg"/><Relationship Id="rId237" Type="http://schemas.openxmlformats.org/officeDocument/2006/relationships/image" Target="media/image72.png"/><Relationship Id="rId258" Type="http://schemas.openxmlformats.org/officeDocument/2006/relationships/image" Target="media/image93.png"/><Relationship Id="rId279" Type="http://schemas.openxmlformats.org/officeDocument/2006/relationships/image" Target="media/image114.png"/><Relationship Id="rId22" Type="http://schemas.openxmlformats.org/officeDocument/2006/relationships/hyperlink" Target="consultantplus://offline/ref=DA0D0E9E2AC67A78A28983A5CF9887D116D2C5042B7851821FADA5B5488D04B3AF4CC0C8502D1AD1F31641E56E0AFE81FCAE79F8EA55C0CFw4n6G" TargetMode="External"/><Relationship Id="rId43" Type="http://schemas.openxmlformats.org/officeDocument/2006/relationships/hyperlink" Target="consultantplus://offline/ref=DA0D0E9E2AC67A78A28983A5CF9887D116D2C5042B7851821FADA5B5488D04B3AF4CC0C8502D1AD7F01641E56E0AFE81FCAE79F8EA55C0CFw4n6G" TargetMode="External"/><Relationship Id="rId64" Type="http://schemas.openxmlformats.org/officeDocument/2006/relationships/hyperlink" Target="consultantplus://offline/ref=DA0D0E9E2AC67A78A28983A5CF9887D116D2C5042B7851821FADA5B5488D04B3AF4CC0C8502D1AD5F01641E56E0AFE81FCAE79F8EA55C0CFw4n6G" TargetMode="External"/><Relationship Id="rId118" Type="http://schemas.openxmlformats.org/officeDocument/2006/relationships/hyperlink" Target="consultantplus://offline/ref=DA0D0E9E2AC67A78A2899CB0CA9887D114DDCB022A7B0C8817F4A9B74F825BB6A85DC0C853331BD1EB1F15B6w2n8G" TargetMode="External"/><Relationship Id="rId139" Type="http://schemas.openxmlformats.org/officeDocument/2006/relationships/hyperlink" Target="consultantplus://offline/ref=DA0D0E9E2AC67A78A28980B0D69887D117DECA022F7B0C8817F4A9B74F825BB6A85DC0C853331BD1EB1F15B6w2n8G" TargetMode="External"/><Relationship Id="rId290" Type="http://schemas.openxmlformats.org/officeDocument/2006/relationships/image" Target="media/image125.png"/><Relationship Id="rId304" Type="http://schemas.openxmlformats.org/officeDocument/2006/relationships/image" Target="media/image138.jpeg"/><Relationship Id="rId325" Type="http://schemas.openxmlformats.org/officeDocument/2006/relationships/image" Target="media/image159.png"/><Relationship Id="rId346" Type="http://schemas.openxmlformats.org/officeDocument/2006/relationships/image" Target="media/image180.jpeg"/><Relationship Id="rId367" Type="http://schemas.openxmlformats.org/officeDocument/2006/relationships/image" Target="media/image201.jpeg"/><Relationship Id="rId85" Type="http://schemas.openxmlformats.org/officeDocument/2006/relationships/hyperlink" Target="consultantplus://offline/ref=DA0D0E9E2AC67A78A28983A5CF9887D116D2C5042B7851821FADA5B5488D04B3AF4CC0C8502D1ADBFD1641E56E0AFE81FCAE79F8EA55C0CFw4n6G" TargetMode="External"/><Relationship Id="rId150" Type="http://schemas.openxmlformats.org/officeDocument/2006/relationships/hyperlink" Target="consultantplus://offline/ref=DA0D0E9E2AC67A78A28980B0D69887D117DCC9062C7B0C8817F4A9B74F825BB6A85DC0C853331BD1EB1F15B6w2n8G" TargetMode="External"/><Relationship Id="rId171" Type="http://schemas.openxmlformats.org/officeDocument/2006/relationships/image" Target="media/image6.jpeg"/><Relationship Id="rId192" Type="http://schemas.openxmlformats.org/officeDocument/2006/relationships/image" Target="media/image27.png"/><Relationship Id="rId206" Type="http://schemas.openxmlformats.org/officeDocument/2006/relationships/image" Target="media/image41.jpeg"/><Relationship Id="rId227" Type="http://schemas.openxmlformats.org/officeDocument/2006/relationships/image" Target="media/image62.jpeg"/><Relationship Id="rId248" Type="http://schemas.openxmlformats.org/officeDocument/2006/relationships/image" Target="media/image83.jpeg"/><Relationship Id="rId269" Type="http://schemas.openxmlformats.org/officeDocument/2006/relationships/image" Target="media/image104.png"/><Relationship Id="rId12" Type="http://schemas.openxmlformats.org/officeDocument/2006/relationships/hyperlink" Target="consultantplus://offline/ref=DA0D0E9E2AC67A78A28983A5CF9887D116DBC502297151821FADA5B5488D04B3AF4CC0C8502D1FD2F11641E56E0AFE81FCAE79F8EA55C0CFw4n6G" TargetMode="External"/><Relationship Id="rId33" Type="http://schemas.openxmlformats.org/officeDocument/2006/relationships/hyperlink" Target="consultantplus://offline/ref=DA0D0E9E2AC67A78A28983A5CF9887D116D2C5042B7851821FADA5B5488D04B3AF4CC0C8502D1AD0F31641E56E0AFE81FCAE79F8EA55C0CFw4n6G" TargetMode="External"/><Relationship Id="rId108" Type="http://schemas.openxmlformats.org/officeDocument/2006/relationships/hyperlink" Target="consultantplus://offline/ref=DA0D0E9E2AC67A78A2899CB0CA9887D117D9C5022F7B0C8817F4A9B74F825BB6A85DC0C853331BD1EB1F15B6w2n8G" TargetMode="External"/><Relationship Id="rId129" Type="http://schemas.openxmlformats.org/officeDocument/2006/relationships/hyperlink" Target="consultantplus://offline/ref=DA0D0E9E2AC67A78A2899CB0CA9887D114D2CA01297B0C8817F4A9B74F825BB6A85DC0C853331BD1EB1F15B6w2n8G" TargetMode="External"/><Relationship Id="rId280" Type="http://schemas.openxmlformats.org/officeDocument/2006/relationships/image" Target="media/image115.jpeg"/><Relationship Id="rId315" Type="http://schemas.openxmlformats.org/officeDocument/2006/relationships/image" Target="media/image149.png"/><Relationship Id="rId336" Type="http://schemas.openxmlformats.org/officeDocument/2006/relationships/image" Target="media/image170.png"/><Relationship Id="rId357" Type="http://schemas.openxmlformats.org/officeDocument/2006/relationships/image" Target="media/image191.jpeg"/><Relationship Id="rId54" Type="http://schemas.openxmlformats.org/officeDocument/2006/relationships/hyperlink" Target="consultantplus://offline/ref=DA0D0E9E2AC67A78A28983A5CF9887D117DBCB002C7751821FADA5B5488D04B3AF4CC0C8502D1AD2F01641E56E0AFE81FCAE79F8EA55C0CFw4n6G" TargetMode="External"/><Relationship Id="rId75" Type="http://schemas.openxmlformats.org/officeDocument/2006/relationships/hyperlink" Target="consultantplus://offline/ref=DA0D0E9E2AC67A78A28983A5CF9887D116D2C5042B7851821FADA5B5488D04B3AF4CC0C8502D1AD4FD1641E56E0AFE81FCAE79F8EA55C0CFw4n6G" TargetMode="External"/><Relationship Id="rId96" Type="http://schemas.openxmlformats.org/officeDocument/2006/relationships/hyperlink" Target="consultantplus://offline/ref=DA0D0E9E2AC67A78A2899CB0CA9887D117D9C5022F7B0C8817F4A9B74F825BB6A85DC0C853331BD1EB1F15B6w2n8G" TargetMode="External"/><Relationship Id="rId140" Type="http://schemas.openxmlformats.org/officeDocument/2006/relationships/hyperlink" Target="consultantplus://offline/ref=DA0D0E9E2AC67A78A28980B0D69887D114DACB01287B0C8817F4A9B74F825BB6A85DC0C853331BD1EB1F15B6w2n8G" TargetMode="External"/><Relationship Id="rId161" Type="http://schemas.openxmlformats.org/officeDocument/2006/relationships/image" Target="media/image2.jpeg"/><Relationship Id="rId182" Type="http://schemas.openxmlformats.org/officeDocument/2006/relationships/image" Target="media/image17.png"/><Relationship Id="rId217" Type="http://schemas.openxmlformats.org/officeDocument/2006/relationships/image" Target="media/image52.jpeg"/><Relationship Id="rId378" Type="http://schemas.openxmlformats.org/officeDocument/2006/relationships/image" Target="media/image212.jpeg"/><Relationship Id="rId6" Type="http://schemas.openxmlformats.org/officeDocument/2006/relationships/hyperlink" Target="consultantplus://offline/ref=DA0D0E9E2AC67A78A28983A5CF9887D116DFC4002A7651821FADA5B5488D04B3AF4CC0C8502D1ADBF51641E56E0AFE81FCAE79F8EA55C0CFw4n6G" TargetMode="External"/><Relationship Id="rId238" Type="http://schemas.openxmlformats.org/officeDocument/2006/relationships/image" Target="media/image73.png"/><Relationship Id="rId259" Type="http://schemas.openxmlformats.org/officeDocument/2006/relationships/image" Target="media/image94.png"/><Relationship Id="rId23" Type="http://schemas.openxmlformats.org/officeDocument/2006/relationships/hyperlink" Target="consultantplus://offline/ref=DA0D0E9E2AC67A78A28983A5CF9887D116D2C5042B7851821FADA5B5488D04B3AF4CC0C8502D1AD1FC1641E56E0AFE81FCAE79F8EA55C0CFw4n6G" TargetMode="External"/><Relationship Id="rId119" Type="http://schemas.openxmlformats.org/officeDocument/2006/relationships/hyperlink" Target="consultantplus://offline/ref=DA0D0E9E2AC67A78A2899CB0CA9887D114DDCB072B7B0C8817F4A9B74F825BB6A85DC0C853331BD1EB1F15B6w2n8G" TargetMode="External"/><Relationship Id="rId270" Type="http://schemas.openxmlformats.org/officeDocument/2006/relationships/image" Target="media/image105.png"/><Relationship Id="rId291" Type="http://schemas.openxmlformats.org/officeDocument/2006/relationships/image" Target="media/image126.png"/><Relationship Id="rId305" Type="http://schemas.openxmlformats.org/officeDocument/2006/relationships/image" Target="media/image139.png"/><Relationship Id="rId326" Type="http://schemas.openxmlformats.org/officeDocument/2006/relationships/image" Target="media/image160.png"/><Relationship Id="rId347" Type="http://schemas.openxmlformats.org/officeDocument/2006/relationships/image" Target="media/image181.jpeg"/><Relationship Id="rId44" Type="http://schemas.openxmlformats.org/officeDocument/2006/relationships/hyperlink" Target="consultantplus://offline/ref=DA0D0E9E2AC67A78A28983A5CF9887D116D2C5042B7851821FADA5B5488D04B3AF4CC0C8502D1AD7F31641E56E0AFE81FCAE79F8EA55C0CFw4n6G" TargetMode="External"/><Relationship Id="rId65" Type="http://schemas.openxmlformats.org/officeDocument/2006/relationships/hyperlink" Target="consultantplus://offline/ref=DA0D0E9E2AC67A78A28983A5CF9887D116D2C5042B7851821FADA5B5488D04B3AF4CC0C8502D1AD5F21641E56E0AFE81FCAE79F8EA55C0CFw4n6G" TargetMode="External"/><Relationship Id="rId86" Type="http://schemas.openxmlformats.org/officeDocument/2006/relationships/hyperlink" Target="consultantplus://offline/ref=DA0D0E9E2AC67A78A28983A5CF9887D111DBCD052D7451821FADA5B5488D04B3AF4CC0C8502D1AD2F71641E56E0AFE81FCAE79F8EA55C0CFw4n6G" TargetMode="External"/><Relationship Id="rId130" Type="http://schemas.openxmlformats.org/officeDocument/2006/relationships/hyperlink" Target="consultantplus://offline/ref=DA0D0E9E2AC67A78A28980B0D69887D117DCCD092A7B0C8817F4A9B74F825BB6A85DC0C853331BD1EB1F15B6w2n8G" TargetMode="External"/><Relationship Id="rId151" Type="http://schemas.openxmlformats.org/officeDocument/2006/relationships/hyperlink" Target="consultantplus://offline/ref=DA0D0E9E2AC67A78A28980B0D69887D117DACF04287B0C8817F4A9B74F825BB6A85DC0C853331BD1EB1F15B6w2n8G" TargetMode="External"/><Relationship Id="rId368" Type="http://schemas.openxmlformats.org/officeDocument/2006/relationships/image" Target="media/image202.jpeg"/><Relationship Id="rId172" Type="http://schemas.openxmlformats.org/officeDocument/2006/relationships/image" Target="media/image7.jpeg"/><Relationship Id="rId193" Type="http://schemas.openxmlformats.org/officeDocument/2006/relationships/image" Target="media/image28.png"/><Relationship Id="rId207" Type="http://schemas.openxmlformats.org/officeDocument/2006/relationships/image" Target="media/image42.jpeg"/><Relationship Id="rId228" Type="http://schemas.openxmlformats.org/officeDocument/2006/relationships/image" Target="media/image63.jpeg"/><Relationship Id="rId249" Type="http://schemas.openxmlformats.org/officeDocument/2006/relationships/image" Target="media/image84.jpeg"/><Relationship Id="rId13" Type="http://schemas.openxmlformats.org/officeDocument/2006/relationships/hyperlink" Target="consultantplus://offline/ref=DA0D0E9E2AC67A78A28983A5CF9887D116D2C5042B7851821FADA5B5488D04B3AF4CC0C8502D1AD2F71641E56E0AFE81FCAE79F8EA55C0CFw4n6G" TargetMode="External"/><Relationship Id="rId109" Type="http://schemas.openxmlformats.org/officeDocument/2006/relationships/hyperlink" Target="consultantplus://offline/ref=DA0D0E9E2AC67A78A2899CB0CA9887D114D8C805297B0C8817F4A9B74F825BB6A85DC0C853331BD1EB1F15B6w2n8G" TargetMode="External"/><Relationship Id="rId260" Type="http://schemas.openxmlformats.org/officeDocument/2006/relationships/image" Target="media/image95.jpeg"/><Relationship Id="rId281" Type="http://schemas.openxmlformats.org/officeDocument/2006/relationships/image" Target="media/image116.png"/><Relationship Id="rId316" Type="http://schemas.openxmlformats.org/officeDocument/2006/relationships/image" Target="media/image150.png"/><Relationship Id="rId337" Type="http://schemas.openxmlformats.org/officeDocument/2006/relationships/image" Target="media/image171.png"/><Relationship Id="rId34" Type="http://schemas.openxmlformats.org/officeDocument/2006/relationships/hyperlink" Target="consultantplus://offline/ref=DA0D0E9E2AC67A78A28983A5CF9887D111DBCB01287251821FADA5B5488D04B3BD4C98C4512E04D2F70317B428w5nDG" TargetMode="External"/><Relationship Id="rId55" Type="http://schemas.openxmlformats.org/officeDocument/2006/relationships/hyperlink" Target="consultantplus://offline/ref=DA0D0E9E2AC67A78A28983A5CF9887D116D2C5042B7851821FADA5B5488D04B3AF4CC0C8502D1AD6FC1641E56E0AFE81FCAE79F8EA55C0CFw4n6G" TargetMode="External"/><Relationship Id="rId76" Type="http://schemas.openxmlformats.org/officeDocument/2006/relationships/hyperlink" Target="consultantplus://offline/ref=DA0D0E9E2AC67A78A28983A5CF9887D116D2C5042B7851821FADA5B5488D04B3AF4CC0C8502D1AD4FC1641E56E0AFE81FCAE79F8EA55C0CFw4n6G" TargetMode="External"/><Relationship Id="rId97" Type="http://schemas.openxmlformats.org/officeDocument/2006/relationships/hyperlink" Target="consultantplus://offline/ref=DA0D0E9E2AC67A78A28983A5CF9887D116D2C5042B7851821FADA5B5488D04B3AF4CC0C8502D1ADAF61641E56E0AFE81FCAE79F8EA55C0CFw4n6G" TargetMode="External"/><Relationship Id="rId120" Type="http://schemas.openxmlformats.org/officeDocument/2006/relationships/hyperlink" Target="consultantplus://offline/ref=DA0D0E9E2AC67A78A2899CB0CA9887D114DDCB072D7B0C8817F4A9B74F825BB6A85DC0C853331BD1EB1F15B6w2n8G" TargetMode="External"/><Relationship Id="rId141" Type="http://schemas.openxmlformats.org/officeDocument/2006/relationships/hyperlink" Target="consultantplus://offline/ref=DA0D0E9E2AC67A78A28980B0D69887D114DACF052A7B0C8817F4A9B74F825BB6A85DC0C853331BD1EB1F15B6w2n8G" TargetMode="External"/><Relationship Id="rId358" Type="http://schemas.openxmlformats.org/officeDocument/2006/relationships/image" Target="media/image192.jpeg"/><Relationship Id="rId379" Type="http://schemas.openxmlformats.org/officeDocument/2006/relationships/image" Target="media/image213.jpeg"/><Relationship Id="rId7" Type="http://schemas.openxmlformats.org/officeDocument/2006/relationships/hyperlink" Target="consultantplus://offline/ref=DA0D0E9E2AC67A78A28983A5CF9887D116DBC505297451821FADA5B5488D04B3AF4CC0C8502918D4FD1641E56E0AFE81FCAE79F8EA55C0CFw4n6G" TargetMode="External"/><Relationship Id="rId162" Type="http://schemas.openxmlformats.org/officeDocument/2006/relationships/image" Target="media/image3.jpeg"/><Relationship Id="rId183" Type="http://schemas.openxmlformats.org/officeDocument/2006/relationships/image" Target="media/image18.png"/><Relationship Id="rId218" Type="http://schemas.openxmlformats.org/officeDocument/2006/relationships/image" Target="media/image53.jpeg"/><Relationship Id="rId239" Type="http://schemas.openxmlformats.org/officeDocument/2006/relationships/image" Target="media/image74.png"/><Relationship Id="rId250" Type="http://schemas.openxmlformats.org/officeDocument/2006/relationships/image" Target="media/image85.png"/><Relationship Id="rId271" Type="http://schemas.openxmlformats.org/officeDocument/2006/relationships/image" Target="media/image106.png"/><Relationship Id="rId292" Type="http://schemas.openxmlformats.org/officeDocument/2006/relationships/image" Target="media/image127.png"/><Relationship Id="rId306" Type="http://schemas.openxmlformats.org/officeDocument/2006/relationships/image" Target="media/image140.jpeg"/><Relationship Id="rId24" Type="http://schemas.openxmlformats.org/officeDocument/2006/relationships/hyperlink" Target="consultantplus://offline/ref=DA0D0E9E2AC67A78A28983A5CF9887D116D2C5042B7851821FADA5B5488D04B3AF4CC0C8502D1AD0F41641E56E0AFE81FCAE79F8EA55C0CFw4n6G" TargetMode="External"/><Relationship Id="rId45" Type="http://schemas.openxmlformats.org/officeDocument/2006/relationships/hyperlink" Target="consultantplus://offline/ref=DA0D0E9E2AC67A78A2899CB0CA9887D117DACB03217B0C8817F4A9B74F825BB6A85DC0C853331BD1EB1F15B6w2n8G" TargetMode="External"/><Relationship Id="rId66" Type="http://schemas.openxmlformats.org/officeDocument/2006/relationships/hyperlink" Target="consultantplus://offline/ref=DA0D0E9E2AC67A78A28983A5CF9887D116D2C5042B7851821FADA5B5488D04B3AF4CC0C8502D1AD5FD1641E56E0AFE81FCAE79F8EA55C0CFw4n6G" TargetMode="External"/><Relationship Id="rId87" Type="http://schemas.openxmlformats.org/officeDocument/2006/relationships/hyperlink" Target="consultantplus://offline/ref=DA0D0E9E2AC67A78A2899CB0CA9887D114D2CA012A7B0C8817F4A9B74F825BB6A85DC0C853331BD1EB1F15B6w2n8G" TargetMode="External"/><Relationship Id="rId110" Type="http://schemas.openxmlformats.org/officeDocument/2006/relationships/hyperlink" Target="consultantplus://offline/ref=DA0D0E9E2AC67A78A2899CB0CA9887D114DDCF062A7B0C8817F4A9B74F825BB6A85DC0C853331BD1EB1F15B6w2n8G" TargetMode="External"/><Relationship Id="rId131" Type="http://schemas.openxmlformats.org/officeDocument/2006/relationships/hyperlink" Target="consultantplus://offline/ref=DA0D0E9E2AC67A78A28980B0D69887D114D9CF08287B0C8817F4A9B74F825BB6A85DC0C853331BD1EB1F15B6w2n8G" TargetMode="External"/><Relationship Id="rId327" Type="http://schemas.openxmlformats.org/officeDocument/2006/relationships/image" Target="media/image161.png"/><Relationship Id="rId348" Type="http://schemas.openxmlformats.org/officeDocument/2006/relationships/image" Target="media/image182.jpeg"/><Relationship Id="rId369" Type="http://schemas.openxmlformats.org/officeDocument/2006/relationships/image" Target="media/image203.jpeg"/><Relationship Id="rId152" Type="http://schemas.openxmlformats.org/officeDocument/2006/relationships/hyperlink" Target="consultantplus://offline/ref=DA0D0E9E2AC67A78A28980B0D69887D117DACF04297B0C8817F4A9B74F825BB6A85DC0C853331BD1EB1F15B6w2n8G" TargetMode="External"/><Relationship Id="rId173" Type="http://schemas.openxmlformats.org/officeDocument/2006/relationships/image" Target="media/image8.jpeg"/><Relationship Id="rId194" Type="http://schemas.openxmlformats.org/officeDocument/2006/relationships/image" Target="media/image29.png"/><Relationship Id="rId208" Type="http://schemas.openxmlformats.org/officeDocument/2006/relationships/image" Target="media/image43.png"/><Relationship Id="rId229" Type="http://schemas.openxmlformats.org/officeDocument/2006/relationships/image" Target="media/image64.jpeg"/><Relationship Id="rId380" Type="http://schemas.openxmlformats.org/officeDocument/2006/relationships/image" Target="media/image214.jpeg"/><Relationship Id="rId240" Type="http://schemas.openxmlformats.org/officeDocument/2006/relationships/image" Target="media/image75.png"/><Relationship Id="rId261" Type="http://schemas.openxmlformats.org/officeDocument/2006/relationships/image" Target="media/image96.png"/><Relationship Id="rId14" Type="http://schemas.openxmlformats.org/officeDocument/2006/relationships/hyperlink" Target="consultantplus://offline/ref=DA0D0E9E2AC67A78A28983A5CF9887D116D2C5042B7851821FADA5B5488D04B3AF4CC0C8502D1AD2F11641E56E0AFE81FCAE79F8EA55C0CFw4n6G" TargetMode="External"/><Relationship Id="rId35" Type="http://schemas.openxmlformats.org/officeDocument/2006/relationships/hyperlink" Target="consultantplus://offline/ref=DA0D0E9E2AC67A78A28983A5CF9887D116D2C5042B7851821FADA5B5488D04B3AF4CC0C8502D1AD0FD1641E56E0AFE81FCAE79F8EA55C0CFw4n6G" TargetMode="External"/><Relationship Id="rId56" Type="http://schemas.openxmlformats.org/officeDocument/2006/relationships/hyperlink" Target="consultantplus://offline/ref=DA0D0E9E2AC67A78A28983A5CF9887D116D2C5042B7851821FADA5B5488D04B3AF4CC0C8502D1AD5F51641E56E0AFE81FCAE79F8EA55C0CFw4n6G" TargetMode="External"/><Relationship Id="rId77" Type="http://schemas.openxmlformats.org/officeDocument/2006/relationships/hyperlink" Target="consultantplus://offline/ref=DA0D0E9E2AC67A78A28983A5CF9887D117DBCB002C7751821FADA5B5488D04B3AF4CC0C8502D1AD2F01641E56E0AFE81FCAE79F8EA55C0CFw4n6G" TargetMode="External"/><Relationship Id="rId100" Type="http://schemas.openxmlformats.org/officeDocument/2006/relationships/hyperlink" Target="consultantplus://offline/ref=DA0D0E9E2AC67A78A28983A5CF9887D117DBCB002C7751821FADA5B5488D04B3AF4CC0C8502D1AD2F01641E56E0AFE81FCAE79F8EA55C0CFw4n6G" TargetMode="External"/><Relationship Id="rId282" Type="http://schemas.openxmlformats.org/officeDocument/2006/relationships/image" Target="media/image117.png"/><Relationship Id="rId317" Type="http://schemas.openxmlformats.org/officeDocument/2006/relationships/image" Target="media/image151.png"/><Relationship Id="rId338" Type="http://schemas.openxmlformats.org/officeDocument/2006/relationships/image" Target="media/image172.jpeg"/><Relationship Id="rId359" Type="http://schemas.openxmlformats.org/officeDocument/2006/relationships/image" Target="media/image193.jpeg"/><Relationship Id="rId8" Type="http://schemas.openxmlformats.org/officeDocument/2006/relationships/hyperlink" Target="consultantplus://offline/ref=DA0D0E9E2AC67A78A28983A5CF9887D116D8CF092E7251821FADA5B5488D04B3AF4CC0C8502D1AD1FD1641E56E0AFE81FCAE79F8EA55C0CFw4n6G" TargetMode="External"/><Relationship Id="rId98" Type="http://schemas.openxmlformats.org/officeDocument/2006/relationships/hyperlink" Target="consultantplus://offline/ref=DA0D0E9E2AC67A78A28983A5CF9887D117D8CF062D7651821FADA5B5488D04B3BD4C98C4512E04D2F70317B428w5nDG" TargetMode="External"/><Relationship Id="rId121" Type="http://schemas.openxmlformats.org/officeDocument/2006/relationships/hyperlink" Target="consultantplus://offline/ref=DA0D0E9E2AC67A78A28980B0D69887D117D8C4052D7B0C8817F4A9B74F825BB6A85DC0C853331BD1EB1F15B6w2n8G" TargetMode="External"/><Relationship Id="rId142" Type="http://schemas.openxmlformats.org/officeDocument/2006/relationships/hyperlink" Target="consultantplus://offline/ref=DA0D0E9E2AC67A78A28980B0D69887D117DCCD082A7B0C8817F4A9B74F825BB6A85DC0C853331BD1EB1F15B6w2n8G" TargetMode="External"/><Relationship Id="rId163" Type="http://schemas.openxmlformats.org/officeDocument/2006/relationships/image" Target="media/image4.jpeg"/><Relationship Id="rId184" Type="http://schemas.openxmlformats.org/officeDocument/2006/relationships/image" Target="media/image19.png"/><Relationship Id="rId219" Type="http://schemas.openxmlformats.org/officeDocument/2006/relationships/image" Target="media/image54.jpeg"/><Relationship Id="rId370" Type="http://schemas.openxmlformats.org/officeDocument/2006/relationships/image" Target="media/image204.jpeg"/><Relationship Id="rId230" Type="http://schemas.openxmlformats.org/officeDocument/2006/relationships/image" Target="media/image65.jpeg"/><Relationship Id="rId251" Type="http://schemas.openxmlformats.org/officeDocument/2006/relationships/image" Target="media/image86.png"/><Relationship Id="rId25" Type="http://schemas.openxmlformats.org/officeDocument/2006/relationships/hyperlink" Target="consultantplus://offline/ref=DA0D0E9E2AC67A78A28983A5CF9887D116D2C5042B7851821FADA5B5488D04B3AF4CC0C8502D1AD0F71641E56E0AFE81FCAE79F8EA55C0CFw4n6G" TargetMode="External"/><Relationship Id="rId46" Type="http://schemas.openxmlformats.org/officeDocument/2006/relationships/hyperlink" Target="consultantplus://offline/ref=DA0D0E9E2AC67A78A2899CB0CA9887D117DACB022D7B0C8817F4A9B74F825BB6A85DC0C853331BD1EB1F15B6w2n8G" TargetMode="External"/><Relationship Id="rId67" Type="http://schemas.openxmlformats.org/officeDocument/2006/relationships/hyperlink" Target="consultantplus://offline/ref=DA0D0E9E2AC67A78A28983A5CF9887D116D2C5042B7851821FADA5B5488D04B3AF4CC0C8502D1AD5FC1641E56E0AFE81FCAE79F8EA55C0CFw4n6G" TargetMode="External"/><Relationship Id="rId272" Type="http://schemas.openxmlformats.org/officeDocument/2006/relationships/image" Target="media/image107.png"/><Relationship Id="rId293" Type="http://schemas.openxmlformats.org/officeDocument/2006/relationships/image" Target="media/image128.jpeg"/><Relationship Id="rId307" Type="http://schemas.openxmlformats.org/officeDocument/2006/relationships/image" Target="media/image141.jpeg"/><Relationship Id="rId328" Type="http://schemas.openxmlformats.org/officeDocument/2006/relationships/image" Target="media/image162.png"/><Relationship Id="rId349" Type="http://schemas.openxmlformats.org/officeDocument/2006/relationships/image" Target="media/image183.png"/><Relationship Id="rId88" Type="http://schemas.openxmlformats.org/officeDocument/2006/relationships/hyperlink" Target="consultantplus://offline/ref=DA0D0E9E2AC67A78A2899CB0CA9887D114D2CA02297B0C8817F4A9B74F825BB6A85DC0C853331BD1EB1F15B6w2n8G" TargetMode="External"/><Relationship Id="rId111" Type="http://schemas.openxmlformats.org/officeDocument/2006/relationships/hyperlink" Target="consultantplus://offline/ref=DA0D0E9E2AC67A78A2899CB0CA9887D114DDCF062A7B0C8817F4A9B74F825BB6A85DC0C853331BD1EB1F15B6w2n8G" TargetMode="External"/><Relationship Id="rId132" Type="http://schemas.openxmlformats.org/officeDocument/2006/relationships/hyperlink" Target="consultantplus://offline/ref=DA0D0E9E2AC67A78A28980B0D69887D117D2CC09297B0C8817F4A9B74F825BB6A85DC0C853331BD1EB1F15B6w2n8G" TargetMode="External"/><Relationship Id="rId153" Type="http://schemas.openxmlformats.org/officeDocument/2006/relationships/hyperlink" Target="consultantplus://offline/ref=DA0D0E9E2AC67A78A28980B0D69887D117DECB08287B0C8817F4A9B74F825BB6A85DC0C853331BD1EB1F15B6w2n8G" TargetMode="External"/><Relationship Id="rId174" Type="http://schemas.openxmlformats.org/officeDocument/2006/relationships/image" Target="media/image9.png"/><Relationship Id="rId195" Type="http://schemas.openxmlformats.org/officeDocument/2006/relationships/image" Target="media/image30.png"/><Relationship Id="rId209" Type="http://schemas.openxmlformats.org/officeDocument/2006/relationships/image" Target="media/image44.png"/><Relationship Id="rId360" Type="http://schemas.openxmlformats.org/officeDocument/2006/relationships/image" Target="media/image194.jpeg"/><Relationship Id="rId381" Type="http://schemas.openxmlformats.org/officeDocument/2006/relationships/image" Target="media/image215.jpeg"/><Relationship Id="rId220" Type="http://schemas.openxmlformats.org/officeDocument/2006/relationships/image" Target="media/image55.png"/><Relationship Id="rId241" Type="http://schemas.openxmlformats.org/officeDocument/2006/relationships/image" Target="media/image76.png"/><Relationship Id="rId15" Type="http://schemas.openxmlformats.org/officeDocument/2006/relationships/hyperlink" Target="consultantplus://offline/ref=DA0D0E9E2AC67A78A28983A5CF9887D116D2C5042B7851821FADA5B5488D04B3AF4CC0C8502D1AD2F31641E56E0AFE81FCAE79F8EA55C0CFw4n6G" TargetMode="External"/><Relationship Id="rId36" Type="http://schemas.openxmlformats.org/officeDocument/2006/relationships/hyperlink" Target="consultantplus://offline/ref=DA0D0E9E2AC67A78A28983A5CF9887D116D2C5042B7851821FADA5B5488D04B3AF4CC0C8502D1AD0FC1641E56E0AFE81FCAE79F8EA55C0CFw4n6G" TargetMode="External"/><Relationship Id="rId57" Type="http://schemas.openxmlformats.org/officeDocument/2006/relationships/hyperlink" Target="consultantplus://offline/ref=DA0D0E9E2AC67A78A28983A5CF9887D117DBCB002C7751821FADA5B5488D04B3AF4CC0C8502D1AD2F01641E56E0AFE81FCAE79F8EA55C0CFw4n6G" TargetMode="External"/><Relationship Id="rId262" Type="http://schemas.openxmlformats.org/officeDocument/2006/relationships/image" Target="media/image97.png"/><Relationship Id="rId283" Type="http://schemas.openxmlformats.org/officeDocument/2006/relationships/image" Target="media/image118.jpeg"/><Relationship Id="rId318" Type="http://schemas.openxmlformats.org/officeDocument/2006/relationships/image" Target="media/image152.png"/><Relationship Id="rId339" Type="http://schemas.openxmlformats.org/officeDocument/2006/relationships/image" Target="media/image173.png"/><Relationship Id="rId78" Type="http://schemas.openxmlformats.org/officeDocument/2006/relationships/hyperlink" Target="consultantplus://offline/ref=DA0D0E9E2AC67A78A28983A5CF9887D117DBCB002C7751821FADA5B5488D04B3AF4CC0C8502D1AD2F01641E56E0AFE81FCAE79F8EA55C0CFw4n6G" TargetMode="External"/><Relationship Id="rId99" Type="http://schemas.openxmlformats.org/officeDocument/2006/relationships/hyperlink" Target="consultantplus://offline/ref=DA0D0E9E2AC67A78A28983A5CF9887D116D2C5042B7851821FADA5B5488D04B3AF4CC0C8502D1ADAF01641E56E0AFE81FCAE79F8EA55C0CFw4n6G" TargetMode="External"/><Relationship Id="rId101" Type="http://schemas.openxmlformats.org/officeDocument/2006/relationships/hyperlink" Target="consultantplus://offline/ref=DA0D0E9E2AC67A78A2899CB0CA9887D11DDBCC06232606804EF8ABB040DD5EA3B905CCCA4E2C18CDF71D17wBn6G" TargetMode="External"/><Relationship Id="rId122" Type="http://schemas.openxmlformats.org/officeDocument/2006/relationships/hyperlink" Target="consultantplus://offline/ref=DA0D0E9E2AC67A78A2899CB0CA9887D114D2CA02297B0C8817F4A9B74F825BB6A85DC0C853331BD1EB1F15B6w2n8G" TargetMode="External"/><Relationship Id="rId143" Type="http://schemas.openxmlformats.org/officeDocument/2006/relationships/hyperlink" Target="consultantplus://offline/ref=DA0D0E9E2AC67A78A28980B0D69887D114DACB01297B0C8817F4A9B74F825BB6A85DC0C853331BD1EB1F15B6w2n8G" TargetMode="External"/><Relationship Id="rId164" Type="http://schemas.openxmlformats.org/officeDocument/2006/relationships/image" Target="media/image5.jpeg"/><Relationship Id="rId185" Type="http://schemas.openxmlformats.org/officeDocument/2006/relationships/image" Target="media/image20.jpeg"/><Relationship Id="rId350" Type="http://schemas.openxmlformats.org/officeDocument/2006/relationships/image" Target="media/image184.png"/><Relationship Id="rId371" Type="http://schemas.openxmlformats.org/officeDocument/2006/relationships/image" Target="media/image205.jpeg"/><Relationship Id="rId9" Type="http://schemas.openxmlformats.org/officeDocument/2006/relationships/hyperlink" Target="consultantplus://offline/ref=DA0D0E9E2AC67A78A28983A5CF9887D116D2C5042B7851821FADA5B5488D04B3AF4CC0C8502D1AD3F31641E56E0AFE81FCAE79F8EA55C0CFw4n6G" TargetMode="External"/><Relationship Id="rId210" Type="http://schemas.openxmlformats.org/officeDocument/2006/relationships/image" Target="media/image45.png"/><Relationship Id="rId26" Type="http://schemas.openxmlformats.org/officeDocument/2006/relationships/hyperlink" Target="consultantplus://offline/ref=DA0D0E9E2AC67A78A28983A5CF9887D116D2C5042B7851821FADA5B5488D04B3AF4CC0C8502D1AD0F11641E56E0AFE81FCAE79F8EA55C0CFw4n6G" TargetMode="External"/><Relationship Id="rId231" Type="http://schemas.openxmlformats.org/officeDocument/2006/relationships/image" Target="media/image66.png"/><Relationship Id="rId252" Type="http://schemas.openxmlformats.org/officeDocument/2006/relationships/image" Target="media/image87.jpeg"/><Relationship Id="rId273" Type="http://schemas.openxmlformats.org/officeDocument/2006/relationships/image" Target="media/image108.png"/><Relationship Id="rId294" Type="http://schemas.openxmlformats.org/officeDocument/2006/relationships/image" Target="media/image129.jpeg"/><Relationship Id="rId308" Type="http://schemas.openxmlformats.org/officeDocument/2006/relationships/image" Target="media/image142.jpeg"/><Relationship Id="rId329" Type="http://schemas.openxmlformats.org/officeDocument/2006/relationships/image" Target="media/image163.png"/><Relationship Id="rId47" Type="http://schemas.openxmlformats.org/officeDocument/2006/relationships/hyperlink" Target="consultantplus://offline/ref=DA0D0E9E2AC67A78A28983A5CF9887D116D2C5042B7851821FADA5B5488D04B3AF4CC0C8502D1AD7F21641E56E0AFE81FCAE79F8EA55C0CFw4n6G" TargetMode="External"/><Relationship Id="rId68" Type="http://schemas.openxmlformats.org/officeDocument/2006/relationships/hyperlink" Target="consultantplus://offline/ref=DA0D0E9E2AC67A78A28983A5CF9887D116D2C5042B7851821FADA5B5488D04B3AF4CC0C8502D1AD4F41641E56E0AFE81FCAE79F8EA55C0CFw4n6G" TargetMode="External"/><Relationship Id="rId89" Type="http://schemas.openxmlformats.org/officeDocument/2006/relationships/hyperlink" Target="consultantplus://offline/ref=DA0D0E9E2AC67A78A2899CB0CA9887D114D2CA012A7B0C8817F4A9B74F825BB6A85DC0C853331BD1EB1F15B6w2n8G" TargetMode="External"/><Relationship Id="rId112" Type="http://schemas.openxmlformats.org/officeDocument/2006/relationships/hyperlink" Target="consultantplus://offline/ref=DA0D0E9E2AC67A78A2899CB0CA9887D114DDCD05287B0C8817F4A9B74F825BB6A85DC0C853331BD1EB1F15B6w2n8G" TargetMode="External"/><Relationship Id="rId133" Type="http://schemas.openxmlformats.org/officeDocument/2006/relationships/hyperlink" Target="consultantplus://offline/ref=DA0D0E9E2AC67A78A28980B0D69887D11CDDCD09232606804EF8ABB040DD5EA3B905CCCA4E2C18CDF71D17wBn6G" TargetMode="External"/><Relationship Id="rId154" Type="http://schemas.openxmlformats.org/officeDocument/2006/relationships/hyperlink" Target="consultantplus://offline/ref=DA0D0E9E2AC67A78A28980B0D69887D114D3CB052D7B0C8817F4A9B74F825BB6A85DC0C853331BD1EB1F15B6w2n8G" TargetMode="External"/><Relationship Id="rId175" Type="http://schemas.openxmlformats.org/officeDocument/2006/relationships/image" Target="media/image10.png"/><Relationship Id="rId340" Type="http://schemas.openxmlformats.org/officeDocument/2006/relationships/image" Target="media/image174.png"/><Relationship Id="rId361" Type="http://schemas.openxmlformats.org/officeDocument/2006/relationships/image" Target="media/image195.jpeg"/><Relationship Id="rId196" Type="http://schemas.openxmlformats.org/officeDocument/2006/relationships/image" Target="media/image31.jpeg"/><Relationship Id="rId200" Type="http://schemas.openxmlformats.org/officeDocument/2006/relationships/image" Target="media/image35.png"/><Relationship Id="rId382" Type="http://schemas.openxmlformats.org/officeDocument/2006/relationships/fontTable" Target="fontTable.xml"/><Relationship Id="rId16" Type="http://schemas.openxmlformats.org/officeDocument/2006/relationships/hyperlink" Target="consultantplus://offline/ref=DA0D0E9E2AC67A78A28983A5CF9887D116D2C5042B7851821FADA5B5488D04B3AF4CC0C8502D1AD2F21641E56E0AFE81FCAE79F8EA55C0CFw4n6G" TargetMode="External"/><Relationship Id="rId221" Type="http://schemas.openxmlformats.org/officeDocument/2006/relationships/image" Target="media/image56.png"/><Relationship Id="rId242" Type="http://schemas.openxmlformats.org/officeDocument/2006/relationships/image" Target="media/image77.png"/><Relationship Id="rId263" Type="http://schemas.openxmlformats.org/officeDocument/2006/relationships/image" Target="media/image98.jpeg"/><Relationship Id="rId284" Type="http://schemas.openxmlformats.org/officeDocument/2006/relationships/image" Target="media/image119.jpeg"/><Relationship Id="rId319" Type="http://schemas.openxmlformats.org/officeDocument/2006/relationships/image" Target="media/image153.png"/><Relationship Id="rId37" Type="http://schemas.openxmlformats.org/officeDocument/2006/relationships/hyperlink" Target="consultantplus://offline/ref=DA0D0E9E2AC67A78A28983A5CF9887D116D2C5042B7851821FADA5B5488D04B3AF4CC0C8502D1AD7F41641E56E0AFE81FCAE79F8EA55C0CFw4n6G" TargetMode="External"/><Relationship Id="rId58" Type="http://schemas.openxmlformats.org/officeDocument/2006/relationships/hyperlink" Target="consultantplus://offline/ref=DA0D0E9E2AC67A78A28983A5CF9887D116D2C5042B7851821FADA5B5488D04B3AF4CC0C8502D1AD5F71641E56E0AFE81FCAE79F8EA55C0CFw4n6G" TargetMode="External"/><Relationship Id="rId79" Type="http://schemas.openxmlformats.org/officeDocument/2006/relationships/hyperlink" Target="consultantplus://offline/ref=DA0D0E9E2AC67A78A28983A5CF9887D116D2C5042B7851821FADA5B5488D04B3AF4CC0C8502D1ADBF51641E56E0AFE81FCAE79F8EA55C0CFw4n6G" TargetMode="External"/><Relationship Id="rId102" Type="http://schemas.openxmlformats.org/officeDocument/2006/relationships/hyperlink" Target="consultantplus://offline/ref=DA0D0E9E2AC67A78A2899CB0CA9887D117DEC5012C7B0C8817F4A9B74F825BB6A85DC0C853331BD1EB1F15B6w2n8G" TargetMode="External"/><Relationship Id="rId123" Type="http://schemas.openxmlformats.org/officeDocument/2006/relationships/hyperlink" Target="consultantplus://offline/ref=DA0D0E9E2AC67A78A28980B0D69887D112D2C800232606804EF8ABB040DD5EA3B905CCCA4E2C18CDF71D17wBn6G" TargetMode="External"/><Relationship Id="rId144" Type="http://schemas.openxmlformats.org/officeDocument/2006/relationships/hyperlink" Target="consultantplus://offline/ref=DA0D0E9E2AC67A78A28980B0D69887D114DACB012A7B0C8817F4A9B74F825BB6A85DC0C853331BD1EB1F15B6w2n8G" TargetMode="External"/><Relationship Id="rId330" Type="http://schemas.openxmlformats.org/officeDocument/2006/relationships/image" Target="media/image164.png"/><Relationship Id="rId90" Type="http://schemas.openxmlformats.org/officeDocument/2006/relationships/hyperlink" Target="consultantplus://offline/ref=DA0D0E9E2AC67A78A2899CB0CA9887D114D2CA01297B0C8817F4A9B74F825BB6A85DC0C853331BD1EB1F15B6w2n8G" TargetMode="External"/><Relationship Id="rId165" Type="http://schemas.openxmlformats.org/officeDocument/2006/relationships/hyperlink" Target="consultantplus://offline/ref=DA0D0E9E2AC67A78A2899CB0CA9887D117D3CD072E7B0C8817F4A9B74F825BA4A805CCC9502F19D2FE4944F07F52F283E1B17AE4F657C2wCnFG" TargetMode="External"/><Relationship Id="rId186" Type="http://schemas.openxmlformats.org/officeDocument/2006/relationships/image" Target="media/image21.jpeg"/><Relationship Id="rId351" Type="http://schemas.openxmlformats.org/officeDocument/2006/relationships/image" Target="media/image185.png"/><Relationship Id="rId372" Type="http://schemas.openxmlformats.org/officeDocument/2006/relationships/image" Target="media/image206.png"/><Relationship Id="rId211" Type="http://schemas.openxmlformats.org/officeDocument/2006/relationships/image" Target="media/image46.png"/><Relationship Id="rId232" Type="http://schemas.openxmlformats.org/officeDocument/2006/relationships/image" Target="media/image67.png"/><Relationship Id="rId253" Type="http://schemas.openxmlformats.org/officeDocument/2006/relationships/image" Target="media/image88.jpeg"/><Relationship Id="rId274" Type="http://schemas.openxmlformats.org/officeDocument/2006/relationships/image" Target="media/image109.png"/><Relationship Id="rId295" Type="http://schemas.openxmlformats.org/officeDocument/2006/relationships/image" Target="media/image130.jpeg"/><Relationship Id="rId309" Type="http://schemas.openxmlformats.org/officeDocument/2006/relationships/image" Target="media/image143.jpeg"/><Relationship Id="rId27" Type="http://schemas.openxmlformats.org/officeDocument/2006/relationships/hyperlink" Target="consultantplus://offline/ref=DA0D0E9E2AC67A78A28983A5CF9887D116D2C5042B7851821FADA5B5488D04B3AF4CC0C8502D1AD0F01641E56E0AFE81FCAE79F8EA55C0CFw4n6G" TargetMode="External"/><Relationship Id="rId48" Type="http://schemas.openxmlformats.org/officeDocument/2006/relationships/hyperlink" Target="consultantplus://offline/ref=DA0D0E9E2AC67A78A28983A5CF9887D116D2C5042B7851821FADA5B5488D04B3AF4CC0C8502D1AD7FC1641E56E0AFE81FCAE79F8EA55C0CFw4n6G" TargetMode="External"/><Relationship Id="rId69" Type="http://schemas.openxmlformats.org/officeDocument/2006/relationships/hyperlink" Target="consultantplus://offline/ref=DA0D0E9E2AC67A78A28983A5CF9887D116D2C5042B7851821FADA5B5488D04B3AF4CC0C8502D1AD4F71641E56E0AFE81FCAE79F8EA55C0CFw4n6G" TargetMode="External"/><Relationship Id="rId113" Type="http://schemas.openxmlformats.org/officeDocument/2006/relationships/hyperlink" Target="consultantplus://offline/ref=DA0D0E9E2AC67A78A2899CB0CA9887D114D3CA022E7B0C8817F4A9B74F825BB6A85DC0C853331BD1EB1F15B6w2n8G" TargetMode="External"/><Relationship Id="rId134" Type="http://schemas.openxmlformats.org/officeDocument/2006/relationships/hyperlink" Target="consultantplus://offline/ref=DA0D0E9E2AC67A78A28980B0D69887D114D9C5092A7B0C8817F4A9B74F825BB6A85DC0C853331BD1EB1F15B6w2n8G" TargetMode="External"/><Relationship Id="rId320" Type="http://schemas.openxmlformats.org/officeDocument/2006/relationships/image" Target="media/image154.png"/><Relationship Id="rId80" Type="http://schemas.openxmlformats.org/officeDocument/2006/relationships/hyperlink" Target="consultantplus://offline/ref=DA0D0E9E2AC67A78A28983A5CF9887D117DBCB002C7751821FADA5B5488D04B3AF4CC0C8502D1AD2F01641E56E0AFE81FCAE79F8EA55C0CFw4n6G" TargetMode="External"/><Relationship Id="rId155" Type="http://schemas.openxmlformats.org/officeDocument/2006/relationships/hyperlink" Target="consultantplus://offline/ref=DA0D0E9E2AC67A78A28980B0D69887D114D3CB052E7B0C8817F4A9B74F825BB6A85DC0C853331BD1EB1F15B6w2n8G" TargetMode="External"/><Relationship Id="rId176" Type="http://schemas.openxmlformats.org/officeDocument/2006/relationships/image" Target="media/image11.png"/><Relationship Id="rId197" Type="http://schemas.openxmlformats.org/officeDocument/2006/relationships/image" Target="media/image32.jpeg"/><Relationship Id="rId341" Type="http://schemas.openxmlformats.org/officeDocument/2006/relationships/image" Target="media/image175.png"/><Relationship Id="rId362" Type="http://schemas.openxmlformats.org/officeDocument/2006/relationships/image" Target="media/image196.jpeg"/><Relationship Id="rId383" Type="http://schemas.openxmlformats.org/officeDocument/2006/relationships/theme" Target="theme/theme1.xml"/><Relationship Id="rId201" Type="http://schemas.openxmlformats.org/officeDocument/2006/relationships/image" Target="media/image36.png"/><Relationship Id="rId222" Type="http://schemas.openxmlformats.org/officeDocument/2006/relationships/image" Target="media/image57.png"/><Relationship Id="rId243" Type="http://schemas.openxmlformats.org/officeDocument/2006/relationships/image" Target="media/image78.png"/><Relationship Id="rId264" Type="http://schemas.openxmlformats.org/officeDocument/2006/relationships/image" Target="media/image99.png"/><Relationship Id="rId285" Type="http://schemas.openxmlformats.org/officeDocument/2006/relationships/image" Target="media/image120.jpeg"/><Relationship Id="rId17" Type="http://schemas.openxmlformats.org/officeDocument/2006/relationships/hyperlink" Target="consultantplus://offline/ref=DA0D0E9E2AC67A78A28983A5CF9887D116D2C5042B7851821FADA5B5488D04B3AF4CC0C8502D1AD1F51641E56E0AFE81FCAE79F8EA55C0CFw4n6G" TargetMode="External"/><Relationship Id="rId38" Type="http://schemas.openxmlformats.org/officeDocument/2006/relationships/hyperlink" Target="consultantplus://offline/ref=DA0D0E9E2AC67A78A28983A5CF9887D116D2C5042B7851821FADA5B5488D04B3AF4CC0C8502D1AD7F71641E56E0AFE81FCAE79F8EA55C0CFw4n6G" TargetMode="External"/><Relationship Id="rId59" Type="http://schemas.openxmlformats.org/officeDocument/2006/relationships/hyperlink" Target="consultantplus://offline/ref=DA0D0E9E2AC67A78A28983A5CF9887D116D2C5042B7851821FADA5B5488D04B3AF4CC0C8502D1AD5F61641E56E0AFE81FCAE79F8EA55C0CFw4n6G" TargetMode="External"/><Relationship Id="rId103" Type="http://schemas.openxmlformats.org/officeDocument/2006/relationships/hyperlink" Target="consultantplus://offline/ref=DA0D0E9E2AC67A78A2899CB0CA9887D117DACB022D7B0C8817F4A9B74F825BB6A85DC0C853331BD1EB1F15B6w2n8G" TargetMode="External"/><Relationship Id="rId124" Type="http://schemas.openxmlformats.org/officeDocument/2006/relationships/hyperlink" Target="consultantplus://offline/ref=DA0D0E9E2AC67A78A28980B0D69887D114D9CF00297B0C8817F4A9B74F825BB6A85DC0C853331BD1EB1F15B6w2n8G" TargetMode="External"/><Relationship Id="rId310" Type="http://schemas.openxmlformats.org/officeDocument/2006/relationships/image" Target="media/image144.png"/><Relationship Id="rId70" Type="http://schemas.openxmlformats.org/officeDocument/2006/relationships/hyperlink" Target="consultantplus://offline/ref=DA0D0E9E2AC67A78A28983A5CF9887D116D2C5042B7851821FADA5B5488D04B3AF4CC0C8502D1AD4F61641E56E0AFE81FCAE79F8EA55C0CFw4n6G" TargetMode="External"/><Relationship Id="rId91" Type="http://schemas.openxmlformats.org/officeDocument/2006/relationships/hyperlink" Target="consultantplus://offline/ref=DA0D0E9E2AC67A78A28983A5CF9887D116D2C5042B7851821FADA5B5488D04B3AF4CC0C8502D1ADBFC1641E56E0AFE81FCAE79F8EA55C0CFw4n6G" TargetMode="External"/><Relationship Id="rId145" Type="http://schemas.openxmlformats.org/officeDocument/2006/relationships/hyperlink" Target="consultantplus://offline/ref=DA0D0E9E2AC67A78A28980B0D69887D117DACF072F7B0C8817F4A9B74F825BB6A85DC0C853331BD1EB1F15B6w2n8G" TargetMode="External"/><Relationship Id="rId166" Type="http://schemas.openxmlformats.org/officeDocument/2006/relationships/hyperlink" Target="consultantplus://offline/ref=DA0D0E9E2AC67A78A2899CB0CA9887D117D3CD072E7B0C8817F4A9B74F825BA4A805CCC9512A13D0FE4944F07F52F283E1B17AE4F657C2wCnFG" TargetMode="External"/><Relationship Id="rId187" Type="http://schemas.openxmlformats.org/officeDocument/2006/relationships/image" Target="media/image22.png"/><Relationship Id="rId331" Type="http://schemas.openxmlformats.org/officeDocument/2006/relationships/image" Target="media/image165.png"/><Relationship Id="rId352" Type="http://schemas.openxmlformats.org/officeDocument/2006/relationships/image" Target="media/image186.png"/><Relationship Id="rId373" Type="http://schemas.openxmlformats.org/officeDocument/2006/relationships/image" Target="media/image207.jpeg"/><Relationship Id="rId1" Type="http://schemas.openxmlformats.org/officeDocument/2006/relationships/styles" Target="styles.xml"/><Relationship Id="rId212" Type="http://schemas.openxmlformats.org/officeDocument/2006/relationships/image" Target="media/image47.png"/><Relationship Id="rId233" Type="http://schemas.openxmlformats.org/officeDocument/2006/relationships/image" Target="media/image68.png"/><Relationship Id="rId254" Type="http://schemas.openxmlformats.org/officeDocument/2006/relationships/image" Target="media/image89.jpeg"/><Relationship Id="rId28" Type="http://schemas.openxmlformats.org/officeDocument/2006/relationships/hyperlink" Target="consultantplus://offline/ref=DA0D0E9E2AC67A78A2898ABCC89887D110D2CF022B7951821FADA5B5488D04B3BD4C98C4512E04D2F70317B428w5nDG" TargetMode="External"/><Relationship Id="rId49" Type="http://schemas.openxmlformats.org/officeDocument/2006/relationships/hyperlink" Target="consultantplus://offline/ref=DA0D0E9E2AC67A78A28983A5CF9887D116D2C5042B7851821FADA5B5488D04B3AF4CC0C8502D1AD6F51641E56E0AFE81FCAE79F8EA55C0CFw4n6G" TargetMode="External"/><Relationship Id="rId114" Type="http://schemas.openxmlformats.org/officeDocument/2006/relationships/hyperlink" Target="consultantplus://offline/ref=DA0D0E9E2AC67A78A2899CB0CA9887D114DCCB062E7B0C8817F4A9B74F825BB6A85DC0C853331BD1EB1F15B6w2n8G" TargetMode="External"/><Relationship Id="rId275" Type="http://schemas.openxmlformats.org/officeDocument/2006/relationships/image" Target="media/image110.png"/><Relationship Id="rId296" Type="http://schemas.openxmlformats.org/officeDocument/2006/relationships/hyperlink" Target="consultantplus://offline/ref=DA0D0E9E2AC67A78A28983A5CF9887D116D2C5042B7851821FADA5B5488D04B3AF4CC0C8502D1ADAF31641E56E0AFE81FCAE79F8EA55C0CFw4n6G" TargetMode="External"/><Relationship Id="rId300" Type="http://schemas.openxmlformats.org/officeDocument/2006/relationships/image" Target="media/image134.png"/><Relationship Id="rId60" Type="http://schemas.openxmlformats.org/officeDocument/2006/relationships/hyperlink" Target="consultantplus://offline/ref=DA0D0E9E2AC67A78A28983A5CF9887D116D2C5042B7851821FADA5B5488D04B3AF4CC0C8502D1AD5F11641E56E0AFE81FCAE79F8EA55C0CFw4n6G" TargetMode="External"/><Relationship Id="rId81" Type="http://schemas.openxmlformats.org/officeDocument/2006/relationships/hyperlink" Target="consultantplus://offline/ref=DA0D0E9E2AC67A78A28983A5CF9887D116D2C5042B7851821FADA5B5488D04B3AF4CC0C8502D1ADBF41641E56E0AFE81FCAE79F8EA55C0CFw4n6G" TargetMode="External"/><Relationship Id="rId135" Type="http://schemas.openxmlformats.org/officeDocument/2006/relationships/hyperlink" Target="consultantplus://offline/ref=DA0D0E9E2AC67A78A28980B0D69887D117D2CC092A7B0C8817F4A9B74F825BB6A85DC0C853331BD1EB1F15B6w2n8G" TargetMode="External"/><Relationship Id="rId156" Type="http://schemas.openxmlformats.org/officeDocument/2006/relationships/hyperlink" Target="consultantplus://offline/ref=DA0D0E9E2AC67A78A28980B0D69887D117DAC8092F7B0C8817F4A9B74F825BB6A85DC0C853331BD1EB1F15B6w2n8G" TargetMode="External"/><Relationship Id="rId177" Type="http://schemas.openxmlformats.org/officeDocument/2006/relationships/image" Target="media/image12.png"/><Relationship Id="rId198" Type="http://schemas.openxmlformats.org/officeDocument/2006/relationships/image" Target="media/image33.png"/><Relationship Id="rId321" Type="http://schemas.openxmlformats.org/officeDocument/2006/relationships/image" Target="media/image155.png"/><Relationship Id="rId342" Type="http://schemas.openxmlformats.org/officeDocument/2006/relationships/image" Target="media/image176.png"/><Relationship Id="rId363" Type="http://schemas.openxmlformats.org/officeDocument/2006/relationships/image" Target="media/image197.jpeg"/><Relationship Id="rId202" Type="http://schemas.openxmlformats.org/officeDocument/2006/relationships/image" Target="media/image37.png"/><Relationship Id="rId223" Type="http://schemas.openxmlformats.org/officeDocument/2006/relationships/image" Target="media/image58.png"/><Relationship Id="rId244" Type="http://schemas.openxmlformats.org/officeDocument/2006/relationships/image" Target="media/image79.png"/><Relationship Id="rId18" Type="http://schemas.openxmlformats.org/officeDocument/2006/relationships/hyperlink" Target="consultantplus://offline/ref=DA0D0E9E2AC67A78A28983A5CF9887D116D2C5042B7851821FADA5B5488D04B3AF4CC0C8502D1AD1F71641E56E0AFE81FCAE79F8EA55C0CFw4n6G" TargetMode="External"/><Relationship Id="rId39" Type="http://schemas.openxmlformats.org/officeDocument/2006/relationships/hyperlink" Target="consultantplus://offline/ref=DA0D0E9E2AC67A78A2898ABCC89887D110D2CF022B7951821FADA5B5488D04B3BD4C98C4512E04D2F70317B428w5nDG" TargetMode="External"/><Relationship Id="rId265" Type="http://schemas.openxmlformats.org/officeDocument/2006/relationships/image" Target="media/image100.png"/><Relationship Id="rId286" Type="http://schemas.openxmlformats.org/officeDocument/2006/relationships/image" Target="media/image121.jpeg"/><Relationship Id="rId50" Type="http://schemas.openxmlformats.org/officeDocument/2006/relationships/hyperlink" Target="consultantplus://offline/ref=DA0D0E9E2AC67A78A28983A5CF9887D116D2C5042B7851821FADA5B5488D04B3AF4CC0C8502D1AD6F01641E56E0AFE81FCAE79F8EA55C0CFw4n6G" TargetMode="External"/><Relationship Id="rId104" Type="http://schemas.openxmlformats.org/officeDocument/2006/relationships/hyperlink" Target="consultantplus://offline/ref=DA0D0E9E2AC67A78A2899CB0CA9887D117DACB03217B0C8817F4A9B74F825BB6A85DC0C853331BD1EB1F15B6w2n8G" TargetMode="External"/><Relationship Id="rId125" Type="http://schemas.openxmlformats.org/officeDocument/2006/relationships/hyperlink" Target="consultantplus://offline/ref=DA0D0E9E2AC67A78A28980B0D69887D114D9CF002A7B0C8817F4A9B74F825BB6A85DC0C853331BD1EB1F15B6w2n8G" TargetMode="External"/><Relationship Id="rId146" Type="http://schemas.openxmlformats.org/officeDocument/2006/relationships/hyperlink" Target="consultantplus://offline/ref=DA0D0E9E2AC67A78A28980B0D69887D117DACF042A7B0C8817F4A9B74F825BB6A85DC0C853331BD1EB1F15B6w2n8G" TargetMode="External"/><Relationship Id="rId167" Type="http://schemas.openxmlformats.org/officeDocument/2006/relationships/hyperlink" Target="consultantplus://offline/ref=DA0D0E9E2AC67A78A28983A5CF9887D116DAC409207951821FADA5B5488D04B3BD4C98C4512E04D2F70317B428w5nDG" TargetMode="External"/><Relationship Id="rId188" Type="http://schemas.openxmlformats.org/officeDocument/2006/relationships/image" Target="media/image23.png"/><Relationship Id="rId311" Type="http://schemas.openxmlformats.org/officeDocument/2006/relationships/image" Target="media/image145.png"/><Relationship Id="rId332" Type="http://schemas.openxmlformats.org/officeDocument/2006/relationships/image" Target="media/image166.png"/><Relationship Id="rId353" Type="http://schemas.openxmlformats.org/officeDocument/2006/relationships/image" Target="media/image187.jpeg"/><Relationship Id="rId374" Type="http://schemas.openxmlformats.org/officeDocument/2006/relationships/image" Target="media/image208.jpeg"/><Relationship Id="rId71" Type="http://schemas.openxmlformats.org/officeDocument/2006/relationships/hyperlink" Target="consultantplus://offline/ref=DA0D0E9E2AC67A78A28983A5CF9887D116D2C5042B7851821FADA5B5488D04B3AF4CC0C8502D1AD4F11641E56E0AFE81FCAE79F8EA55C0CFw4n6G" TargetMode="External"/><Relationship Id="rId92" Type="http://schemas.openxmlformats.org/officeDocument/2006/relationships/hyperlink" Target="consultantplus://offline/ref=DA0D0E9E2AC67A78A28983A5CF9887D116D2C5042B7851821FADA5B5488D04B3AF4CC0C8502D1ADAF71641E56E0AFE81FCAE79F8EA55C0CFw4n6G" TargetMode="External"/><Relationship Id="rId213" Type="http://schemas.openxmlformats.org/officeDocument/2006/relationships/image" Target="media/image48.png"/><Relationship Id="rId234" Type="http://schemas.openxmlformats.org/officeDocument/2006/relationships/image" Target="media/image69.png"/><Relationship Id="rId2" Type="http://schemas.microsoft.com/office/2007/relationships/stylesWithEffects" Target="stylesWithEffects.xml"/><Relationship Id="rId29" Type="http://schemas.openxmlformats.org/officeDocument/2006/relationships/hyperlink" Target="consultantplus://offline/ref=DA0D0E9E2AC67A78A2899CB0CA9887D114DDC406287B0C8817F4A9B74F825BB6A85DC0C853331BD1EB1F15B6w2n8G" TargetMode="External"/><Relationship Id="rId255" Type="http://schemas.openxmlformats.org/officeDocument/2006/relationships/image" Target="media/image90.png"/><Relationship Id="rId276" Type="http://schemas.openxmlformats.org/officeDocument/2006/relationships/image" Target="media/image111.png"/><Relationship Id="rId297" Type="http://schemas.openxmlformats.org/officeDocument/2006/relationships/image" Target="media/image131.jpeg"/><Relationship Id="rId40" Type="http://schemas.openxmlformats.org/officeDocument/2006/relationships/hyperlink" Target="consultantplus://offline/ref=DA0D0E9E2AC67A78A2899CB0CA9887D114DDCB022A7B0C8817F4A9B74F825BB6A85DC0C853331BD1EB1F15B6w2n8G" TargetMode="External"/><Relationship Id="rId115" Type="http://schemas.openxmlformats.org/officeDocument/2006/relationships/hyperlink" Target="consultantplus://offline/ref=DA0D0E9E2AC67A78A2899CB0CA9887D114DCCF072F7B0C8817F4A9B74F825BB6A85DC0C853331BD1EB1F15B6w2n8G" TargetMode="External"/><Relationship Id="rId136" Type="http://schemas.openxmlformats.org/officeDocument/2006/relationships/hyperlink" Target="consultantplus://offline/ref=DA0D0E9E2AC67A78A28980B0D69887D114DACB00217B0C8817F4A9B74F825BB6A85DC0C853331BD1EB1F15B6w2n8G" TargetMode="External"/><Relationship Id="rId157" Type="http://schemas.openxmlformats.org/officeDocument/2006/relationships/hyperlink" Target="consultantplus://offline/ref=DA0D0E9E2AC67A78A28980B0D69887D114D3CB052F7B0C8817F4A9B74F825BB6A85DC0C853331BD1EB1F15B6w2n8G" TargetMode="External"/><Relationship Id="rId178" Type="http://schemas.openxmlformats.org/officeDocument/2006/relationships/image" Target="media/image13.png"/><Relationship Id="rId301" Type="http://schemas.openxmlformats.org/officeDocument/2006/relationships/image" Target="media/image135.png"/><Relationship Id="rId322" Type="http://schemas.openxmlformats.org/officeDocument/2006/relationships/image" Target="media/image156.png"/><Relationship Id="rId343" Type="http://schemas.openxmlformats.org/officeDocument/2006/relationships/image" Target="media/image177.png"/><Relationship Id="rId364" Type="http://schemas.openxmlformats.org/officeDocument/2006/relationships/image" Target="media/image198.jpeg"/><Relationship Id="rId61" Type="http://schemas.openxmlformats.org/officeDocument/2006/relationships/hyperlink" Target="consultantplus://offline/ref=DA0D0E9E2AC67A78A28983A5CF9887D117DBCB002C7751821FADA5B5488D04B3AF4CC0C8502D1AD2F01641E56E0AFE81FCAE79F8EA55C0CFw4n6G" TargetMode="External"/><Relationship Id="rId82" Type="http://schemas.openxmlformats.org/officeDocument/2006/relationships/hyperlink" Target="consultantplus://offline/ref=DA0D0E9E2AC67A78A28983A5CF9887D116D2C5042B7851821FADA5B5488D04B3AF4CC0C8502D1ADBF61641E56E0AFE81FCAE79F8EA55C0CFw4n6G" TargetMode="External"/><Relationship Id="rId199" Type="http://schemas.openxmlformats.org/officeDocument/2006/relationships/image" Target="media/image34.png"/><Relationship Id="rId203" Type="http://schemas.openxmlformats.org/officeDocument/2006/relationships/image" Target="media/image38.png"/><Relationship Id="rId19" Type="http://schemas.openxmlformats.org/officeDocument/2006/relationships/hyperlink" Target="consultantplus://offline/ref=DA0D0E9E2AC67A78A28983A5CF9887D116D2C5042B7851821FADA5B5488D04B3AF4CC0C8502D1AD1F61641E56E0AFE81FCAE79F8EA55C0CFw4n6G" TargetMode="External"/><Relationship Id="rId224" Type="http://schemas.openxmlformats.org/officeDocument/2006/relationships/image" Target="media/image59.png"/><Relationship Id="rId245" Type="http://schemas.openxmlformats.org/officeDocument/2006/relationships/image" Target="media/image80.png"/><Relationship Id="rId266" Type="http://schemas.openxmlformats.org/officeDocument/2006/relationships/image" Target="media/image101.jpeg"/><Relationship Id="rId287" Type="http://schemas.openxmlformats.org/officeDocument/2006/relationships/image" Target="media/image122.jpeg"/><Relationship Id="rId30" Type="http://schemas.openxmlformats.org/officeDocument/2006/relationships/hyperlink" Target="consultantplus://offline/ref=DA0D0E9E2AC67A78A28983A5CF9887D117DBCB002C7751821FADA5B5488D04B3AF4CC0C8502D1AD2F01641E56E0AFE81FCAE79F8EA55C0CFw4n6G" TargetMode="External"/><Relationship Id="rId105" Type="http://schemas.openxmlformats.org/officeDocument/2006/relationships/hyperlink" Target="consultantplus://offline/ref=DA0D0E9E2AC67A78A2899CB0CA9887D117D3CC032A7B0C8817F4A9B74F825BB6A85DC0C853331BD1EB1F15B6w2n8G" TargetMode="External"/><Relationship Id="rId126" Type="http://schemas.openxmlformats.org/officeDocument/2006/relationships/hyperlink" Target="consultantplus://offline/ref=DA0D0E9E2AC67A78A28980B0D69887D114D9CF002B7B0C8817F4A9B74F825BB6A85DC0C853331BD1EB1F15B6w2n8G" TargetMode="External"/><Relationship Id="rId147" Type="http://schemas.openxmlformats.org/officeDocument/2006/relationships/hyperlink" Target="consultantplus://offline/ref=DA0D0E9E2AC67A78A28980B0D69887D117DACF082A7B0C8817F4A9B74F825BB6A85DC0C853331BD1EB1F15B6w2n8G" TargetMode="External"/><Relationship Id="rId168" Type="http://schemas.openxmlformats.org/officeDocument/2006/relationships/hyperlink" Target="consultantplus://offline/ref=DA0D0E9E2AC67A78A28983A5CF9887D116DAC409207951821FADA5B5488D04B3AF4CC0C8502D1AD2F11641E56E0AFE81FCAE79F8EA55C0CFw4n6G" TargetMode="External"/><Relationship Id="rId312" Type="http://schemas.openxmlformats.org/officeDocument/2006/relationships/image" Target="media/image146.jpeg"/><Relationship Id="rId333" Type="http://schemas.openxmlformats.org/officeDocument/2006/relationships/image" Target="media/image167.png"/><Relationship Id="rId354" Type="http://schemas.openxmlformats.org/officeDocument/2006/relationships/image" Target="media/image188.jpeg"/><Relationship Id="rId51" Type="http://schemas.openxmlformats.org/officeDocument/2006/relationships/hyperlink" Target="consultantplus://offline/ref=DA0D0E9E2AC67A78A28983A5CF9887D116D2C5042B7851821FADA5B5488D04B3AF4CC0C8502D1AD6F31641E56E0AFE81FCAE79F8EA55C0CFw4n6G" TargetMode="External"/><Relationship Id="rId72" Type="http://schemas.openxmlformats.org/officeDocument/2006/relationships/hyperlink" Target="consultantplus://offline/ref=DA0D0E9E2AC67A78A28983A5CF9887D116D2C5042B7851821FADA5B5488D04B3AF4CC0C8502D1AD4F01641E56E0AFE81FCAE79F8EA55C0CFw4n6G" TargetMode="External"/><Relationship Id="rId93" Type="http://schemas.openxmlformats.org/officeDocument/2006/relationships/hyperlink" Target="consultantplus://offline/ref=DA0D0E9E2AC67A78A28983A5CF9887D111DBCD052D7451821FADA5B5488D04B3AF4CC0C8502D1AD2F71641E56E0AFE81FCAE79F8EA55C0CFw4n6G" TargetMode="External"/><Relationship Id="rId189" Type="http://schemas.openxmlformats.org/officeDocument/2006/relationships/image" Target="media/image24.png"/><Relationship Id="rId375" Type="http://schemas.openxmlformats.org/officeDocument/2006/relationships/image" Target="media/image209.jpeg"/><Relationship Id="rId3" Type="http://schemas.openxmlformats.org/officeDocument/2006/relationships/settings" Target="settings.xml"/><Relationship Id="rId214" Type="http://schemas.openxmlformats.org/officeDocument/2006/relationships/image" Target="media/image49.png"/><Relationship Id="rId235" Type="http://schemas.openxmlformats.org/officeDocument/2006/relationships/image" Target="media/image70.png"/><Relationship Id="rId256" Type="http://schemas.openxmlformats.org/officeDocument/2006/relationships/image" Target="media/image91.png"/><Relationship Id="rId277" Type="http://schemas.openxmlformats.org/officeDocument/2006/relationships/image" Target="media/image112.png"/><Relationship Id="rId298" Type="http://schemas.openxmlformats.org/officeDocument/2006/relationships/image" Target="media/image132.jpeg"/><Relationship Id="rId116" Type="http://schemas.openxmlformats.org/officeDocument/2006/relationships/hyperlink" Target="consultantplus://offline/ref=DA0D0E9E2AC67A78A2898ABCC89887D110D2CF022B7951821FADA5B5488D04B3BD4C98C4512E04D2F70317B428w5nDG" TargetMode="External"/><Relationship Id="rId137" Type="http://schemas.openxmlformats.org/officeDocument/2006/relationships/hyperlink" Target="consultantplus://offline/ref=DA0D0E9E2AC67A78A28980B0D69887D114DCCB02287B0C8817F4A9B74F825BB6A85DC0C853331BD1EB1F15B6w2n8G" TargetMode="External"/><Relationship Id="rId158" Type="http://schemas.openxmlformats.org/officeDocument/2006/relationships/hyperlink" Target="consultantplus://offline/ref=DA0D0E9E2AC67A78A2899CB0CA9887D117DECE09207B0C8817F4A9B74F825BB6A85DC0C853331BD1EB1F15B6w2n8G" TargetMode="External"/><Relationship Id="rId302" Type="http://schemas.openxmlformats.org/officeDocument/2006/relationships/image" Target="media/image136.png"/><Relationship Id="rId323" Type="http://schemas.openxmlformats.org/officeDocument/2006/relationships/image" Target="media/image157.png"/><Relationship Id="rId344" Type="http://schemas.openxmlformats.org/officeDocument/2006/relationships/image" Target="media/image178.jpeg"/><Relationship Id="rId20" Type="http://schemas.openxmlformats.org/officeDocument/2006/relationships/hyperlink" Target="consultantplus://offline/ref=DA0D0E9E2AC67A78A28983A5CF9887D116D2C5042B7851821FADA5B5488D04B3AF4CC0C8502D1AD1F11641E56E0AFE81FCAE79F8EA55C0CFw4n6G" TargetMode="External"/><Relationship Id="rId41" Type="http://schemas.openxmlformats.org/officeDocument/2006/relationships/hyperlink" Target="consultantplus://offline/ref=DA0D0E9E2AC67A78A28983A5CF9887D116D2C5042B7851821FADA5B5488D04B3AF4CC0C8502D1AD7F61641E56E0AFE81FCAE79F8EA55C0CFw4n6G" TargetMode="External"/><Relationship Id="rId62" Type="http://schemas.openxmlformats.org/officeDocument/2006/relationships/hyperlink" Target="consultantplus://offline/ref=DA0D0E9E2AC67A78A2898ABCC89887D110D2CF022B7951821FADA5B5488D04B3BD4C98C4512E04D2F70317B428w5nDG" TargetMode="External"/><Relationship Id="rId83" Type="http://schemas.openxmlformats.org/officeDocument/2006/relationships/hyperlink" Target="consultantplus://offline/ref=DA0D0E9E2AC67A78A28983A5CF9887D116D2C5042B7851821FADA5B5488D04B3AF4CC0C8502D1ADBF31641E56E0AFE81FCAE79F8EA55C0CFw4n6G" TargetMode="External"/><Relationship Id="rId179" Type="http://schemas.openxmlformats.org/officeDocument/2006/relationships/image" Target="media/image14.png"/><Relationship Id="rId365" Type="http://schemas.openxmlformats.org/officeDocument/2006/relationships/image" Target="media/image199.jpeg"/><Relationship Id="rId190" Type="http://schemas.openxmlformats.org/officeDocument/2006/relationships/image" Target="media/image25.png"/><Relationship Id="rId204" Type="http://schemas.openxmlformats.org/officeDocument/2006/relationships/image" Target="media/image39.png"/><Relationship Id="rId225" Type="http://schemas.openxmlformats.org/officeDocument/2006/relationships/image" Target="media/image60.png"/><Relationship Id="rId246" Type="http://schemas.openxmlformats.org/officeDocument/2006/relationships/image" Target="media/image81.png"/><Relationship Id="rId267" Type="http://schemas.openxmlformats.org/officeDocument/2006/relationships/image" Target="media/image102.jpeg"/><Relationship Id="rId288" Type="http://schemas.openxmlformats.org/officeDocument/2006/relationships/image" Target="media/image123.png"/><Relationship Id="rId106" Type="http://schemas.openxmlformats.org/officeDocument/2006/relationships/hyperlink" Target="consultantplus://offline/ref=DA0D0E9E2AC67A78A2899CB0CA9887D117D3CD072E7B0C8817F4A9B74F825BB6A85DC0C853331BD1EB1F15B6w2n8G" TargetMode="External"/><Relationship Id="rId127" Type="http://schemas.openxmlformats.org/officeDocument/2006/relationships/hyperlink" Target="consultantplus://offline/ref=DA0D0E9E2AC67A78A28980B0D69887D117D2C8022C7B0C8817F4A9B74F825BB6A85DC0C853331BD1EB1F15B6w2n8G" TargetMode="External"/><Relationship Id="rId313" Type="http://schemas.openxmlformats.org/officeDocument/2006/relationships/image" Target="media/image147.jpeg"/><Relationship Id="rId10" Type="http://schemas.openxmlformats.org/officeDocument/2006/relationships/hyperlink" Target="consultantplus://offline/ref=DA0D0E9E2AC67A78A28983A5CF9887D111D8CE01207751821FADA5B5488D04B3AF4CC0C1502F1187A45940B92B5CED81FDAE7AFAF6w5n5G" TargetMode="External"/><Relationship Id="rId31" Type="http://schemas.openxmlformats.org/officeDocument/2006/relationships/hyperlink" Target="consultantplus://offline/ref=DA0D0E9E2AC67A78A28983A5CF9887D117DBCB002C7751821FADA5B5488D04B3AF4CC0C8502D1AD2F01641E56E0AFE81FCAE79F8EA55C0CFw4n6G" TargetMode="External"/><Relationship Id="rId52" Type="http://schemas.openxmlformats.org/officeDocument/2006/relationships/hyperlink" Target="consultantplus://offline/ref=DA0D0E9E2AC67A78A28983A5CF9887D111DBCD052D7451821FADA5B5488D04B3AF4CC0C8502D1AD2F71641E56E0AFE81FCAE79F8EA55C0CFw4n6G" TargetMode="External"/><Relationship Id="rId73" Type="http://schemas.openxmlformats.org/officeDocument/2006/relationships/hyperlink" Target="consultantplus://offline/ref=DA0D0E9E2AC67A78A28983A5CF9887D116D2C5042B7851821FADA5B5488D04B3AF4CC0C8502D1AD4F31641E56E0AFE81FCAE79F8EA55C0CFw4n6G" TargetMode="External"/><Relationship Id="rId94" Type="http://schemas.openxmlformats.org/officeDocument/2006/relationships/hyperlink" Target="consultantplus://offline/ref=DA0D0E9E2AC67A78A28983A5CF9887D117D8CF062D7651821FADA5B5488D04B3BD4C98C4512E04D2F70317B428w5nDG" TargetMode="External"/><Relationship Id="rId148" Type="http://schemas.openxmlformats.org/officeDocument/2006/relationships/hyperlink" Target="consultantplus://offline/ref=DA0D0E9E2AC67A78A28980B0D69887D117DECB08297B0C8817F4A9B74F825BB6A85DC0C853331BD1EB1F15B6w2n8G" TargetMode="External"/><Relationship Id="rId169" Type="http://schemas.openxmlformats.org/officeDocument/2006/relationships/hyperlink" Target="consultantplus://offline/ref=DA0D0E9E2AC67A78A28983A5CF9887D116DAC409207951821FADA5B5488D04B3BD4C98C4512E04D2F70317B428w5nDG" TargetMode="External"/><Relationship Id="rId334" Type="http://schemas.openxmlformats.org/officeDocument/2006/relationships/image" Target="media/image168.jpeg"/><Relationship Id="rId355" Type="http://schemas.openxmlformats.org/officeDocument/2006/relationships/image" Target="media/image189.jpeg"/><Relationship Id="rId376" Type="http://schemas.openxmlformats.org/officeDocument/2006/relationships/image" Target="media/image210.jpeg"/><Relationship Id="rId4" Type="http://schemas.openxmlformats.org/officeDocument/2006/relationships/webSettings" Target="webSettings.xml"/><Relationship Id="rId180" Type="http://schemas.openxmlformats.org/officeDocument/2006/relationships/image" Target="media/image15.png"/><Relationship Id="rId215" Type="http://schemas.openxmlformats.org/officeDocument/2006/relationships/image" Target="media/image50.jpeg"/><Relationship Id="rId236" Type="http://schemas.openxmlformats.org/officeDocument/2006/relationships/image" Target="media/image71.png"/><Relationship Id="rId257" Type="http://schemas.openxmlformats.org/officeDocument/2006/relationships/image" Target="media/image92.png"/><Relationship Id="rId278" Type="http://schemas.openxmlformats.org/officeDocument/2006/relationships/image" Target="media/image1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218</Pages>
  <Words>59706</Words>
  <Characters>340326</Characters>
  <Application>Microsoft Office Word</Application>
  <DocSecurity>0</DocSecurity>
  <Lines>2836</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2022-12-13T06:39:00Z</dcterms:created>
  <dcterms:modified xsi:type="dcterms:W3CDTF">2022-12-13T06:51:00Z</dcterms:modified>
</cp:coreProperties>
</file>