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98" w:rsidRPr="002A2572" w:rsidRDefault="005E3898" w:rsidP="00124876"/>
    <w:p w:rsidR="005E3898" w:rsidRPr="002A2572" w:rsidRDefault="005E3898" w:rsidP="005E3898"/>
    <w:p w:rsidR="005E3898" w:rsidRPr="002A2572" w:rsidRDefault="005E3898" w:rsidP="005E3898"/>
    <w:p w:rsidR="00EC4CC6" w:rsidRDefault="00EC4CC6" w:rsidP="00124876">
      <w:pPr>
        <w:widowControl w:val="0"/>
        <w:autoSpaceDE w:val="0"/>
        <w:autoSpaceDN w:val="0"/>
        <w:adjustRightInd w:val="0"/>
        <w:jc w:val="center"/>
        <w:outlineLvl w:val="0"/>
      </w:pPr>
      <w:r>
        <w:rPr>
          <w:noProof/>
        </w:rPr>
        <w:drawing>
          <wp:inline distT="0" distB="0" distL="0" distR="0">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p>
    <w:p w:rsidR="00EC4CC6" w:rsidRDefault="00EC4CC6" w:rsidP="00EC4CC6">
      <w:pPr>
        <w:widowControl w:val="0"/>
        <w:autoSpaceDE w:val="0"/>
        <w:autoSpaceDN w:val="0"/>
        <w:adjustRightInd w:val="0"/>
        <w:jc w:val="center"/>
        <w:outlineLvl w:val="0"/>
      </w:pPr>
    </w:p>
    <w:p w:rsidR="00EC4CC6" w:rsidRPr="00DC5E2E" w:rsidRDefault="00EC4CC6" w:rsidP="00EC4CC6">
      <w:pPr>
        <w:widowControl w:val="0"/>
        <w:autoSpaceDE w:val="0"/>
        <w:autoSpaceDN w:val="0"/>
        <w:adjustRightInd w:val="0"/>
        <w:jc w:val="center"/>
        <w:outlineLvl w:val="0"/>
      </w:pPr>
      <w:r w:rsidRPr="00DC5E2E">
        <w:t>АДМИНИСТРАЦИЯ</w:t>
      </w:r>
    </w:p>
    <w:p w:rsidR="00EC4CC6" w:rsidRPr="00F60B1E" w:rsidRDefault="00EC4CC6" w:rsidP="00EC4CC6">
      <w:pPr>
        <w:widowControl w:val="0"/>
        <w:autoSpaceDE w:val="0"/>
        <w:autoSpaceDN w:val="0"/>
        <w:adjustRightInd w:val="0"/>
        <w:jc w:val="center"/>
        <w:outlineLvl w:val="0"/>
        <w:rPr>
          <w:bCs/>
        </w:rPr>
      </w:pPr>
      <w:r>
        <w:rPr>
          <w:bCs/>
        </w:rPr>
        <w:t>МУНИЦИПАЛЬНЫЙ  РАЙОН</w:t>
      </w:r>
    </w:p>
    <w:p w:rsidR="00EC4CC6" w:rsidRDefault="00EC4CC6" w:rsidP="00EC4CC6">
      <w:pPr>
        <w:widowControl w:val="0"/>
        <w:autoSpaceDE w:val="0"/>
        <w:autoSpaceDN w:val="0"/>
        <w:adjustRightInd w:val="0"/>
        <w:jc w:val="center"/>
        <w:outlineLvl w:val="0"/>
        <w:rPr>
          <w:bCs/>
        </w:rPr>
      </w:pPr>
      <w:r w:rsidRPr="00F60B1E">
        <w:rPr>
          <w:bCs/>
        </w:rPr>
        <w:t>«МЕДЫНСКИЙ  РАЙОН»</w:t>
      </w:r>
    </w:p>
    <w:p w:rsidR="00EC4CC6" w:rsidRPr="00F60B1E" w:rsidRDefault="00EC4CC6" w:rsidP="00EC4CC6">
      <w:pPr>
        <w:widowControl w:val="0"/>
        <w:autoSpaceDE w:val="0"/>
        <w:autoSpaceDN w:val="0"/>
        <w:adjustRightInd w:val="0"/>
        <w:jc w:val="center"/>
        <w:outlineLvl w:val="0"/>
        <w:rPr>
          <w:bCs/>
        </w:rPr>
      </w:pPr>
      <w:r>
        <w:rPr>
          <w:bCs/>
        </w:rPr>
        <w:t>КАЛУЖСКАЯ ОБЛАСТЬ</w:t>
      </w:r>
    </w:p>
    <w:p w:rsidR="00EC4CC6" w:rsidRPr="00E863F8" w:rsidRDefault="00EC4CC6" w:rsidP="00EC4CC6">
      <w:pPr>
        <w:widowControl w:val="0"/>
        <w:autoSpaceDE w:val="0"/>
        <w:autoSpaceDN w:val="0"/>
        <w:adjustRightInd w:val="0"/>
        <w:jc w:val="center"/>
        <w:rPr>
          <w:bCs/>
          <w:sz w:val="36"/>
          <w:szCs w:val="36"/>
        </w:rPr>
      </w:pPr>
      <w:r w:rsidRPr="00E863F8">
        <w:rPr>
          <w:bCs/>
          <w:sz w:val="36"/>
          <w:szCs w:val="36"/>
        </w:rPr>
        <w:t>ПОСТАНОВЛЕНИЕ</w:t>
      </w:r>
    </w:p>
    <w:p w:rsidR="00EC4CC6" w:rsidRDefault="00EC4CC6" w:rsidP="00EC4CC6">
      <w:pPr>
        <w:widowControl w:val="0"/>
        <w:autoSpaceDE w:val="0"/>
        <w:autoSpaceDN w:val="0"/>
        <w:adjustRightInd w:val="0"/>
        <w:jc w:val="center"/>
        <w:rPr>
          <w:bCs/>
        </w:rPr>
      </w:pPr>
    </w:p>
    <w:p w:rsidR="00EC4CC6" w:rsidRDefault="00EC4CC6" w:rsidP="00EC4CC6">
      <w:pPr>
        <w:widowControl w:val="0"/>
        <w:autoSpaceDE w:val="0"/>
        <w:autoSpaceDN w:val="0"/>
        <w:adjustRightInd w:val="0"/>
        <w:jc w:val="center"/>
        <w:rPr>
          <w:bCs/>
        </w:rPr>
      </w:pPr>
    </w:p>
    <w:p w:rsidR="00EC4CC6" w:rsidRPr="00F60B1E" w:rsidRDefault="00EC4CC6" w:rsidP="00EC4CC6">
      <w:pPr>
        <w:widowControl w:val="0"/>
        <w:autoSpaceDE w:val="0"/>
        <w:autoSpaceDN w:val="0"/>
        <w:adjustRightInd w:val="0"/>
        <w:jc w:val="center"/>
        <w:rPr>
          <w:bCs/>
        </w:rPr>
      </w:pPr>
      <w:r>
        <w:rPr>
          <w:bCs/>
        </w:rPr>
        <w:t xml:space="preserve">    </w:t>
      </w:r>
    </w:p>
    <w:p w:rsidR="00EC4CC6" w:rsidRDefault="00EC4CC6" w:rsidP="00EC4CC6">
      <w:pPr>
        <w:widowControl w:val="0"/>
        <w:autoSpaceDE w:val="0"/>
        <w:autoSpaceDN w:val="0"/>
        <w:adjustRightInd w:val="0"/>
        <w:rPr>
          <w:bCs/>
          <w:sz w:val="26"/>
          <w:szCs w:val="26"/>
        </w:rPr>
      </w:pPr>
    </w:p>
    <w:p w:rsidR="00EC4CC6" w:rsidRDefault="00EC4CC6" w:rsidP="00EC4CC6">
      <w:pPr>
        <w:widowControl w:val="0"/>
        <w:autoSpaceDE w:val="0"/>
        <w:autoSpaceDN w:val="0"/>
        <w:adjustRightInd w:val="0"/>
        <w:rPr>
          <w:bCs/>
          <w:sz w:val="26"/>
          <w:szCs w:val="26"/>
        </w:rPr>
      </w:pPr>
    </w:p>
    <w:p w:rsidR="00EC4CC6" w:rsidRPr="00837CDB" w:rsidRDefault="00EC4CC6" w:rsidP="00EC4CC6">
      <w:pPr>
        <w:widowControl w:val="0"/>
        <w:autoSpaceDE w:val="0"/>
        <w:autoSpaceDN w:val="0"/>
        <w:adjustRightInd w:val="0"/>
        <w:rPr>
          <w:bCs/>
          <w:sz w:val="26"/>
          <w:szCs w:val="26"/>
        </w:rPr>
      </w:pPr>
      <w:r w:rsidRPr="00837CDB">
        <w:rPr>
          <w:bCs/>
          <w:sz w:val="26"/>
          <w:szCs w:val="26"/>
        </w:rPr>
        <w:t xml:space="preserve">от </w:t>
      </w:r>
      <w:r>
        <w:rPr>
          <w:bCs/>
          <w:sz w:val="26"/>
          <w:szCs w:val="26"/>
        </w:rPr>
        <w:t xml:space="preserve"> 14.10.2020 г.</w:t>
      </w:r>
      <w:r w:rsidRPr="00837CDB">
        <w:rPr>
          <w:bCs/>
          <w:sz w:val="26"/>
          <w:szCs w:val="26"/>
        </w:rPr>
        <w:t xml:space="preserve">                                     </w:t>
      </w:r>
      <w:r>
        <w:rPr>
          <w:bCs/>
          <w:sz w:val="26"/>
          <w:szCs w:val="26"/>
        </w:rPr>
        <w:t xml:space="preserve">                  </w:t>
      </w:r>
      <w:r w:rsidRPr="00837CDB">
        <w:rPr>
          <w:bCs/>
          <w:sz w:val="26"/>
          <w:szCs w:val="26"/>
        </w:rPr>
        <w:t xml:space="preserve">                                               №  </w:t>
      </w:r>
      <w:r w:rsidR="009D2F7D">
        <w:rPr>
          <w:bCs/>
          <w:sz w:val="26"/>
          <w:szCs w:val="26"/>
        </w:rPr>
        <w:t>680</w:t>
      </w:r>
    </w:p>
    <w:p w:rsidR="00EC4CC6" w:rsidRPr="00837CDB" w:rsidRDefault="00EC4CC6" w:rsidP="00EC4CC6">
      <w:pPr>
        <w:widowControl w:val="0"/>
        <w:autoSpaceDE w:val="0"/>
        <w:autoSpaceDN w:val="0"/>
        <w:adjustRightInd w:val="0"/>
        <w:jc w:val="center"/>
        <w:rPr>
          <w:bCs/>
          <w:sz w:val="26"/>
          <w:szCs w:val="26"/>
        </w:rPr>
      </w:pPr>
    </w:p>
    <w:p w:rsidR="00EC4CC6" w:rsidRPr="003046D3" w:rsidRDefault="00EC4CC6" w:rsidP="00EC4CC6">
      <w:pPr>
        <w:pStyle w:val="ConsPlusTitle"/>
        <w:widowControl/>
        <w:rPr>
          <w:rFonts w:ascii="Times New Roman" w:hAnsi="Times New Roman" w:cs="Times New Roman"/>
          <w:sz w:val="26"/>
          <w:szCs w:val="26"/>
        </w:rPr>
      </w:pPr>
      <w:r w:rsidRPr="003046D3">
        <w:rPr>
          <w:rFonts w:ascii="Times New Roman" w:hAnsi="Times New Roman" w:cs="Times New Roman"/>
          <w:sz w:val="26"/>
          <w:szCs w:val="26"/>
        </w:rPr>
        <w:t>Об утверждении муниципальной программы</w:t>
      </w:r>
    </w:p>
    <w:p w:rsidR="00EC4CC6" w:rsidRPr="003046D3" w:rsidRDefault="00EC4CC6" w:rsidP="00EC4CC6">
      <w:pPr>
        <w:pStyle w:val="ConsPlusTitle"/>
        <w:widowControl/>
        <w:rPr>
          <w:rFonts w:ascii="Times New Roman" w:hAnsi="Times New Roman" w:cs="Times New Roman"/>
          <w:sz w:val="26"/>
          <w:szCs w:val="26"/>
        </w:rPr>
      </w:pPr>
      <w:r w:rsidRPr="003046D3">
        <w:rPr>
          <w:rFonts w:ascii="Times New Roman" w:hAnsi="Times New Roman" w:cs="Times New Roman"/>
          <w:sz w:val="26"/>
          <w:szCs w:val="26"/>
        </w:rPr>
        <w:t>муниципального района  «Медынский район»</w:t>
      </w:r>
    </w:p>
    <w:p w:rsidR="00EC4CC6" w:rsidRPr="003046D3" w:rsidRDefault="00EC4CC6" w:rsidP="00EC4CC6">
      <w:pPr>
        <w:pStyle w:val="ConsPlusTitle"/>
        <w:widowControl/>
        <w:rPr>
          <w:rFonts w:ascii="Times New Roman" w:hAnsi="Times New Roman" w:cs="Times New Roman"/>
          <w:sz w:val="26"/>
          <w:szCs w:val="26"/>
        </w:rPr>
      </w:pPr>
      <w:r w:rsidRPr="003046D3">
        <w:rPr>
          <w:rFonts w:ascii="Times New Roman" w:hAnsi="Times New Roman" w:cs="Times New Roman"/>
          <w:sz w:val="26"/>
          <w:szCs w:val="26"/>
        </w:rPr>
        <w:t xml:space="preserve">«Развитие сельского хозяйства и регулирование рынков </w:t>
      </w:r>
    </w:p>
    <w:p w:rsidR="00EC4CC6" w:rsidRPr="003046D3" w:rsidRDefault="00EC4CC6" w:rsidP="00EC4CC6">
      <w:pPr>
        <w:pStyle w:val="ConsPlusTitle"/>
        <w:widowControl/>
        <w:rPr>
          <w:rFonts w:ascii="Times New Roman" w:hAnsi="Times New Roman" w:cs="Times New Roman"/>
          <w:sz w:val="26"/>
          <w:szCs w:val="26"/>
        </w:rPr>
      </w:pPr>
      <w:r w:rsidRPr="003046D3">
        <w:rPr>
          <w:rFonts w:ascii="Times New Roman" w:hAnsi="Times New Roman" w:cs="Times New Roman"/>
          <w:sz w:val="26"/>
          <w:szCs w:val="26"/>
        </w:rPr>
        <w:t>сельскохозяйственной продукции, сырья и продовольствия</w:t>
      </w:r>
    </w:p>
    <w:p w:rsidR="00EC4CC6" w:rsidRPr="003046D3" w:rsidRDefault="00EC4CC6" w:rsidP="00EC4CC6">
      <w:pPr>
        <w:pStyle w:val="ConsPlusTitle"/>
        <w:widowControl/>
        <w:rPr>
          <w:rFonts w:ascii="Times New Roman" w:hAnsi="Times New Roman" w:cs="Times New Roman"/>
          <w:sz w:val="26"/>
          <w:szCs w:val="26"/>
        </w:rPr>
      </w:pPr>
      <w:r w:rsidRPr="003046D3">
        <w:rPr>
          <w:rFonts w:ascii="Times New Roman" w:hAnsi="Times New Roman" w:cs="Times New Roman"/>
          <w:sz w:val="26"/>
          <w:szCs w:val="26"/>
        </w:rPr>
        <w:t xml:space="preserve"> в Медынском районе»</w:t>
      </w:r>
    </w:p>
    <w:p w:rsidR="00EC4CC6" w:rsidRPr="003046D3" w:rsidRDefault="00EC4CC6" w:rsidP="00EC4CC6">
      <w:pPr>
        <w:widowControl w:val="0"/>
        <w:autoSpaceDE w:val="0"/>
        <w:autoSpaceDN w:val="0"/>
        <w:adjustRightInd w:val="0"/>
        <w:jc w:val="both"/>
        <w:rPr>
          <w:sz w:val="26"/>
          <w:szCs w:val="26"/>
        </w:rPr>
      </w:pPr>
    </w:p>
    <w:p w:rsidR="00EC4CC6" w:rsidRPr="003046D3" w:rsidRDefault="00EC4CC6" w:rsidP="00EC4CC6">
      <w:pPr>
        <w:pStyle w:val="ConsPlusTitle"/>
        <w:widowControl/>
        <w:ind w:firstLine="540"/>
        <w:jc w:val="both"/>
        <w:rPr>
          <w:rFonts w:ascii="Times New Roman" w:hAnsi="Times New Roman" w:cs="Times New Roman"/>
          <w:b w:val="0"/>
          <w:sz w:val="26"/>
          <w:szCs w:val="26"/>
        </w:rPr>
      </w:pPr>
      <w:proofErr w:type="gramStart"/>
      <w:r w:rsidRPr="003046D3">
        <w:rPr>
          <w:rFonts w:ascii="Times New Roman" w:hAnsi="Times New Roman" w:cs="Times New Roman"/>
          <w:b w:val="0"/>
          <w:sz w:val="26"/>
          <w:szCs w:val="26"/>
        </w:rPr>
        <w:t>В соответствии с постановлением администрации муниципального района «Медынский район» от 29.08.2013 г. № 1261 «Об утверждении Порядка принятия решения о разработке муниципальных программ муниципального района «Медынский район», их формирования и реализации и Порядка проведения оценки эффективности реализации муниципальных программ муниципального района «Медынский район</w:t>
      </w:r>
      <w:r w:rsidRPr="003046D3">
        <w:rPr>
          <w:rFonts w:ascii="Times New Roman" w:hAnsi="Times New Roman" w:cs="Times New Roman"/>
          <w:sz w:val="26"/>
          <w:szCs w:val="26"/>
        </w:rPr>
        <w:t>»</w:t>
      </w:r>
      <w:r w:rsidRPr="003046D3">
        <w:rPr>
          <w:rFonts w:ascii="Times New Roman" w:hAnsi="Times New Roman" w:cs="Times New Roman"/>
          <w:b w:val="0"/>
          <w:sz w:val="26"/>
          <w:szCs w:val="26"/>
        </w:rPr>
        <w:t>» (в ред. постановлений администрации муниципального района «Медынский район» от 29.08.2013 г. № 1261, от 02.10.2020 № 656), постановлением администрации муниципального</w:t>
      </w:r>
      <w:proofErr w:type="gramEnd"/>
      <w:r w:rsidRPr="003046D3">
        <w:rPr>
          <w:rFonts w:ascii="Times New Roman" w:hAnsi="Times New Roman" w:cs="Times New Roman"/>
          <w:b w:val="0"/>
          <w:sz w:val="26"/>
          <w:szCs w:val="26"/>
        </w:rPr>
        <w:t xml:space="preserve"> </w:t>
      </w:r>
      <w:proofErr w:type="gramStart"/>
      <w:r w:rsidRPr="003046D3">
        <w:rPr>
          <w:rFonts w:ascii="Times New Roman" w:hAnsi="Times New Roman" w:cs="Times New Roman"/>
          <w:b w:val="0"/>
          <w:sz w:val="26"/>
          <w:szCs w:val="26"/>
        </w:rPr>
        <w:t xml:space="preserve">района «Медынский район» от </w:t>
      </w:r>
      <w:r w:rsidRPr="003046D3">
        <w:rPr>
          <w:rFonts w:ascii="Times New Roman" w:hAnsi="Times New Roman" w:cs="Times New Roman"/>
          <w:b w:val="0"/>
          <w:bCs w:val="0"/>
          <w:sz w:val="26"/>
          <w:szCs w:val="26"/>
        </w:rPr>
        <w:t xml:space="preserve">29.08.2013 </w:t>
      </w:r>
      <w:r w:rsidRPr="003046D3">
        <w:rPr>
          <w:rFonts w:ascii="Times New Roman" w:hAnsi="Times New Roman" w:cs="Times New Roman"/>
          <w:b w:val="0"/>
          <w:sz w:val="26"/>
          <w:szCs w:val="26"/>
        </w:rPr>
        <w:t xml:space="preserve">№ </w:t>
      </w:r>
      <w:r w:rsidRPr="003046D3">
        <w:rPr>
          <w:rFonts w:ascii="Times New Roman" w:hAnsi="Times New Roman" w:cs="Times New Roman"/>
          <w:b w:val="0"/>
          <w:bCs w:val="0"/>
          <w:sz w:val="26"/>
          <w:szCs w:val="26"/>
        </w:rPr>
        <w:t>1262</w:t>
      </w:r>
      <w:r w:rsidRPr="003046D3">
        <w:rPr>
          <w:rFonts w:ascii="Times New Roman" w:hAnsi="Times New Roman" w:cs="Times New Roman"/>
          <w:b w:val="0"/>
          <w:sz w:val="26"/>
          <w:szCs w:val="26"/>
        </w:rPr>
        <w:t xml:space="preserve"> </w:t>
      </w:r>
      <w:r w:rsidRPr="003046D3">
        <w:rPr>
          <w:rFonts w:ascii="Times New Roman" w:hAnsi="Times New Roman" w:cs="Times New Roman"/>
          <w:b w:val="0"/>
          <w:bCs w:val="0"/>
          <w:sz w:val="26"/>
          <w:szCs w:val="26"/>
        </w:rPr>
        <w:t xml:space="preserve">«Об утверждении перечня муниципальных программ </w:t>
      </w:r>
      <w:r w:rsidRPr="003046D3">
        <w:rPr>
          <w:rFonts w:ascii="Times New Roman" w:hAnsi="Times New Roman" w:cs="Times New Roman"/>
          <w:b w:val="0"/>
          <w:sz w:val="26"/>
          <w:szCs w:val="26"/>
        </w:rPr>
        <w:t>муниципального района «Медынский район»</w:t>
      </w:r>
      <w:r w:rsidRPr="003046D3">
        <w:rPr>
          <w:rFonts w:ascii="Times New Roman" w:hAnsi="Times New Roman" w:cs="Times New Roman"/>
          <w:b w:val="0"/>
          <w:sz w:val="22"/>
          <w:szCs w:val="22"/>
        </w:rPr>
        <w:t xml:space="preserve"> (</w:t>
      </w:r>
      <w:r w:rsidRPr="003046D3">
        <w:rPr>
          <w:rFonts w:ascii="Times New Roman" w:hAnsi="Times New Roman" w:cs="Times New Roman"/>
          <w:b w:val="0"/>
          <w:sz w:val="26"/>
          <w:szCs w:val="26"/>
        </w:rPr>
        <w:t xml:space="preserve">в ред. постановлений администрации муниципального района </w:t>
      </w:r>
      <w:r w:rsidRPr="003046D3">
        <w:rPr>
          <w:rFonts w:ascii="Times New Roman" w:hAnsi="Times New Roman" w:cs="Times New Roman"/>
          <w:b w:val="0"/>
          <w:sz w:val="26"/>
          <w:szCs w:val="26"/>
        </w:rPr>
        <w:tab/>
        <w:t xml:space="preserve">«Медынский район»  от  21.10.2015  N 948, от 11.12.2017 № 1071, от 19.11.2018 № 946, от 08.11.2019  № 1064, от </w:t>
      </w:r>
      <w:r w:rsidRPr="003046D3">
        <w:rPr>
          <w:rFonts w:ascii="Times New Roman" w:hAnsi="Times New Roman" w:cs="Times New Roman"/>
          <w:b w:val="0"/>
          <w:bCs w:val="0"/>
          <w:sz w:val="26"/>
          <w:szCs w:val="26"/>
        </w:rPr>
        <w:t>27.12.2019 № 1263</w:t>
      </w:r>
      <w:r w:rsidRPr="003046D3">
        <w:rPr>
          <w:rFonts w:ascii="Times New Roman" w:hAnsi="Times New Roman" w:cs="Times New Roman"/>
          <w:bCs w:val="0"/>
          <w:sz w:val="26"/>
          <w:szCs w:val="26"/>
        </w:rPr>
        <w:t xml:space="preserve">, </w:t>
      </w:r>
      <w:r w:rsidRPr="003046D3">
        <w:rPr>
          <w:rFonts w:ascii="Times New Roman" w:hAnsi="Times New Roman" w:cs="Times New Roman"/>
          <w:b w:val="0"/>
          <w:sz w:val="26"/>
          <w:szCs w:val="26"/>
        </w:rPr>
        <w:t>от 02.10.2020 № 657), администрация муниципального района «Медынский район»,</w:t>
      </w:r>
      <w:proofErr w:type="gramEnd"/>
    </w:p>
    <w:p w:rsidR="00EC4CC6" w:rsidRPr="003046D3" w:rsidRDefault="00EC4CC6" w:rsidP="00EC4CC6">
      <w:pPr>
        <w:widowControl w:val="0"/>
        <w:autoSpaceDE w:val="0"/>
        <w:autoSpaceDN w:val="0"/>
        <w:adjustRightInd w:val="0"/>
        <w:ind w:firstLine="540"/>
        <w:jc w:val="both"/>
        <w:rPr>
          <w:sz w:val="16"/>
          <w:szCs w:val="16"/>
        </w:rPr>
      </w:pPr>
    </w:p>
    <w:p w:rsidR="00EC4CC6" w:rsidRPr="003046D3" w:rsidRDefault="00EC4CC6" w:rsidP="00EC4CC6">
      <w:pPr>
        <w:widowControl w:val="0"/>
        <w:autoSpaceDE w:val="0"/>
        <w:autoSpaceDN w:val="0"/>
        <w:adjustRightInd w:val="0"/>
        <w:ind w:firstLine="540"/>
        <w:jc w:val="center"/>
        <w:rPr>
          <w:b/>
          <w:sz w:val="26"/>
          <w:szCs w:val="26"/>
        </w:rPr>
      </w:pPr>
      <w:r w:rsidRPr="003046D3">
        <w:rPr>
          <w:b/>
          <w:sz w:val="26"/>
          <w:szCs w:val="26"/>
        </w:rPr>
        <w:t>ПОСТАНОВЛЯЕТ:</w:t>
      </w:r>
    </w:p>
    <w:p w:rsidR="00EC4CC6" w:rsidRPr="003046D3" w:rsidRDefault="00EC4CC6" w:rsidP="00EC4CC6">
      <w:pPr>
        <w:widowControl w:val="0"/>
        <w:autoSpaceDE w:val="0"/>
        <w:autoSpaceDN w:val="0"/>
        <w:adjustRightInd w:val="0"/>
        <w:jc w:val="both"/>
        <w:rPr>
          <w:sz w:val="16"/>
          <w:szCs w:val="16"/>
        </w:rPr>
      </w:pPr>
    </w:p>
    <w:p w:rsidR="00EC4CC6" w:rsidRPr="003046D3" w:rsidRDefault="00EC4CC6" w:rsidP="00EC4CC6">
      <w:pPr>
        <w:pStyle w:val="ConsPlusTitle"/>
        <w:widowControl/>
        <w:jc w:val="both"/>
        <w:rPr>
          <w:rFonts w:ascii="Times New Roman" w:hAnsi="Times New Roman" w:cs="Times New Roman"/>
          <w:b w:val="0"/>
          <w:sz w:val="26"/>
          <w:szCs w:val="26"/>
        </w:rPr>
      </w:pPr>
      <w:r w:rsidRPr="003046D3">
        <w:rPr>
          <w:rFonts w:ascii="Times New Roman" w:hAnsi="Times New Roman" w:cs="Times New Roman"/>
          <w:b w:val="0"/>
          <w:sz w:val="26"/>
          <w:szCs w:val="26"/>
        </w:rPr>
        <w:t xml:space="preserve">      1. Утвердить муниципальную программу муниципального района «Медынский район» «Развитие сельского хозяйства и регулирование рынков сельскохозяйственной продукции, сырья и продовольствия в Медынском районе»  (прилагается).</w:t>
      </w:r>
    </w:p>
    <w:p w:rsidR="00EC4CC6" w:rsidRPr="003046D3" w:rsidRDefault="00EC4CC6" w:rsidP="00EC4CC6">
      <w:pPr>
        <w:spacing w:after="1" w:line="200" w:lineRule="atLeast"/>
        <w:ind w:firstLine="540"/>
        <w:jc w:val="both"/>
        <w:rPr>
          <w:sz w:val="26"/>
          <w:szCs w:val="26"/>
        </w:rPr>
      </w:pPr>
      <w:r w:rsidRPr="003046D3">
        <w:rPr>
          <w:sz w:val="26"/>
          <w:szCs w:val="26"/>
        </w:rPr>
        <w:t xml:space="preserve">2. </w:t>
      </w:r>
      <w:proofErr w:type="gramStart"/>
      <w:r w:rsidRPr="003046D3">
        <w:rPr>
          <w:sz w:val="26"/>
          <w:szCs w:val="26"/>
        </w:rPr>
        <w:t xml:space="preserve">Признать утратившим силу постановление администрации муниципального района «Медынский район» № 1438  от 10.10.2013 г. «Об утверждении муниципальной программы муниципального района  «Медынский район» «Развитие сельского </w:t>
      </w:r>
      <w:r w:rsidRPr="003046D3">
        <w:rPr>
          <w:sz w:val="26"/>
          <w:szCs w:val="26"/>
        </w:rPr>
        <w:lastRenderedPageBreak/>
        <w:t>хозяйства и регулирование рынков сельскохозяйственной продукции, сырья и продовольствия в Медынском районе» (в ред. постановлений администрации муниципального района «Медынский район» от 24.03.2014 № 481а, от 08.12.2014 № 1883, от 18.07.2017 № 614, от 13.12.2017 № 1087, от 29.12.2017 № 1157, от 22.05.2018</w:t>
      </w:r>
      <w:proofErr w:type="gramEnd"/>
      <w:r w:rsidRPr="003046D3">
        <w:rPr>
          <w:sz w:val="26"/>
          <w:szCs w:val="26"/>
        </w:rPr>
        <w:t xml:space="preserve"> № </w:t>
      </w:r>
      <w:proofErr w:type="gramStart"/>
      <w:r w:rsidRPr="003046D3">
        <w:rPr>
          <w:sz w:val="26"/>
          <w:szCs w:val="26"/>
        </w:rPr>
        <w:t>421,от 15.10.2018 № 821,от 10.04.2019 № 343,от 27.05.2019 № 488, от 08.10.2019 № 951)</w:t>
      </w:r>
      <w:r w:rsidR="001919A3">
        <w:rPr>
          <w:sz w:val="26"/>
          <w:szCs w:val="26"/>
        </w:rPr>
        <w:t>.</w:t>
      </w:r>
      <w:proofErr w:type="gramEnd"/>
    </w:p>
    <w:p w:rsidR="00EC4CC6" w:rsidRPr="003046D3" w:rsidRDefault="00EC4CC6" w:rsidP="00EC4CC6">
      <w:pPr>
        <w:spacing w:after="1" w:line="200" w:lineRule="atLeast"/>
        <w:ind w:firstLine="540"/>
        <w:jc w:val="both"/>
        <w:rPr>
          <w:sz w:val="26"/>
          <w:szCs w:val="26"/>
        </w:rPr>
      </w:pPr>
      <w:r w:rsidRPr="003046D3">
        <w:rPr>
          <w:sz w:val="26"/>
          <w:szCs w:val="26"/>
        </w:rPr>
        <w:t>3. Настоящее постановление  вступает в силу с  01.01.2021 г.</w:t>
      </w:r>
    </w:p>
    <w:p w:rsidR="00EC4CC6" w:rsidRPr="003046D3" w:rsidRDefault="00EC4CC6" w:rsidP="00EC4CC6">
      <w:pPr>
        <w:pStyle w:val="ConsPlusNormal"/>
        <w:ind w:firstLine="540"/>
        <w:jc w:val="both"/>
        <w:rPr>
          <w:rFonts w:ascii="Times New Roman" w:hAnsi="Times New Roman" w:cs="Times New Roman"/>
          <w:sz w:val="26"/>
          <w:szCs w:val="26"/>
        </w:rPr>
      </w:pPr>
    </w:p>
    <w:p w:rsidR="00EC4CC6" w:rsidRPr="003046D3" w:rsidRDefault="00EC4CC6" w:rsidP="00EC4CC6">
      <w:pPr>
        <w:widowControl w:val="0"/>
        <w:autoSpaceDE w:val="0"/>
        <w:autoSpaceDN w:val="0"/>
        <w:adjustRightInd w:val="0"/>
        <w:ind w:firstLine="708"/>
        <w:jc w:val="both"/>
        <w:rPr>
          <w:b/>
          <w:sz w:val="16"/>
          <w:szCs w:val="16"/>
        </w:rPr>
      </w:pPr>
    </w:p>
    <w:p w:rsidR="00EC4CC6" w:rsidRPr="003046D3" w:rsidRDefault="00EC4CC6" w:rsidP="00EC4CC6">
      <w:pPr>
        <w:widowControl w:val="0"/>
        <w:autoSpaceDE w:val="0"/>
        <w:autoSpaceDN w:val="0"/>
        <w:adjustRightInd w:val="0"/>
        <w:ind w:firstLine="708"/>
        <w:jc w:val="both"/>
        <w:rPr>
          <w:b/>
          <w:sz w:val="26"/>
          <w:szCs w:val="26"/>
        </w:rPr>
      </w:pPr>
      <w:r w:rsidRPr="003046D3">
        <w:rPr>
          <w:b/>
          <w:sz w:val="26"/>
          <w:szCs w:val="26"/>
        </w:rPr>
        <w:t>Глава администрации</w:t>
      </w:r>
    </w:p>
    <w:p w:rsidR="00EC4CC6" w:rsidRPr="003046D3" w:rsidRDefault="00EC4CC6" w:rsidP="00EC4CC6">
      <w:pPr>
        <w:widowControl w:val="0"/>
        <w:autoSpaceDE w:val="0"/>
        <w:autoSpaceDN w:val="0"/>
        <w:adjustRightInd w:val="0"/>
        <w:ind w:firstLine="708"/>
        <w:jc w:val="both"/>
        <w:rPr>
          <w:b/>
          <w:sz w:val="26"/>
          <w:szCs w:val="26"/>
        </w:rPr>
      </w:pPr>
      <w:r w:rsidRPr="003046D3">
        <w:rPr>
          <w:b/>
          <w:sz w:val="26"/>
          <w:szCs w:val="26"/>
        </w:rPr>
        <w:t>муниципального района</w:t>
      </w:r>
    </w:p>
    <w:p w:rsidR="00EC4CC6" w:rsidRPr="003046D3" w:rsidRDefault="001919A3" w:rsidP="00EC4CC6">
      <w:pPr>
        <w:jc w:val="center"/>
      </w:pPr>
      <w:r>
        <w:rPr>
          <w:b/>
          <w:sz w:val="26"/>
          <w:szCs w:val="26"/>
        </w:rPr>
        <w:t xml:space="preserve">    </w:t>
      </w:r>
      <w:r w:rsidR="00EC4CC6" w:rsidRPr="003046D3">
        <w:rPr>
          <w:b/>
          <w:sz w:val="26"/>
          <w:szCs w:val="26"/>
        </w:rPr>
        <w:t>«Медынский район»                                                                  Н.В. Козлов</w:t>
      </w:r>
    </w:p>
    <w:p w:rsidR="00EC4CC6" w:rsidRPr="003046D3" w:rsidRDefault="00EC4CC6" w:rsidP="0023253D">
      <w:pPr>
        <w:jc w:val="right"/>
      </w:pPr>
    </w:p>
    <w:p w:rsidR="00EC4CC6" w:rsidRPr="003046D3" w:rsidRDefault="00EC4CC6" w:rsidP="0023253D">
      <w:pPr>
        <w:jc w:val="right"/>
      </w:pPr>
    </w:p>
    <w:p w:rsidR="00EC4CC6" w:rsidRPr="003046D3" w:rsidRDefault="00EC4CC6" w:rsidP="0023253D">
      <w:pPr>
        <w:jc w:val="right"/>
      </w:pPr>
    </w:p>
    <w:p w:rsidR="00EC4CC6" w:rsidRPr="003046D3" w:rsidRDefault="00EC4CC6" w:rsidP="0023253D">
      <w:pPr>
        <w:jc w:val="right"/>
      </w:pPr>
    </w:p>
    <w:p w:rsidR="00EC4CC6" w:rsidRPr="003046D3" w:rsidRDefault="00EC4CC6" w:rsidP="0023253D">
      <w:pPr>
        <w:jc w:val="right"/>
      </w:pPr>
    </w:p>
    <w:p w:rsidR="00EC4CC6" w:rsidRPr="003046D3" w:rsidRDefault="00EC4CC6" w:rsidP="0023253D">
      <w:pPr>
        <w:jc w:val="right"/>
      </w:pPr>
    </w:p>
    <w:p w:rsidR="00EC4CC6" w:rsidRPr="003046D3"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EC4CC6" w:rsidRDefault="00EC4CC6" w:rsidP="0023253D">
      <w:pPr>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124876" w:rsidRDefault="00124876" w:rsidP="00307D4D">
      <w:pPr>
        <w:autoSpaceDE w:val="0"/>
        <w:autoSpaceDN w:val="0"/>
        <w:adjustRightInd w:val="0"/>
        <w:jc w:val="right"/>
      </w:pPr>
    </w:p>
    <w:p w:rsidR="003046D3" w:rsidRDefault="003046D3" w:rsidP="00307D4D">
      <w:pPr>
        <w:autoSpaceDE w:val="0"/>
        <w:autoSpaceDN w:val="0"/>
        <w:adjustRightInd w:val="0"/>
        <w:jc w:val="right"/>
      </w:pPr>
    </w:p>
    <w:p w:rsidR="003046D3" w:rsidRDefault="003046D3" w:rsidP="00307D4D">
      <w:pPr>
        <w:autoSpaceDE w:val="0"/>
        <w:autoSpaceDN w:val="0"/>
        <w:adjustRightInd w:val="0"/>
        <w:jc w:val="right"/>
      </w:pPr>
    </w:p>
    <w:p w:rsidR="003046D3" w:rsidRDefault="003046D3" w:rsidP="00307D4D">
      <w:pPr>
        <w:autoSpaceDE w:val="0"/>
        <w:autoSpaceDN w:val="0"/>
        <w:adjustRightInd w:val="0"/>
        <w:jc w:val="right"/>
      </w:pPr>
    </w:p>
    <w:p w:rsidR="003046D3" w:rsidRDefault="003046D3" w:rsidP="00307D4D">
      <w:pPr>
        <w:autoSpaceDE w:val="0"/>
        <w:autoSpaceDN w:val="0"/>
        <w:adjustRightInd w:val="0"/>
        <w:jc w:val="right"/>
      </w:pPr>
    </w:p>
    <w:p w:rsidR="00422F27" w:rsidRPr="005B0374" w:rsidRDefault="00307D4D" w:rsidP="00307D4D">
      <w:pPr>
        <w:autoSpaceDE w:val="0"/>
        <w:autoSpaceDN w:val="0"/>
        <w:adjustRightInd w:val="0"/>
        <w:jc w:val="right"/>
      </w:pPr>
      <w:r w:rsidRPr="005B0374">
        <w:lastRenderedPageBreak/>
        <w:t>Приложение</w:t>
      </w:r>
    </w:p>
    <w:p w:rsidR="00307D4D" w:rsidRPr="005B0374" w:rsidRDefault="00406961" w:rsidP="00307D4D">
      <w:pPr>
        <w:autoSpaceDE w:val="0"/>
        <w:autoSpaceDN w:val="0"/>
        <w:adjustRightInd w:val="0"/>
        <w:jc w:val="right"/>
      </w:pPr>
      <w:r w:rsidRPr="005B0374">
        <w:t>к постановлению а</w:t>
      </w:r>
      <w:r w:rsidR="00307D4D" w:rsidRPr="005B0374">
        <w:t>дминистрации</w:t>
      </w:r>
    </w:p>
    <w:p w:rsidR="009E76CB" w:rsidRPr="005B0374" w:rsidRDefault="00307D4D" w:rsidP="00307D4D">
      <w:pPr>
        <w:autoSpaceDE w:val="0"/>
        <w:autoSpaceDN w:val="0"/>
        <w:adjustRightInd w:val="0"/>
        <w:jc w:val="right"/>
      </w:pPr>
      <w:r w:rsidRPr="005B0374">
        <w:t>муниципального района «Медынский район»</w:t>
      </w:r>
    </w:p>
    <w:p w:rsidR="00307D4D" w:rsidRPr="005B0374" w:rsidRDefault="00CC0F6D" w:rsidP="001919A3">
      <w:pPr>
        <w:autoSpaceDE w:val="0"/>
        <w:autoSpaceDN w:val="0"/>
        <w:adjustRightInd w:val="0"/>
        <w:jc w:val="right"/>
      </w:pPr>
      <w:r>
        <w:t xml:space="preserve">                                                                                              </w:t>
      </w:r>
      <w:r w:rsidR="00572C23" w:rsidRPr="005B0374">
        <w:t xml:space="preserve">         </w:t>
      </w:r>
      <w:r w:rsidR="00D36EA5" w:rsidRPr="005B0374">
        <w:t xml:space="preserve">  </w:t>
      </w:r>
      <w:r w:rsidR="00307D4D" w:rsidRPr="005B0374">
        <w:t>от</w:t>
      </w:r>
      <w:r w:rsidR="00766770">
        <w:t xml:space="preserve">  </w:t>
      </w:r>
      <w:r w:rsidR="003046D3">
        <w:t>14.10.2020</w:t>
      </w:r>
      <w:r w:rsidR="009E76CB" w:rsidRPr="005B0374">
        <w:t xml:space="preserve"> г.</w:t>
      </w:r>
      <w:r w:rsidR="003A57F0" w:rsidRPr="005B0374">
        <w:t xml:space="preserve"> </w:t>
      </w:r>
      <w:r w:rsidR="001919A3">
        <w:t xml:space="preserve"> </w:t>
      </w:r>
      <w:r>
        <w:t>№</w:t>
      </w:r>
      <w:r w:rsidR="00D36EA5" w:rsidRPr="005B0374">
        <w:t xml:space="preserve"> </w:t>
      </w:r>
      <w:r w:rsidR="009D2F7D">
        <w:t>680</w:t>
      </w:r>
      <w:r w:rsidR="00D36EA5" w:rsidRPr="005B0374">
        <w:t xml:space="preserve">               </w:t>
      </w:r>
      <w:r w:rsidR="003A57F0" w:rsidRPr="005B0374">
        <w:t xml:space="preserve">            </w:t>
      </w:r>
    </w:p>
    <w:p w:rsidR="00ED39EA" w:rsidRDefault="00ED39EA" w:rsidP="00812CF1">
      <w:pPr>
        <w:autoSpaceDE w:val="0"/>
        <w:autoSpaceDN w:val="0"/>
        <w:adjustRightInd w:val="0"/>
        <w:jc w:val="center"/>
        <w:rPr>
          <w:rFonts w:ascii="Calibri" w:hAnsi="Calibri" w:cs="Calibri"/>
        </w:rPr>
      </w:pPr>
    </w:p>
    <w:p w:rsidR="001919A3" w:rsidRDefault="001919A3" w:rsidP="00812CF1">
      <w:pPr>
        <w:autoSpaceDE w:val="0"/>
        <w:autoSpaceDN w:val="0"/>
        <w:adjustRightInd w:val="0"/>
        <w:jc w:val="center"/>
        <w:rPr>
          <w:rFonts w:ascii="Calibri" w:hAnsi="Calibri" w:cs="Calibri"/>
        </w:rPr>
      </w:pPr>
    </w:p>
    <w:p w:rsidR="00812CF1" w:rsidRPr="005B0374" w:rsidRDefault="00812CF1" w:rsidP="00812CF1">
      <w:pPr>
        <w:autoSpaceDE w:val="0"/>
        <w:autoSpaceDN w:val="0"/>
        <w:adjustRightInd w:val="0"/>
        <w:jc w:val="center"/>
        <w:rPr>
          <w:b/>
        </w:rPr>
      </w:pPr>
      <w:r w:rsidRPr="005B0374">
        <w:rPr>
          <w:b/>
        </w:rPr>
        <w:t>МУНИЦИПАЛЬНАЯ ПРОГРАММА</w:t>
      </w:r>
    </w:p>
    <w:p w:rsidR="00EB7D3F" w:rsidRPr="005B0374" w:rsidRDefault="00EB7D3F" w:rsidP="00EB7D3F">
      <w:pPr>
        <w:autoSpaceDE w:val="0"/>
        <w:autoSpaceDN w:val="0"/>
        <w:adjustRightInd w:val="0"/>
        <w:jc w:val="center"/>
        <w:rPr>
          <w:b/>
        </w:rPr>
      </w:pPr>
      <w:r w:rsidRPr="005B0374">
        <w:rPr>
          <w:b/>
        </w:rPr>
        <w:t>МУНИЦИПАЛЬНОГО РАЙОНА «МЕДЫНСКИЙ РАЙОН»</w:t>
      </w:r>
    </w:p>
    <w:p w:rsidR="00812CF1" w:rsidRPr="005B0374" w:rsidRDefault="00812CF1" w:rsidP="00812CF1">
      <w:pPr>
        <w:autoSpaceDE w:val="0"/>
        <w:autoSpaceDN w:val="0"/>
        <w:adjustRightInd w:val="0"/>
        <w:jc w:val="center"/>
        <w:rPr>
          <w:b/>
        </w:rPr>
      </w:pPr>
      <w:r w:rsidRPr="005B0374">
        <w:rPr>
          <w:b/>
        </w:rPr>
        <w:t xml:space="preserve">«РАЗВИТИЕ СЕЛЬСКОГО ХОЗЯЙСТВА И РЕГУЛИРОВАНИЕ РЫНКОВ СЕЛЬСКОХОЗЯЙСТВЕННОЙ ПРОДУКЦИИ, СЫРЬЯ И ПРОДОВОЛЬСТВИЯ </w:t>
      </w:r>
    </w:p>
    <w:p w:rsidR="00812CF1" w:rsidRPr="005B0374" w:rsidRDefault="00812CF1" w:rsidP="00812CF1">
      <w:pPr>
        <w:autoSpaceDE w:val="0"/>
        <w:autoSpaceDN w:val="0"/>
        <w:adjustRightInd w:val="0"/>
        <w:jc w:val="center"/>
        <w:rPr>
          <w:b/>
        </w:rPr>
      </w:pPr>
      <w:r w:rsidRPr="005B0374">
        <w:rPr>
          <w:b/>
        </w:rPr>
        <w:t>В</w:t>
      </w:r>
      <w:r w:rsidR="009D2F7D">
        <w:rPr>
          <w:b/>
        </w:rPr>
        <w:t xml:space="preserve"> МР»</w:t>
      </w:r>
      <w:r w:rsidRPr="005B0374">
        <w:rPr>
          <w:b/>
        </w:rPr>
        <w:t xml:space="preserve"> МЕДЫНСК</w:t>
      </w:r>
      <w:r w:rsidR="009D2F7D">
        <w:rPr>
          <w:b/>
        </w:rPr>
        <w:t>ИЙ РА</w:t>
      </w:r>
      <w:r w:rsidRPr="005B0374">
        <w:rPr>
          <w:b/>
        </w:rPr>
        <w:t>ЙОН»</w:t>
      </w:r>
    </w:p>
    <w:p w:rsidR="00ED39EA" w:rsidRDefault="00ED39EA" w:rsidP="00F06E4E">
      <w:pPr>
        <w:autoSpaceDE w:val="0"/>
        <w:autoSpaceDN w:val="0"/>
        <w:adjustRightInd w:val="0"/>
        <w:jc w:val="center"/>
      </w:pPr>
    </w:p>
    <w:p w:rsidR="001919A3" w:rsidRPr="00983E0F" w:rsidRDefault="001919A3" w:rsidP="00F06E4E">
      <w:pPr>
        <w:autoSpaceDE w:val="0"/>
        <w:autoSpaceDN w:val="0"/>
        <w:adjustRightInd w:val="0"/>
        <w:jc w:val="center"/>
      </w:pPr>
    </w:p>
    <w:p w:rsidR="00F06E4E" w:rsidRPr="00983E0F" w:rsidRDefault="00F06E4E" w:rsidP="00F06E4E">
      <w:pPr>
        <w:autoSpaceDE w:val="0"/>
        <w:autoSpaceDN w:val="0"/>
        <w:adjustRightInd w:val="0"/>
        <w:jc w:val="center"/>
        <w:rPr>
          <w:b/>
        </w:rPr>
      </w:pPr>
      <w:r w:rsidRPr="00983E0F">
        <w:rPr>
          <w:b/>
        </w:rPr>
        <w:t>ПАСПОРТ</w:t>
      </w:r>
    </w:p>
    <w:p w:rsidR="00F06E4E" w:rsidRPr="00983E0F" w:rsidRDefault="00307D4D" w:rsidP="00F06E4E">
      <w:pPr>
        <w:autoSpaceDE w:val="0"/>
        <w:autoSpaceDN w:val="0"/>
        <w:adjustRightInd w:val="0"/>
        <w:jc w:val="center"/>
        <w:rPr>
          <w:b/>
        </w:rPr>
      </w:pPr>
      <w:r w:rsidRPr="00983E0F">
        <w:rPr>
          <w:b/>
        </w:rPr>
        <w:t>МУНИЦИПАЛЬНОЙ</w:t>
      </w:r>
      <w:r w:rsidR="00F06E4E" w:rsidRPr="00983E0F">
        <w:rPr>
          <w:b/>
        </w:rPr>
        <w:t xml:space="preserve"> ПРОГРАММЫ</w:t>
      </w:r>
    </w:p>
    <w:p w:rsidR="00EB7D3F" w:rsidRPr="00983E0F" w:rsidRDefault="00EB7D3F" w:rsidP="00F06E4E">
      <w:pPr>
        <w:autoSpaceDE w:val="0"/>
        <w:autoSpaceDN w:val="0"/>
        <w:adjustRightInd w:val="0"/>
        <w:jc w:val="center"/>
        <w:rPr>
          <w:b/>
        </w:rPr>
      </w:pPr>
      <w:r w:rsidRPr="00983E0F">
        <w:rPr>
          <w:b/>
        </w:rPr>
        <w:t>МУНИЦИПАЛЬНОГО РАЙОНА «МЕДЫНСКИЙ РАЙОН»</w:t>
      </w:r>
    </w:p>
    <w:p w:rsidR="0039665E" w:rsidRPr="00983E0F" w:rsidRDefault="00F06E4E" w:rsidP="00F06E4E">
      <w:pPr>
        <w:autoSpaceDE w:val="0"/>
        <w:autoSpaceDN w:val="0"/>
        <w:adjustRightInd w:val="0"/>
        <w:jc w:val="center"/>
        <w:rPr>
          <w:b/>
        </w:rPr>
      </w:pPr>
      <w:r w:rsidRPr="00983E0F">
        <w:rPr>
          <w:b/>
        </w:rPr>
        <w:t xml:space="preserve">«РАЗВИТИЕ </w:t>
      </w:r>
      <w:r w:rsidR="0056542C" w:rsidRPr="00983E0F">
        <w:rPr>
          <w:b/>
        </w:rPr>
        <w:t>СЕЛЬСКОГО ХОЗЯЙСТВА И РЕГУЛИРОВАНИЕ РЫНКОВ СЕЛЬСКОХОЗЯЙСТВЕННОЙ ПРОДУКЦИИ, СЫРЬЯ И ПРОДОВОЛЬСТВИЯ</w:t>
      </w:r>
      <w:r w:rsidR="003909E6" w:rsidRPr="00983E0F">
        <w:rPr>
          <w:b/>
        </w:rPr>
        <w:t xml:space="preserve"> </w:t>
      </w:r>
    </w:p>
    <w:p w:rsidR="00F06E4E" w:rsidRPr="00983E0F" w:rsidRDefault="003909E6" w:rsidP="00F06E4E">
      <w:pPr>
        <w:autoSpaceDE w:val="0"/>
        <w:autoSpaceDN w:val="0"/>
        <w:adjustRightInd w:val="0"/>
        <w:jc w:val="center"/>
      </w:pPr>
      <w:r w:rsidRPr="00983E0F">
        <w:rPr>
          <w:b/>
        </w:rPr>
        <w:t>В</w:t>
      </w:r>
      <w:r w:rsidR="009D2F7D" w:rsidRPr="00983E0F">
        <w:rPr>
          <w:b/>
        </w:rPr>
        <w:t xml:space="preserve"> МР»</w:t>
      </w:r>
      <w:r w:rsidR="00C7568E" w:rsidRPr="00983E0F">
        <w:rPr>
          <w:b/>
        </w:rPr>
        <w:t xml:space="preserve"> МЕДЫНСК</w:t>
      </w:r>
      <w:r w:rsidR="009D2F7D" w:rsidRPr="00983E0F">
        <w:rPr>
          <w:b/>
        </w:rPr>
        <w:t>ИЙ</w:t>
      </w:r>
      <w:r w:rsidRPr="00983E0F">
        <w:rPr>
          <w:b/>
        </w:rPr>
        <w:t xml:space="preserve"> </w:t>
      </w:r>
      <w:r w:rsidR="00F06E4E" w:rsidRPr="00983E0F">
        <w:rPr>
          <w:b/>
        </w:rPr>
        <w:t xml:space="preserve"> РАЙОН»</w:t>
      </w:r>
      <w:r w:rsidR="009D2F7D" w:rsidRPr="00983E0F">
        <w:rPr>
          <w:b/>
        </w:rPr>
        <w:t xml:space="preserve"> </w:t>
      </w:r>
      <w:r w:rsidR="009D2F7D" w:rsidRPr="00983E0F">
        <w:t>(далее</w:t>
      </w:r>
      <w:r w:rsidR="001919A3">
        <w:t xml:space="preserve"> </w:t>
      </w:r>
      <w:r w:rsidR="009D2F7D" w:rsidRPr="00983E0F">
        <w:t>- муниципальная программа)</w:t>
      </w:r>
    </w:p>
    <w:p w:rsidR="00F06E4E" w:rsidRPr="00ED39EA" w:rsidRDefault="00F06E4E" w:rsidP="00F06E4E">
      <w:pPr>
        <w:autoSpaceDE w:val="0"/>
        <w:autoSpaceDN w:val="0"/>
        <w:adjustRightInd w:val="0"/>
        <w:jc w:val="both"/>
        <w:rPr>
          <w:rFonts w:ascii="Calibri" w:hAnsi="Calibri" w:cs="Calibri"/>
          <w:b/>
        </w:rPr>
      </w:pPr>
    </w:p>
    <w:tbl>
      <w:tblPr>
        <w:tblW w:w="0" w:type="auto"/>
        <w:tblInd w:w="-72" w:type="dxa"/>
        <w:tblCellMar>
          <w:left w:w="70" w:type="dxa"/>
          <w:right w:w="70" w:type="dxa"/>
        </w:tblCellMar>
        <w:tblLook w:val="0000" w:firstRow="0" w:lastRow="0" w:firstColumn="0" w:lastColumn="0" w:noHBand="0" w:noVBand="0"/>
      </w:tblPr>
      <w:tblGrid>
        <w:gridCol w:w="2196"/>
        <w:gridCol w:w="2454"/>
        <w:gridCol w:w="925"/>
        <w:gridCol w:w="610"/>
        <w:gridCol w:w="610"/>
        <w:gridCol w:w="610"/>
        <w:gridCol w:w="610"/>
        <w:gridCol w:w="610"/>
        <w:gridCol w:w="610"/>
        <w:gridCol w:w="610"/>
        <w:gridCol w:w="146"/>
      </w:tblGrid>
      <w:tr w:rsidR="00F06E4E" w:rsidRPr="00ED39EA" w:rsidTr="001919A3">
        <w:trPr>
          <w:gridAfter w:val="1"/>
          <w:cantSplit/>
          <w:trHeight w:val="600"/>
        </w:trPr>
        <w:tc>
          <w:tcPr>
            <w:tcW w:w="0" w:type="auto"/>
            <w:tcBorders>
              <w:top w:val="single" w:sz="6" w:space="0" w:color="auto"/>
              <w:left w:val="single" w:sz="6" w:space="0" w:color="auto"/>
              <w:bottom w:val="single" w:sz="6" w:space="0" w:color="auto"/>
              <w:right w:val="single" w:sz="6" w:space="0" w:color="auto"/>
            </w:tcBorders>
          </w:tcPr>
          <w:p w:rsidR="00F06E4E" w:rsidRPr="005B0374" w:rsidRDefault="0056542C" w:rsidP="0056542C">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1. Ответственный исполнитель муниципальной</w:t>
            </w:r>
            <w:r w:rsidR="00F06E4E" w:rsidRPr="005B0374">
              <w:rPr>
                <w:rFonts w:ascii="Times New Roman" w:hAnsi="Times New Roman" w:cs="Times New Roman"/>
                <w:sz w:val="24"/>
                <w:szCs w:val="24"/>
              </w:rPr>
              <w:t xml:space="preserve">  </w:t>
            </w:r>
            <w:r w:rsidR="00F06E4E" w:rsidRPr="005B0374">
              <w:rPr>
                <w:rFonts w:ascii="Times New Roman" w:hAnsi="Times New Roman" w:cs="Times New Roman"/>
                <w:sz w:val="24"/>
                <w:szCs w:val="24"/>
              </w:rPr>
              <w:br/>
            </w:r>
            <w:r w:rsidRPr="005B0374">
              <w:rPr>
                <w:rFonts w:ascii="Times New Roman" w:hAnsi="Times New Roman" w:cs="Times New Roman"/>
                <w:sz w:val="24"/>
                <w:szCs w:val="24"/>
              </w:rPr>
              <w:t>п</w:t>
            </w:r>
            <w:r w:rsidR="00F06E4E" w:rsidRPr="005B0374">
              <w:rPr>
                <w:rFonts w:ascii="Times New Roman" w:hAnsi="Times New Roman" w:cs="Times New Roman"/>
                <w:sz w:val="24"/>
                <w:szCs w:val="24"/>
              </w:rPr>
              <w:t xml:space="preserve">рограммы     </w:t>
            </w:r>
          </w:p>
        </w:tc>
        <w:tc>
          <w:tcPr>
            <w:tcW w:w="0" w:type="auto"/>
            <w:gridSpan w:val="9"/>
            <w:tcBorders>
              <w:top w:val="single" w:sz="6" w:space="0" w:color="auto"/>
              <w:left w:val="single" w:sz="6" w:space="0" w:color="auto"/>
              <w:bottom w:val="single" w:sz="6" w:space="0" w:color="auto"/>
              <w:right w:val="single" w:sz="6" w:space="0" w:color="auto"/>
            </w:tcBorders>
          </w:tcPr>
          <w:p w:rsidR="00F06E4E" w:rsidRPr="005B0374" w:rsidRDefault="0056542C" w:rsidP="00C7568E">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Отдел аграрной политики и социального развития села</w:t>
            </w:r>
            <w:r w:rsidR="00204D16" w:rsidRPr="005B0374">
              <w:rPr>
                <w:rFonts w:ascii="Times New Roman" w:hAnsi="Times New Roman" w:cs="Times New Roman"/>
                <w:sz w:val="24"/>
                <w:szCs w:val="24"/>
              </w:rPr>
              <w:t xml:space="preserve"> администрации</w:t>
            </w:r>
            <w:r w:rsidRPr="005B0374">
              <w:rPr>
                <w:rFonts w:ascii="Times New Roman" w:hAnsi="Times New Roman" w:cs="Times New Roman"/>
                <w:sz w:val="24"/>
                <w:szCs w:val="24"/>
              </w:rPr>
              <w:t xml:space="preserve"> МР «Медынский район»</w:t>
            </w:r>
          </w:p>
        </w:tc>
      </w:tr>
      <w:tr w:rsidR="00F06E4E" w:rsidRPr="00ED39EA" w:rsidTr="001919A3">
        <w:trPr>
          <w:gridAfter w:val="1"/>
          <w:cantSplit/>
          <w:trHeight w:val="519"/>
        </w:trPr>
        <w:tc>
          <w:tcPr>
            <w:tcW w:w="0" w:type="auto"/>
            <w:tcBorders>
              <w:top w:val="single" w:sz="6" w:space="0" w:color="auto"/>
              <w:left w:val="single" w:sz="6" w:space="0" w:color="auto"/>
              <w:bottom w:val="single" w:sz="6" w:space="0" w:color="auto"/>
              <w:right w:val="single" w:sz="6" w:space="0" w:color="auto"/>
            </w:tcBorders>
          </w:tcPr>
          <w:p w:rsidR="00F06E4E" w:rsidRPr="005B0374" w:rsidRDefault="0056542C" w:rsidP="0056542C">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2. Соисполнители муниципальной</w:t>
            </w:r>
            <w:r w:rsidR="00F06E4E" w:rsidRPr="005B0374">
              <w:rPr>
                <w:rFonts w:ascii="Times New Roman" w:hAnsi="Times New Roman" w:cs="Times New Roman"/>
                <w:sz w:val="24"/>
                <w:szCs w:val="24"/>
              </w:rPr>
              <w:t xml:space="preserve">      </w:t>
            </w:r>
            <w:r w:rsidR="00F06E4E" w:rsidRPr="005B0374">
              <w:rPr>
                <w:rFonts w:ascii="Times New Roman" w:hAnsi="Times New Roman" w:cs="Times New Roman"/>
                <w:sz w:val="24"/>
                <w:szCs w:val="24"/>
              </w:rPr>
              <w:br/>
            </w:r>
            <w:r w:rsidRPr="005B0374">
              <w:rPr>
                <w:rFonts w:ascii="Times New Roman" w:hAnsi="Times New Roman" w:cs="Times New Roman"/>
                <w:sz w:val="24"/>
                <w:szCs w:val="24"/>
              </w:rPr>
              <w:t>п</w:t>
            </w:r>
            <w:r w:rsidR="00F06E4E" w:rsidRPr="005B0374">
              <w:rPr>
                <w:rFonts w:ascii="Times New Roman" w:hAnsi="Times New Roman" w:cs="Times New Roman"/>
                <w:sz w:val="24"/>
                <w:szCs w:val="24"/>
              </w:rPr>
              <w:t xml:space="preserve">рограммы     </w:t>
            </w:r>
          </w:p>
        </w:tc>
        <w:tc>
          <w:tcPr>
            <w:tcW w:w="0" w:type="auto"/>
            <w:gridSpan w:val="9"/>
            <w:tcBorders>
              <w:top w:val="single" w:sz="6" w:space="0" w:color="auto"/>
              <w:left w:val="single" w:sz="6" w:space="0" w:color="auto"/>
              <w:bottom w:val="single" w:sz="6" w:space="0" w:color="auto"/>
              <w:right w:val="single" w:sz="6" w:space="0" w:color="auto"/>
            </w:tcBorders>
          </w:tcPr>
          <w:p w:rsidR="005B0374" w:rsidRPr="005B0374" w:rsidRDefault="005B0374" w:rsidP="00204D16">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w:t>
            </w:r>
            <w:r w:rsidR="0056542C" w:rsidRPr="005B0374">
              <w:rPr>
                <w:rFonts w:ascii="Times New Roman" w:hAnsi="Times New Roman" w:cs="Times New Roman"/>
                <w:sz w:val="24"/>
                <w:szCs w:val="24"/>
              </w:rPr>
              <w:t>Отдел</w:t>
            </w:r>
            <w:r w:rsidR="00204D16" w:rsidRPr="005B0374">
              <w:rPr>
                <w:rFonts w:ascii="Times New Roman" w:hAnsi="Times New Roman" w:cs="Times New Roman"/>
                <w:sz w:val="24"/>
                <w:szCs w:val="24"/>
              </w:rPr>
              <w:t xml:space="preserve"> аграрной политики и социального развития села</w:t>
            </w:r>
            <w:r w:rsidR="0056542C" w:rsidRPr="005B0374">
              <w:rPr>
                <w:rFonts w:ascii="Times New Roman" w:hAnsi="Times New Roman" w:cs="Times New Roman"/>
                <w:sz w:val="24"/>
                <w:szCs w:val="24"/>
              </w:rPr>
              <w:t xml:space="preserve"> </w:t>
            </w:r>
            <w:r w:rsidR="00204D16" w:rsidRPr="005B0374">
              <w:rPr>
                <w:rFonts w:ascii="Times New Roman" w:hAnsi="Times New Roman" w:cs="Times New Roman"/>
                <w:sz w:val="24"/>
                <w:szCs w:val="24"/>
              </w:rPr>
              <w:t>администрации МР</w:t>
            </w:r>
            <w:r w:rsidR="00F06E4E" w:rsidRPr="005B0374">
              <w:rPr>
                <w:rFonts w:ascii="Times New Roman" w:hAnsi="Times New Roman" w:cs="Times New Roman"/>
                <w:sz w:val="24"/>
                <w:szCs w:val="24"/>
              </w:rPr>
              <w:t xml:space="preserve"> «</w:t>
            </w:r>
            <w:r w:rsidR="00A76A39" w:rsidRPr="005B0374">
              <w:rPr>
                <w:rFonts w:ascii="Times New Roman" w:hAnsi="Times New Roman" w:cs="Times New Roman"/>
                <w:sz w:val="24"/>
                <w:szCs w:val="24"/>
              </w:rPr>
              <w:t>Медынский</w:t>
            </w:r>
            <w:r w:rsidR="00F06E4E" w:rsidRPr="005B0374">
              <w:rPr>
                <w:rFonts w:ascii="Times New Roman" w:hAnsi="Times New Roman" w:cs="Times New Roman"/>
                <w:sz w:val="24"/>
                <w:szCs w:val="24"/>
              </w:rPr>
              <w:t xml:space="preserve"> район»</w:t>
            </w:r>
          </w:p>
          <w:p w:rsidR="00F06E4E" w:rsidRPr="005B0374" w:rsidRDefault="005B0374" w:rsidP="005B0374">
            <w:r w:rsidRPr="005B0374">
              <w:t>-Финансовый отдел администрации</w:t>
            </w:r>
          </w:p>
        </w:tc>
      </w:tr>
      <w:tr w:rsidR="00B66E4A" w:rsidRPr="00ED39EA" w:rsidTr="001919A3">
        <w:trPr>
          <w:cantSplit/>
          <w:trHeight w:val="600"/>
        </w:trPr>
        <w:tc>
          <w:tcPr>
            <w:tcW w:w="0" w:type="auto"/>
            <w:tcBorders>
              <w:top w:val="single" w:sz="6" w:space="0" w:color="auto"/>
              <w:left w:val="single" w:sz="6" w:space="0" w:color="auto"/>
              <w:bottom w:val="single" w:sz="4" w:space="0" w:color="auto"/>
              <w:right w:val="single" w:sz="6" w:space="0" w:color="auto"/>
            </w:tcBorders>
          </w:tcPr>
          <w:p w:rsidR="00B66E4A" w:rsidRPr="005B0374" w:rsidRDefault="00204D16" w:rsidP="00204D16">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3.Цели</w:t>
            </w:r>
            <w:r w:rsidR="00B66E4A" w:rsidRPr="005B0374">
              <w:rPr>
                <w:rFonts w:ascii="Times New Roman" w:hAnsi="Times New Roman" w:cs="Times New Roman"/>
                <w:sz w:val="24"/>
                <w:szCs w:val="24"/>
              </w:rPr>
              <w:br/>
            </w:r>
            <w:r w:rsidRPr="005B0374">
              <w:rPr>
                <w:rFonts w:ascii="Times New Roman" w:hAnsi="Times New Roman" w:cs="Times New Roman"/>
                <w:sz w:val="24"/>
                <w:szCs w:val="24"/>
              </w:rPr>
              <w:t xml:space="preserve">муниципальной </w:t>
            </w:r>
          </w:p>
          <w:p w:rsidR="00B66E4A" w:rsidRPr="005B0374" w:rsidRDefault="00204D16" w:rsidP="00B66E4A">
            <w:pPr>
              <w:pStyle w:val="ConsPlusCell"/>
              <w:rPr>
                <w:rFonts w:ascii="Times New Roman" w:hAnsi="Times New Roman" w:cs="Times New Roman"/>
                <w:sz w:val="24"/>
                <w:szCs w:val="24"/>
              </w:rPr>
            </w:pPr>
            <w:r w:rsidRPr="005B0374">
              <w:rPr>
                <w:rFonts w:ascii="Times New Roman" w:hAnsi="Times New Roman" w:cs="Times New Roman"/>
                <w:sz w:val="24"/>
                <w:szCs w:val="24"/>
              </w:rPr>
              <w:t>п</w:t>
            </w:r>
            <w:r w:rsidR="00B66E4A" w:rsidRPr="005B0374">
              <w:rPr>
                <w:rFonts w:ascii="Times New Roman" w:hAnsi="Times New Roman" w:cs="Times New Roman"/>
                <w:sz w:val="24"/>
                <w:szCs w:val="24"/>
              </w:rPr>
              <w:t>рограммы</w:t>
            </w:r>
          </w:p>
        </w:tc>
        <w:tc>
          <w:tcPr>
            <w:tcW w:w="0" w:type="auto"/>
            <w:gridSpan w:val="9"/>
            <w:tcBorders>
              <w:top w:val="single" w:sz="6" w:space="0" w:color="auto"/>
              <w:left w:val="single" w:sz="6" w:space="0" w:color="auto"/>
              <w:bottom w:val="single" w:sz="6" w:space="0" w:color="auto"/>
              <w:right w:val="single" w:sz="6" w:space="0" w:color="auto"/>
            </w:tcBorders>
          </w:tcPr>
          <w:p w:rsidR="007F4848" w:rsidRPr="005B0374" w:rsidRDefault="00B66E4A" w:rsidP="00204D16">
            <w:pPr>
              <w:pStyle w:val="ConsPlusCell"/>
              <w:widowControl/>
              <w:jc w:val="both"/>
              <w:rPr>
                <w:rFonts w:ascii="Times New Roman" w:hAnsi="Times New Roman" w:cs="Times New Roman"/>
                <w:sz w:val="24"/>
                <w:szCs w:val="24"/>
              </w:rPr>
            </w:pPr>
            <w:r w:rsidRPr="005B0374">
              <w:rPr>
                <w:rFonts w:ascii="Times New Roman" w:hAnsi="Times New Roman" w:cs="Times New Roman"/>
                <w:sz w:val="24"/>
                <w:szCs w:val="24"/>
              </w:rPr>
              <w:t xml:space="preserve"> </w:t>
            </w:r>
            <w:r w:rsidR="007F4848" w:rsidRPr="005B0374">
              <w:rPr>
                <w:rFonts w:ascii="Times New Roman" w:hAnsi="Times New Roman" w:cs="Times New Roman"/>
                <w:sz w:val="24"/>
                <w:szCs w:val="24"/>
              </w:rPr>
              <w:t>- создание условий для повышения конкурентоспособности сельскохозяйственной продукции;</w:t>
            </w:r>
          </w:p>
          <w:p w:rsidR="007F4848" w:rsidRPr="005B0374" w:rsidRDefault="007F4848" w:rsidP="00204D16">
            <w:pPr>
              <w:pStyle w:val="ConsPlusCell"/>
              <w:widowControl/>
              <w:jc w:val="both"/>
              <w:rPr>
                <w:rFonts w:ascii="Times New Roman" w:hAnsi="Times New Roman" w:cs="Times New Roman"/>
                <w:sz w:val="24"/>
                <w:szCs w:val="24"/>
              </w:rPr>
            </w:pPr>
            <w:r w:rsidRPr="005B0374">
              <w:rPr>
                <w:rFonts w:ascii="Times New Roman" w:hAnsi="Times New Roman" w:cs="Times New Roman"/>
                <w:sz w:val="24"/>
                <w:szCs w:val="24"/>
              </w:rPr>
              <w:t>- повышение финансовой устойчивости предприятий агропромышленного комплекса и эффективности использования производственных ресурсов;</w:t>
            </w:r>
          </w:p>
          <w:p w:rsidR="00B66E4A" w:rsidRPr="005B0374" w:rsidRDefault="00B66E4A" w:rsidP="00204D16">
            <w:pPr>
              <w:pStyle w:val="ConsPlusCell"/>
              <w:widowControl/>
              <w:jc w:val="both"/>
              <w:rPr>
                <w:rFonts w:ascii="Times New Roman" w:hAnsi="Times New Roman" w:cs="Times New Roman"/>
                <w:sz w:val="24"/>
                <w:szCs w:val="24"/>
              </w:rPr>
            </w:pPr>
            <w:r w:rsidRPr="005B0374">
              <w:rPr>
                <w:rFonts w:ascii="Times New Roman" w:hAnsi="Times New Roman" w:cs="Times New Roman"/>
                <w:sz w:val="24"/>
                <w:szCs w:val="24"/>
              </w:rPr>
              <w:t xml:space="preserve">  </w:t>
            </w:r>
          </w:p>
        </w:tc>
        <w:tc>
          <w:tcPr>
            <w:tcW w:w="0" w:type="auto"/>
          </w:tcPr>
          <w:p w:rsidR="00B66E4A" w:rsidRPr="00ED39EA" w:rsidRDefault="00B66E4A" w:rsidP="00A95D2C">
            <w:pPr>
              <w:pStyle w:val="ConsPlusCell"/>
              <w:widowControl/>
              <w:rPr>
                <w:rFonts w:ascii="Calibri" w:hAnsi="Calibri" w:cs="Calibri"/>
                <w:sz w:val="24"/>
                <w:szCs w:val="24"/>
              </w:rPr>
            </w:pPr>
          </w:p>
        </w:tc>
      </w:tr>
      <w:tr w:rsidR="00B66E4A" w:rsidRPr="00ED39EA" w:rsidTr="001919A3">
        <w:trPr>
          <w:gridAfter w:val="1"/>
          <w:cantSplit/>
          <w:trHeight w:val="2261"/>
        </w:trPr>
        <w:tc>
          <w:tcPr>
            <w:tcW w:w="0" w:type="auto"/>
            <w:tcBorders>
              <w:top w:val="single" w:sz="4" w:space="0" w:color="auto"/>
              <w:left w:val="single" w:sz="6" w:space="0" w:color="auto"/>
              <w:bottom w:val="single" w:sz="6" w:space="0" w:color="auto"/>
              <w:right w:val="single" w:sz="6" w:space="0" w:color="auto"/>
            </w:tcBorders>
          </w:tcPr>
          <w:p w:rsidR="00B66E4A" w:rsidRPr="005B0374" w:rsidRDefault="00B66E4A" w:rsidP="00B66E4A">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 xml:space="preserve">     </w:t>
            </w:r>
          </w:p>
          <w:p w:rsidR="007F4848" w:rsidRPr="005B0374" w:rsidRDefault="007F4848" w:rsidP="00B66E4A">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 xml:space="preserve">4. </w:t>
            </w:r>
            <w:r w:rsidR="00B66E4A" w:rsidRPr="005B0374">
              <w:rPr>
                <w:rFonts w:ascii="Times New Roman" w:hAnsi="Times New Roman" w:cs="Times New Roman"/>
                <w:sz w:val="24"/>
                <w:szCs w:val="24"/>
              </w:rPr>
              <w:t>Задачи</w:t>
            </w:r>
          </w:p>
          <w:p w:rsidR="00B66E4A" w:rsidRPr="005B0374" w:rsidRDefault="007F4848" w:rsidP="00B66E4A">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муниципальной</w:t>
            </w:r>
            <w:r w:rsidRPr="005B0374">
              <w:rPr>
                <w:rFonts w:ascii="Times New Roman" w:hAnsi="Times New Roman" w:cs="Times New Roman"/>
                <w:sz w:val="24"/>
                <w:szCs w:val="24"/>
              </w:rPr>
              <w:br/>
              <w:t>п</w:t>
            </w:r>
            <w:r w:rsidR="00B66E4A" w:rsidRPr="005B0374">
              <w:rPr>
                <w:rFonts w:ascii="Times New Roman" w:hAnsi="Times New Roman" w:cs="Times New Roman"/>
                <w:sz w:val="24"/>
                <w:szCs w:val="24"/>
              </w:rPr>
              <w:t xml:space="preserve">рограммы     </w:t>
            </w:r>
          </w:p>
          <w:p w:rsidR="00B66E4A" w:rsidRPr="005B0374" w:rsidRDefault="00B66E4A" w:rsidP="004B2FF5">
            <w:pPr>
              <w:pStyle w:val="ConsPlusCell"/>
              <w:rPr>
                <w:rFonts w:ascii="Times New Roman" w:hAnsi="Times New Roman" w:cs="Times New Roman"/>
                <w:sz w:val="24"/>
                <w:szCs w:val="24"/>
              </w:rPr>
            </w:pPr>
          </w:p>
        </w:tc>
        <w:tc>
          <w:tcPr>
            <w:tcW w:w="0" w:type="auto"/>
            <w:gridSpan w:val="9"/>
            <w:tcBorders>
              <w:top w:val="single" w:sz="6" w:space="0" w:color="auto"/>
              <w:left w:val="single" w:sz="6" w:space="0" w:color="auto"/>
              <w:bottom w:val="single" w:sz="6" w:space="0" w:color="auto"/>
              <w:right w:val="single" w:sz="6" w:space="0" w:color="auto"/>
            </w:tcBorders>
          </w:tcPr>
          <w:p w:rsidR="00196F0E" w:rsidRPr="005B0374" w:rsidRDefault="00B66E4A" w:rsidP="004B2FF5">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w:t>
            </w:r>
            <w:r w:rsidR="00196F0E" w:rsidRPr="005B0374">
              <w:rPr>
                <w:rFonts w:ascii="Times New Roman" w:hAnsi="Times New Roman" w:cs="Times New Roman"/>
                <w:sz w:val="24"/>
                <w:szCs w:val="24"/>
              </w:rPr>
              <w:t xml:space="preserve"> повышение уровня рентабельности в сельском хозяйстве для обеспечения его устойчивого развития</w:t>
            </w:r>
            <w:r w:rsidRPr="005B0374">
              <w:rPr>
                <w:rFonts w:ascii="Times New Roman" w:hAnsi="Times New Roman" w:cs="Times New Roman"/>
                <w:sz w:val="24"/>
                <w:szCs w:val="24"/>
              </w:rPr>
              <w:t>;</w:t>
            </w:r>
          </w:p>
          <w:p w:rsidR="00B66E4A" w:rsidRPr="005B0374" w:rsidRDefault="00B66E4A" w:rsidP="004B2FF5">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 с</w:t>
            </w:r>
            <w:r w:rsidR="00196F0E" w:rsidRPr="005B0374">
              <w:rPr>
                <w:rFonts w:ascii="Times New Roman" w:hAnsi="Times New Roman" w:cs="Times New Roman"/>
                <w:sz w:val="24"/>
                <w:szCs w:val="24"/>
              </w:rPr>
              <w:t>тимулирование роста объемов производства сельскохозяйственной продук</w:t>
            </w:r>
            <w:r w:rsidR="00B7090F">
              <w:rPr>
                <w:rFonts w:ascii="Times New Roman" w:hAnsi="Times New Roman" w:cs="Times New Roman"/>
                <w:sz w:val="24"/>
                <w:szCs w:val="24"/>
              </w:rPr>
              <w:t>ции</w:t>
            </w:r>
          </w:p>
          <w:p w:rsidR="00091698" w:rsidRPr="005B0374" w:rsidRDefault="00283552" w:rsidP="004B2FF5">
            <w:pPr>
              <w:pStyle w:val="ConsPlusCell"/>
              <w:rPr>
                <w:rFonts w:ascii="Times New Roman" w:hAnsi="Times New Roman" w:cs="Times New Roman"/>
                <w:sz w:val="24"/>
                <w:szCs w:val="24"/>
              </w:rPr>
            </w:pPr>
            <w:r w:rsidRPr="005B0374">
              <w:rPr>
                <w:rFonts w:ascii="Times New Roman" w:hAnsi="Times New Roman" w:cs="Times New Roman"/>
                <w:sz w:val="24"/>
                <w:szCs w:val="24"/>
              </w:rPr>
              <w:t>-повышение качества профессионального мастерства работников сельского хозяйства</w:t>
            </w:r>
            <w:r w:rsidR="007856DF" w:rsidRPr="005B0374">
              <w:rPr>
                <w:rFonts w:ascii="Times New Roman" w:hAnsi="Times New Roman" w:cs="Times New Roman"/>
                <w:sz w:val="24"/>
                <w:szCs w:val="24"/>
              </w:rPr>
              <w:t>;</w:t>
            </w:r>
          </w:p>
          <w:p w:rsidR="007856DF" w:rsidRPr="005B0374" w:rsidRDefault="007856DF" w:rsidP="004B2FF5">
            <w:pPr>
              <w:pStyle w:val="ConsPlusCell"/>
              <w:rPr>
                <w:rFonts w:ascii="Times New Roman" w:hAnsi="Times New Roman" w:cs="Times New Roman"/>
                <w:sz w:val="24"/>
                <w:szCs w:val="24"/>
              </w:rPr>
            </w:pPr>
          </w:p>
        </w:tc>
      </w:tr>
      <w:tr w:rsidR="00091698" w:rsidRPr="00ED39EA" w:rsidTr="001919A3">
        <w:trPr>
          <w:gridAfter w:val="1"/>
          <w:cantSplit/>
          <w:trHeight w:val="1117"/>
        </w:trPr>
        <w:tc>
          <w:tcPr>
            <w:tcW w:w="0" w:type="auto"/>
            <w:tcBorders>
              <w:top w:val="single" w:sz="4" w:space="0" w:color="auto"/>
              <w:left w:val="single" w:sz="6" w:space="0" w:color="auto"/>
              <w:bottom w:val="single" w:sz="6" w:space="0" w:color="auto"/>
              <w:right w:val="single" w:sz="6" w:space="0" w:color="auto"/>
            </w:tcBorders>
          </w:tcPr>
          <w:p w:rsidR="00091698" w:rsidRPr="005B0374" w:rsidRDefault="00091698" w:rsidP="00B66E4A">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5. Подпрограммы муниципальной программы</w:t>
            </w:r>
          </w:p>
        </w:tc>
        <w:tc>
          <w:tcPr>
            <w:tcW w:w="0" w:type="auto"/>
            <w:gridSpan w:val="9"/>
            <w:tcBorders>
              <w:top w:val="single" w:sz="6" w:space="0" w:color="auto"/>
              <w:left w:val="single" w:sz="6" w:space="0" w:color="auto"/>
              <w:bottom w:val="single" w:sz="6" w:space="0" w:color="auto"/>
              <w:right w:val="single" w:sz="6" w:space="0" w:color="auto"/>
            </w:tcBorders>
          </w:tcPr>
          <w:p w:rsidR="00091698" w:rsidRPr="005B0374" w:rsidRDefault="00091698" w:rsidP="004B2FF5">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«Развитие молочного скотоводства в МР «Медынский район»;</w:t>
            </w:r>
          </w:p>
          <w:p w:rsidR="00FF7EEA" w:rsidRPr="005B0374" w:rsidRDefault="00091698" w:rsidP="004B2FF5">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 xml:space="preserve">«Развитие </w:t>
            </w:r>
            <w:r w:rsidR="00FF7EEA" w:rsidRPr="005B0374">
              <w:rPr>
                <w:rFonts w:ascii="Times New Roman" w:hAnsi="Times New Roman" w:cs="Times New Roman"/>
                <w:sz w:val="24"/>
                <w:szCs w:val="24"/>
              </w:rPr>
              <w:t>мясного скотоводства в МР «Медынский район»;</w:t>
            </w:r>
          </w:p>
        </w:tc>
      </w:tr>
      <w:tr w:rsidR="00FF7EEA" w:rsidRPr="00ED39EA" w:rsidTr="001919A3">
        <w:trPr>
          <w:gridAfter w:val="1"/>
          <w:cantSplit/>
          <w:trHeight w:val="1117"/>
        </w:trPr>
        <w:tc>
          <w:tcPr>
            <w:tcW w:w="0" w:type="auto"/>
            <w:tcBorders>
              <w:top w:val="single" w:sz="4" w:space="0" w:color="auto"/>
              <w:left w:val="single" w:sz="6" w:space="0" w:color="auto"/>
              <w:bottom w:val="single" w:sz="6" w:space="0" w:color="auto"/>
              <w:right w:val="single" w:sz="6" w:space="0" w:color="auto"/>
            </w:tcBorders>
          </w:tcPr>
          <w:p w:rsidR="00FF7EEA" w:rsidRPr="005B0374" w:rsidRDefault="00FF7EEA" w:rsidP="00B66E4A">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6. Индикаторы муниципальной пр</w:t>
            </w:r>
            <w:r w:rsidR="003B61F7" w:rsidRPr="005B0374">
              <w:rPr>
                <w:rFonts w:ascii="Times New Roman" w:hAnsi="Times New Roman" w:cs="Times New Roman"/>
                <w:sz w:val="24"/>
                <w:szCs w:val="24"/>
              </w:rPr>
              <w:t>о</w:t>
            </w:r>
            <w:r w:rsidRPr="005B0374">
              <w:rPr>
                <w:rFonts w:ascii="Times New Roman" w:hAnsi="Times New Roman" w:cs="Times New Roman"/>
                <w:sz w:val="24"/>
                <w:szCs w:val="24"/>
              </w:rPr>
              <w:t>граммы</w:t>
            </w:r>
          </w:p>
        </w:tc>
        <w:tc>
          <w:tcPr>
            <w:tcW w:w="0" w:type="auto"/>
            <w:gridSpan w:val="9"/>
            <w:tcBorders>
              <w:top w:val="single" w:sz="6" w:space="0" w:color="auto"/>
              <w:left w:val="single" w:sz="6" w:space="0" w:color="auto"/>
              <w:bottom w:val="single" w:sz="6" w:space="0" w:color="auto"/>
              <w:right w:val="single" w:sz="6" w:space="0" w:color="auto"/>
            </w:tcBorders>
          </w:tcPr>
          <w:p w:rsidR="00FF7EEA" w:rsidRPr="005B0374" w:rsidRDefault="00995149" w:rsidP="004B2FF5">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 xml:space="preserve">Увеличение </w:t>
            </w:r>
            <w:r w:rsidR="003F069A" w:rsidRPr="005B0374">
              <w:rPr>
                <w:rFonts w:ascii="Times New Roman" w:hAnsi="Times New Roman" w:cs="Times New Roman"/>
                <w:sz w:val="24"/>
                <w:szCs w:val="24"/>
              </w:rPr>
              <w:t>производства молока.</w:t>
            </w:r>
          </w:p>
          <w:p w:rsidR="003F069A" w:rsidRPr="005B0374" w:rsidRDefault="00995149" w:rsidP="004B2FF5">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 xml:space="preserve">Увеличение </w:t>
            </w:r>
            <w:r w:rsidR="00F560A1" w:rsidRPr="005B0374">
              <w:rPr>
                <w:rFonts w:ascii="Times New Roman" w:hAnsi="Times New Roman" w:cs="Times New Roman"/>
                <w:sz w:val="24"/>
                <w:szCs w:val="24"/>
              </w:rPr>
              <w:t xml:space="preserve"> поголовья мясного скота.</w:t>
            </w:r>
          </w:p>
          <w:p w:rsidR="00995149" w:rsidRPr="005B0374" w:rsidRDefault="00995149" w:rsidP="004B2FF5">
            <w:pPr>
              <w:pStyle w:val="ConsPlusCell"/>
              <w:widowControl/>
              <w:rPr>
                <w:rFonts w:ascii="Times New Roman" w:hAnsi="Times New Roman" w:cs="Times New Roman"/>
                <w:sz w:val="24"/>
                <w:szCs w:val="24"/>
              </w:rPr>
            </w:pPr>
          </w:p>
          <w:p w:rsidR="00F560A1" w:rsidRPr="005B0374" w:rsidRDefault="00F560A1" w:rsidP="004B2FF5">
            <w:pPr>
              <w:pStyle w:val="ConsPlusCell"/>
              <w:widowControl/>
              <w:rPr>
                <w:rFonts w:ascii="Times New Roman" w:hAnsi="Times New Roman" w:cs="Times New Roman"/>
                <w:sz w:val="24"/>
                <w:szCs w:val="24"/>
              </w:rPr>
            </w:pPr>
          </w:p>
        </w:tc>
      </w:tr>
      <w:tr w:rsidR="00B66E4A" w:rsidRPr="00ED39EA" w:rsidTr="001919A3">
        <w:trPr>
          <w:gridAfter w:val="1"/>
          <w:cantSplit/>
          <w:trHeight w:val="480"/>
        </w:trPr>
        <w:tc>
          <w:tcPr>
            <w:tcW w:w="0" w:type="auto"/>
            <w:tcBorders>
              <w:top w:val="single" w:sz="6" w:space="0" w:color="auto"/>
              <w:left w:val="single" w:sz="6" w:space="0" w:color="auto"/>
              <w:bottom w:val="single" w:sz="6" w:space="0" w:color="auto"/>
              <w:right w:val="single" w:sz="6" w:space="0" w:color="auto"/>
            </w:tcBorders>
          </w:tcPr>
          <w:p w:rsidR="00B66E4A" w:rsidRPr="005B0374" w:rsidRDefault="007856DF" w:rsidP="004B2FF5">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lastRenderedPageBreak/>
              <w:t>7.</w:t>
            </w:r>
            <w:r w:rsidR="00B66E4A" w:rsidRPr="005B0374">
              <w:rPr>
                <w:rFonts w:ascii="Times New Roman" w:hAnsi="Times New Roman" w:cs="Times New Roman"/>
                <w:sz w:val="24"/>
                <w:szCs w:val="24"/>
              </w:rPr>
              <w:t xml:space="preserve">Сроки и этапы </w:t>
            </w:r>
            <w:r w:rsidR="00B66E4A" w:rsidRPr="005B0374">
              <w:rPr>
                <w:rFonts w:ascii="Times New Roman" w:hAnsi="Times New Roman" w:cs="Times New Roman"/>
                <w:sz w:val="24"/>
                <w:szCs w:val="24"/>
              </w:rPr>
              <w:br/>
              <w:t xml:space="preserve">реализации   </w:t>
            </w:r>
            <w:r w:rsidR="003B61F7" w:rsidRPr="005B0374">
              <w:rPr>
                <w:rFonts w:ascii="Times New Roman" w:hAnsi="Times New Roman" w:cs="Times New Roman"/>
                <w:sz w:val="24"/>
                <w:szCs w:val="24"/>
              </w:rPr>
              <w:t xml:space="preserve"> </w:t>
            </w:r>
            <w:r w:rsidR="003B61F7" w:rsidRPr="005B0374">
              <w:rPr>
                <w:rFonts w:ascii="Times New Roman" w:hAnsi="Times New Roman" w:cs="Times New Roman"/>
                <w:sz w:val="24"/>
                <w:szCs w:val="24"/>
              </w:rPr>
              <w:br/>
              <w:t>п</w:t>
            </w:r>
            <w:r w:rsidR="00B66E4A" w:rsidRPr="005B0374">
              <w:rPr>
                <w:rFonts w:ascii="Times New Roman" w:hAnsi="Times New Roman" w:cs="Times New Roman"/>
                <w:sz w:val="24"/>
                <w:szCs w:val="24"/>
              </w:rPr>
              <w:t xml:space="preserve">рограммы     </w:t>
            </w:r>
          </w:p>
        </w:tc>
        <w:tc>
          <w:tcPr>
            <w:tcW w:w="0" w:type="auto"/>
            <w:gridSpan w:val="9"/>
            <w:tcBorders>
              <w:top w:val="single" w:sz="6" w:space="0" w:color="auto"/>
              <w:left w:val="single" w:sz="6" w:space="0" w:color="auto"/>
              <w:bottom w:val="single" w:sz="6" w:space="0" w:color="auto"/>
              <w:right w:val="single" w:sz="6" w:space="0" w:color="auto"/>
            </w:tcBorders>
          </w:tcPr>
          <w:p w:rsidR="00B66E4A" w:rsidRPr="005B0374" w:rsidRDefault="00B66E4A" w:rsidP="002F48DE">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20</w:t>
            </w:r>
            <w:r w:rsidR="002F48DE">
              <w:rPr>
                <w:rFonts w:ascii="Times New Roman" w:hAnsi="Times New Roman" w:cs="Times New Roman"/>
                <w:sz w:val="24"/>
                <w:szCs w:val="24"/>
              </w:rPr>
              <w:t>21</w:t>
            </w:r>
            <w:r w:rsidR="00572C23" w:rsidRPr="005B0374">
              <w:rPr>
                <w:rFonts w:ascii="Times New Roman" w:hAnsi="Times New Roman" w:cs="Times New Roman"/>
                <w:sz w:val="24"/>
                <w:szCs w:val="24"/>
              </w:rPr>
              <w:t>-202</w:t>
            </w:r>
            <w:r w:rsidR="002F48DE">
              <w:rPr>
                <w:rFonts w:ascii="Times New Roman" w:hAnsi="Times New Roman" w:cs="Times New Roman"/>
                <w:sz w:val="24"/>
                <w:szCs w:val="24"/>
              </w:rPr>
              <w:t>7</w:t>
            </w:r>
            <w:r w:rsidRPr="005B0374">
              <w:rPr>
                <w:rFonts w:ascii="Times New Roman" w:hAnsi="Times New Roman" w:cs="Times New Roman"/>
                <w:sz w:val="24"/>
                <w:szCs w:val="24"/>
              </w:rPr>
              <w:t xml:space="preserve"> годы</w:t>
            </w:r>
            <w:r w:rsidR="003B61F7" w:rsidRPr="005B0374">
              <w:rPr>
                <w:rFonts w:ascii="Times New Roman" w:hAnsi="Times New Roman" w:cs="Times New Roman"/>
                <w:sz w:val="24"/>
                <w:szCs w:val="24"/>
              </w:rPr>
              <w:t>, в 1 этап</w:t>
            </w:r>
          </w:p>
        </w:tc>
      </w:tr>
      <w:tr w:rsidR="000C54A2" w:rsidRPr="00ED39EA" w:rsidTr="001919A3">
        <w:trPr>
          <w:gridAfter w:val="1"/>
          <w:cantSplit/>
          <w:trHeight w:val="528"/>
        </w:trPr>
        <w:tc>
          <w:tcPr>
            <w:tcW w:w="0" w:type="auto"/>
            <w:vMerge w:val="restart"/>
            <w:tcBorders>
              <w:top w:val="single" w:sz="6" w:space="0" w:color="auto"/>
              <w:left w:val="single" w:sz="6" w:space="0" w:color="auto"/>
              <w:right w:val="single" w:sz="6" w:space="0" w:color="auto"/>
            </w:tcBorders>
          </w:tcPr>
          <w:p w:rsidR="000C54A2" w:rsidRPr="005B0374" w:rsidRDefault="000C54A2" w:rsidP="00CC0F6D">
            <w:pPr>
              <w:pStyle w:val="ConsPlusCell"/>
              <w:widowControl/>
              <w:rPr>
                <w:rFonts w:ascii="Times New Roman" w:hAnsi="Times New Roman" w:cs="Times New Roman"/>
                <w:sz w:val="24"/>
                <w:szCs w:val="24"/>
              </w:rPr>
            </w:pPr>
            <w:r w:rsidRPr="005B0374">
              <w:rPr>
                <w:rFonts w:ascii="Times New Roman" w:hAnsi="Times New Roman" w:cs="Times New Roman"/>
                <w:sz w:val="24"/>
                <w:szCs w:val="24"/>
              </w:rPr>
              <w:t xml:space="preserve">8.Объемы           </w:t>
            </w:r>
            <w:r w:rsidRPr="005B0374">
              <w:rPr>
                <w:rFonts w:ascii="Times New Roman" w:hAnsi="Times New Roman" w:cs="Times New Roman"/>
                <w:sz w:val="24"/>
                <w:szCs w:val="24"/>
              </w:rPr>
              <w:br/>
              <w:t>финансирования муниципальной</w:t>
            </w:r>
            <w:r w:rsidRPr="005B0374">
              <w:rPr>
                <w:rFonts w:ascii="Times New Roman" w:hAnsi="Times New Roman" w:cs="Times New Roman"/>
                <w:sz w:val="24"/>
                <w:szCs w:val="24"/>
              </w:rPr>
              <w:br/>
              <w:t>программы  за счет</w:t>
            </w:r>
            <w:r w:rsidR="00CC0F6D">
              <w:rPr>
                <w:rFonts w:ascii="Times New Roman" w:hAnsi="Times New Roman" w:cs="Times New Roman"/>
                <w:sz w:val="24"/>
                <w:szCs w:val="24"/>
              </w:rPr>
              <w:t xml:space="preserve"> бюджетных ассигнований</w:t>
            </w:r>
            <w:r w:rsidRPr="005B0374">
              <w:rPr>
                <w:rFonts w:ascii="Times New Roman" w:hAnsi="Times New Roman" w:cs="Times New Roman"/>
                <w:sz w:val="24"/>
                <w:szCs w:val="24"/>
              </w:rPr>
              <w:t xml:space="preserve"> </w:t>
            </w:r>
          </w:p>
        </w:tc>
        <w:tc>
          <w:tcPr>
            <w:tcW w:w="0" w:type="auto"/>
            <w:vMerge w:val="restart"/>
            <w:tcBorders>
              <w:top w:val="single" w:sz="6" w:space="0" w:color="auto"/>
              <w:left w:val="single" w:sz="6" w:space="0" w:color="auto"/>
              <w:right w:val="single" w:sz="4" w:space="0" w:color="auto"/>
            </w:tcBorders>
          </w:tcPr>
          <w:p w:rsidR="000C54A2" w:rsidRPr="008E2985" w:rsidRDefault="000C54A2" w:rsidP="002D77FD">
            <w:pPr>
              <w:pStyle w:val="ConsPlusCell"/>
              <w:widowControl/>
              <w:rPr>
                <w:rFonts w:ascii="Times New Roman" w:hAnsi="Times New Roman" w:cs="Times New Roman"/>
                <w:sz w:val="24"/>
                <w:szCs w:val="24"/>
              </w:rPr>
            </w:pPr>
            <w:r w:rsidRPr="008E2985">
              <w:rPr>
                <w:rFonts w:ascii="Times New Roman" w:hAnsi="Times New Roman" w:cs="Times New Roman"/>
                <w:sz w:val="24"/>
                <w:szCs w:val="24"/>
              </w:rPr>
              <w:t xml:space="preserve">Наименование </w:t>
            </w:r>
            <w:r w:rsidR="00DE51A3" w:rsidRPr="008E2985">
              <w:rPr>
                <w:rFonts w:ascii="Times New Roman" w:hAnsi="Times New Roman" w:cs="Times New Roman"/>
                <w:sz w:val="24"/>
                <w:szCs w:val="24"/>
              </w:rPr>
              <w:t>показателя</w:t>
            </w:r>
          </w:p>
        </w:tc>
        <w:tc>
          <w:tcPr>
            <w:tcW w:w="0" w:type="auto"/>
            <w:vMerge w:val="restart"/>
            <w:tcBorders>
              <w:top w:val="single" w:sz="6" w:space="0" w:color="auto"/>
              <w:left w:val="single" w:sz="4" w:space="0" w:color="auto"/>
              <w:right w:val="single" w:sz="4" w:space="0" w:color="auto"/>
            </w:tcBorders>
          </w:tcPr>
          <w:p w:rsidR="000C54A2" w:rsidRPr="005B0374" w:rsidRDefault="00DE51A3" w:rsidP="002D77FD">
            <w:pPr>
              <w:pStyle w:val="ConsPlusCell"/>
              <w:widowControl/>
              <w:rPr>
                <w:rFonts w:ascii="Times New Roman" w:hAnsi="Times New Roman" w:cs="Times New Roman"/>
              </w:rPr>
            </w:pPr>
            <w:r w:rsidRPr="008E2985">
              <w:rPr>
                <w:rFonts w:ascii="Times New Roman" w:hAnsi="Times New Roman" w:cs="Times New Roman"/>
                <w:sz w:val="24"/>
                <w:szCs w:val="24"/>
              </w:rPr>
              <w:t>Всего тыс. руб</w:t>
            </w:r>
            <w:r w:rsidRPr="005B0374">
              <w:rPr>
                <w:rFonts w:ascii="Times New Roman" w:hAnsi="Times New Roman" w:cs="Times New Roman"/>
              </w:rPr>
              <w:t>.</w:t>
            </w:r>
          </w:p>
        </w:tc>
        <w:tc>
          <w:tcPr>
            <w:tcW w:w="0" w:type="auto"/>
            <w:gridSpan w:val="7"/>
            <w:tcBorders>
              <w:top w:val="single" w:sz="6" w:space="0" w:color="auto"/>
              <w:left w:val="single" w:sz="4" w:space="0" w:color="auto"/>
              <w:bottom w:val="single" w:sz="4" w:space="0" w:color="auto"/>
              <w:right w:val="single" w:sz="6" w:space="0" w:color="auto"/>
            </w:tcBorders>
          </w:tcPr>
          <w:p w:rsidR="000C54A2" w:rsidRPr="008E2985" w:rsidRDefault="00DE51A3" w:rsidP="002D77FD">
            <w:pPr>
              <w:pStyle w:val="ConsPlusCell"/>
              <w:widowControl/>
              <w:rPr>
                <w:rFonts w:ascii="Times New Roman" w:hAnsi="Times New Roman" w:cs="Times New Roman"/>
                <w:sz w:val="24"/>
                <w:szCs w:val="24"/>
              </w:rPr>
            </w:pPr>
            <w:r w:rsidRPr="008E2985">
              <w:rPr>
                <w:rFonts w:ascii="Times New Roman" w:hAnsi="Times New Roman" w:cs="Times New Roman"/>
                <w:sz w:val="24"/>
                <w:szCs w:val="24"/>
              </w:rPr>
              <w:t>В том числе по годам</w:t>
            </w:r>
          </w:p>
        </w:tc>
      </w:tr>
      <w:tr w:rsidR="00653C58" w:rsidRPr="00ED39EA" w:rsidTr="001919A3">
        <w:trPr>
          <w:gridAfter w:val="1"/>
          <w:cantSplit/>
          <w:trHeight w:val="495"/>
        </w:trPr>
        <w:tc>
          <w:tcPr>
            <w:tcW w:w="0" w:type="auto"/>
            <w:vMerge/>
            <w:tcBorders>
              <w:left w:val="single" w:sz="6" w:space="0" w:color="auto"/>
              <w:right w:val="single" w:sz="6" w:space="0" w:color="auto"/>
            </w:tcBorders>
          </w:tcPr>
          <w:p w:rsidR="00653C58" w:rsidRPr="005B0374" w:rsidRDefault="00653C58" w:rsidP="000C54A2">
            <w:pPr>
              <w:pStyle w:val="ConsPlusCell"/>
              <w:widowControl/>
              <w:rPr>
                <w:rFonts w:ascii="Times New Roman" w:hAnsi="Times New Roman" w:cs="Times New Roman"/>
                <w:sz w:val="24"/>
                <w:szCs w:val="24"/>
              </w:rPr>
            </w:pPr>
          </w:p>
        </w:tc>
        <w:tc>
          <w:tcPr>
            <w:tcW w:w="0" w:type="auto"/>
            <w:vMerge/>
            <w:tcBorders>
              <w:left w:val="single" w:sz="6" w:space="0" w:color="auto"/>
              <w:bottom w:val="single" w:sz="4" w:space="0" w:color="auto"/>
              <w:right w:val="single" w:sz="4" w:space="0" w:color="auto"/>
            </w:tcBorders>
          </w:tcPr>
          <w:p w:rsidR="00653C58" w:rsidRPr="008E2985" w:rsidRDefault="00653C58" w:rsidP="002D77FD">
            <w:pPr>
              <w:pStyle w:val="ConsPlusCell"/>
              <w:widowControl/>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Pr>
          <w:p w:rsidR="00653C58" w:rsidRPr="005B0374" w:rsidRDefault="00653C58" w:rsidP="002D77FD">
            <w:pPr>
              <w:pStyle w:val="ConsPlusCell"/>
              <w:widowContro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53C58" w:rsidRPr="001919A3" w:rsidRDefault="00653C58" w:rsidP="002F48DE">
            <w:pPr>
              <w:pStyle w:val="ConsPlusCell"/>
              <w:widowControl/>
              <w:jc w:val="center"/>
              <w:rPr>
                <w:rFonts w:ascii="Times New Roman" w:hAnsi="Times New Roman" w:cs="Times New Roman"/>
              </w:rPr>
            </w:pPr>
            <w:r w:rsidRPr="001919A3">
              <w:rPr>
                <w:rFonts w:ascii="Times New Roman" w:hAnsi="Times New Roman" w:cs="Times New Roman"/>
              </w:rPr>
              <w:t>2021</w:t>
            </w:r>
          </w:p>
        </w:tc>
        <w:tc>
          <w:tcPr>
            <w:tcW w:w="0" w:type="auto"/>
            <w:tcBorders>
              <w:top w:val="single" w:sz="4" w:space="0" w:color="auto"/>
              <w:left w:val="single" w:sz="4" w:space="0" w:color="auto"/>
              <w:bottom w:val="single" w:sz="4" w:space="0" w:color="auto"/>
              <w:right w:val="single" w:sz="4" w:space="0" w:color="auto"/>
            </w:tcBorders>
          </w:tcPr>
          <w:p w:rsidR="00653C58" w:rsidRPr="001919A3" w:rsidRDefault="00653C58" w:rsidP="002F48DE">
            <w:pPr>
              <w:pStyle w:val="ConsPlusCell"/>
              <w:widowControl/>
              <w:jc w:val="center"/>
              <w:rPr>
                <w:rFonts w:ascii="Times New Roman" w:hAnsi="Times New Roman" w:cs="Times New Roman"/>
              </w:rPr>
            </w:pPr>
            <w:r w:rsidRPr="001919A3">
              <w:rPr>
                <w:rFonts w:ascii="Times New Roman" w:hAnsi="Times New Roman" w:cs="Times New Roman"/>
              </w:rPr>
              <w:t>2022</w:t>
            </w:r>
          </w:p>
        </w:tc>
        <w:tc>
          <w:tcPr>
            <w:tcW w:w="0" w:type="auto"/>
            <w:tcBorders>
              <w:top w:val="single" w:sz="4" w:space="0" w:color="auto"/>
              <w:left w:val="single" w:sz="4" w:space="0" w:color="auto"/>
              <w:bottom w:val="single" w:sz="4" w:space="0" w:color="auto"/>
              <w:right w:val="single" w:sz="4" w:space="0" w:color="auto"/>
            </w:tcBorders>
          </w:tcPr>
          <w:p w:rsidR="00653C58" w:rsidRPr="001919A3" w:rsidRDefault="00653C58" w:rsidP="002F48DE">
            <w:pPr>
              <w:pStyle w:val="ConsPlusCell"/>
              <w:widowControl/>
              <w:jc w:val="center"/>
              <w:rPr>
                <w:rFonts w:ascii="Times New Roman" w:hAnsi="Times New Roman" w:cs="Times New Roman"/>
              </w:rPr>
            </w:pPr>
            <w:r w:rsidRPr="001919A3">
              <w:rPr>
                <w:rFonts w:ascii="Times New Roman" w:hAnsi="Times New Roman" w:cs="Times New Roman"/>
              </w:rPr>
              <w:t>2023</w:t>
            </w:r>
          </w:p>
        </w:tc>
        <w:tc>
          <w:tcPr>
            <w:tcW w:w="0" w:type="auto"/>
            <w:tcBorders>
              <w:top w:val="single" w:sz="4" w:space="0" w:color="auto"/>
              <w:left w:val="single" w:sz="4" w:space="0" w:color="auto"/>
              <w:bottom w:val="single" w:sz="4" w:space="0" w:color="auto"/>
              <w:right w:val="single" w:sz="4" w:space="0" w:color="auto"/>
            </w:tcBorders>
          </w:tcPr>
          <w:p w:rsidR="00653C58" w:rsidRPr="001919A3" w:rsidRDefault="00653C58" w:rsidP="002F48DE">
            <w:pPr>
              <w:pStyle w:val="ConsPlusCell"/>
              <w:widowControl/>
              <w:jc w:val="center"/>
              <w:rPr>
                <w:rFonts w:ascii="Times New Roman" w:hAnsi="Times New Roman" w:cs="Times New Roman"/>
              </w:rPr>
            </w:pPr>
            <w:r w:rsidRPr="001919A3">
              <w:rPr>
                <w:rFonts w:ascii="Times New Roman" w:hAnsi="Times New Roman" w:cs="Times New Roman"/>
              </w:rPr>
              <w:t>2024</w:t>
            </w:r>
          </w:p>
        </w:tc>
        <w:tc>
          <w:tcPr>
            <w:tcW w:w="0" w:type="auto"/>
            <w:tcBorders>
              <w:top w:val="single" w:sz="4" w:space="0" w:color="auto"/>
              <w:left w:val="single" w:sz="4" w:space="0" w:color="auto"/>
              <w:bottom w:val="single" w:sz="4" w:space="0" w:color="auto"/>
              <w:right w:val="single" w:sz="4" w:space="0" w:color="auto"/>
            </w:tcBorders>
          </w:tcPr>
          <w:p w:rsidR="00653C58" w:rsidRPr="001919A3" w:rsidRDefault="00653C58" w:rsidP="002F48DE">
            <w:pPr>
              <w:pStyle w:val="ConsPlusCell"/>
              <w:widowControl/>
              <w:jc w:val="center"/>
              <w:rPr>
                <w:rFonts w:ascii="Times New Roman" w:hAnsi="Times New Roman" w:cs="Times New Roman"/>
              </w:rPr>
            </w:pPr>
            <w:r w:rsidRPr="001919A3">
              <w:rPr>
                <w:rFonts w:ascii="Times New Roman" w:hAnsi="Times New Roman" w:cs="Times New Roman"/>
              </w:rPr>
              <w:t>2025</w:t>
            </w:r>
          </w:p>
        </w:tc>
        <w:tc>
          <w:tcPr>
            <w:tcW w:w="0" w:type="auto"/>
            <w:tcBorders>
              <w:top w:val="single" w:sz="4" w:space="0" w:color="auto"/>
              <w:left w:val="single" w:sz="4" w:space="0" w:color="auto"/>
              <w:bottom w:val="single" w:sz="4" w:space="0" w:color="auto"/>
              <w:right w:val="single" w:sz="4" w:space="0" w:color="auto"/>
            </w:tcBorders>
          </w:tcPr>
          <w:p w:rsidR="00653C58" w:rsidRPr="001919A3" w:rsidRDefault="00653C58" w:rsidP="002F48DE">
            <w:pPr>
              <w:pStyle w:val="ConsPlusCell"/>
              <w:widowControl/>
              <w:jc w:val="center"/>
              <w:rPr>
                <w:rFonts w:ascii="Times New Roman" w:hAnsi="Times New Roman" w:cs="Times New Roman"/>
              </w:rPr>
            </w:pPr>
            <w:r w:rsidRPr="001919A3">
              <w:rPr>
                <w:rFonts w:ascii="Times New Roman" w:hAnsi="Times New Roman" w:cs="Times New Roman"/>
              </w:rPr>
              <w:t>2026</w:t>
            </w:r>
          </w:p>
        </w:tc>
        <w:tc>
          <w:tcPr>
            <w:tcW w:w="0" w:type="auto"/>
            <w:tcBorders>
              <w:top w:val="single" w:sz="4" w:space="0" w:color="auto"/>
              <w:left w:val="single" w:sz="4" w:space="0" w:color="auto"/>
              <w:bottom w:val="single" w:sz="4" w:space="0" w:color="auto"/>
              <w:right w:val="single" w:sz="6" w:space="0" w:color="auto"/>
            </w:tcBorders>
          </w:tcPr>
          <w:p w:rsidR="00653C58" w:rsidRPr="001919A3" w:rsidRDefault="00653C58" w:rsidP="001A26FD">
            <w:pPr>
              <w:pStyle w:val="ConsPlusCell"/>
              <w:widowControl/>
              <w:jc w:val="center"/>
              <w:rPr>
                <w:rFonts w:ascii="Times New Roman" w:hAnsi="Times New Roman" w:cs="Times New Roman"/>
              </w:rPr>
            </w:pPr>
            <w:r w:rsidRPr="001919A3">
              <w:rPr>
                <w:rFonts w:ascii="Times New Roman" w:hAnsi="Times New Roman" w:cs="Times New Roman"/>
              </w:rPr>
              <w:t>2027</w:t>
            </w:r>
          </w:p>
        </w:tc>
      </w:tr>
      <w:tr w:rsidR="00653C58" w:rsidRPr="00ED39EA" w:rsidTr="001919A3">
        <w:trPr>
          <w:gridAfter w:val="1"/>
          <w:cantSplit/>
          <w:trHeight w:val="555"/>
        </w:trPr>
        <w:tc>
          <w:tcPr>
            <w:tcW w:w="0" w:type="auto"/>
            <w:vMerge/>
            <w:tcBorders>
              <w:left w:val="single" w:sz="6" w:space="0" w:color="auto"/>
              <w:right w:val="single" w:sz="4" w:space="0" w:color="auto"/>
            </w:tcBorders>
          </w:tcPr>
          <w:p w:rsidR="00653C58" w:rsidRPr="005B0374" w:rsidRDefault="00653C58" w:rsidP="000C54A2">
            <w:pPr>
              <w:pStyle w:val="ConsPlusCell"/>
              <w:widowContro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2D77FD">
            <w:pPr>
              <w:pStyle w:val="ConsPlusCell"/>
              <w:widowControl/>
              <w:rPr>
                <w:rFonts w:ascii="Times New Roman" w:hAnsi="Times New Roman" w:cs="Times New Roman"/>
                <w:sz w:val="24"/>
                <w:szCs w:val="24"/>
              </w:rPr>
            </w:pPr>
            <w:r w:rsidRPr="008E2985">
              <w:rPr>
                <w:rFonts w:ascii="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7700</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4" w:space="0" w:color="auto"/>
              <w:right w:val="single" w:sz="6"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r>
      <w:tr w:rsidR="00653C58" w:rsidRPr="00ED39EA" w:rsidTr="001919A3">
        <w:trPr>
          <w:gridAfter w:val="1"/>
          <w:cantSplit/>
          <w:trHeight w:val="555"/>
        </w:trPr>
        <w:tc>
          <w:tcPr>
            <w:tcW w:w="0" w:type="auto"/>
            <w:vMerge/>
            <w:tcBorders>
              <w:left w:val="single" w:sz="6" w:space="0" w:color="auto"/>
              <w:right w:val="single" w:sz="4" w:space="0" w:color="auto"/>
            </w:tcBorders>
          </w:tcPr>
          <w:p w:rsidR="00653C58" w:rsidRPr="005B0374" w:rsidRDefault="00653C58" w:rsidP="000C54A2">
            <w:pPr>
              <w:pStyle w:val="ConsPlusCell"/>
              <w:widowContro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1919A3" w:rsidP="002D77FD">
            <w:pPr>
              <w:pStyle w:val="ConsPlusCell"/>
              <w:widowControl/>
              <w:rPr>
                <w:rFonts w:ascii="Times New Roman" w:hAnsi="Times New Roman" w:cs="Times New Roman"/>
                <w:sz w:val="24"/>
                <w:szCs w:val="24"/>
              </w:rPr>
            </w:pPr>
            <w:r w:rsidRPr="008E2985">
              <w:rPr>
                <w:rFonts w:ascii="Times New Roman" w:hAnsi="Times New Roman" w:cs="Times New Roman"/>
                <w:sz w:val="24"/>
                <w:szCs w:val="24"/>
              </w:rPr>
              <w:t xml:space="preserve">в </w:t>
            </w:r>
            <w:r w:rsidR="00653C58" w:rsidRPr="008E2985">
              <w:rPr>
                <w:rFonts w:ascii="Times New Roman" w:hAnsi="Times New Roman" w:cs="Times New Roman"/>
                <w:sz w:val="24"/>
                <w:szCs w:val="24"/>
              </w:rPr>
              <w:t xml:space="preserve"> т.</w:t>
            </w:r>
            <w:r w:rsidRPr="008E2985">
              <w:rPr>
                <w:rFonts w:ascii="Times New Roman" w:hAnsi="Times New Roman" w:cs="Times New Roman"/>
                <w:sz w:val="24"/>
                <w:szCs w:val="24"/>
              </w:rPr>
              <w:t xml:space="preserve"> </w:t>
            </w:r>
            <w:r w:rsidR="00653C58" w:rsidRPr="008E2985">
              <w:rPr>
                <w:rFonts w:ascii="Times New Roman" w:hAnsi="Times New Roman" w:cs="Times New Roman"/>
                <w:sz w:val="24"/>
                <w:szCs w:val="24"/>
              </w:rPr>
              <w:t>ч. по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921A38">
            <w:pPr>
              <w:pStyle w:val="ConsPlusCell"/>
              <w:widowControl/>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921A38">
            <w:pPr>
              <w:pStyle w:val="ConsPlusCell"/>
              <w:widowControl/>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921A38">
            <w:pPr>
              <w:pStyle w:val="ConsPlusCell"/>
              <w:widowControl/>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921A38">
            <w:pPr>
              <w:pStyle w:val="ConsPlusCell"/>
              <w:widowControl/>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921A38">
            <w:pPr>
              <w:pStyle w:val="ConsPlusCell"/>
              <w:widowControl/>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921A38">
            <w:pPr>
              <w:pStyle w:val="ConsPlusCell"/>
              <w:widowControl/>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653C58" w:rsidRPr="008E2985" w:rsidRDefault="00653C58" w:rsidP="00921A38">
            <w:pPr>
              <w:pStyle w:val="ConsPlusCell"/>
              <w:widowControl/>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6" w:space="0" w:color="auto"/>
            </w:tcBorders>
          </w:tcPr>
          <w:p w:rsidR="00653C58" w:rsidRPr="008E2985" w:rsidRDefault="00653C58" w:rsidP="00921A38">
            <w:pPr>
              <w:pStyle w:val="ConsPlusCell"/>
              <w:widowControl/>
              <w:rPr>
                <w:rFonts w:ascii="Times New Roman" w:hAnsi="Times New Roman" w:cs="Times New Roman"/>
                <w:sz w:val="22"/>
                <w:szCs w:val="22"/>
              </w:rPr>
            </w:pPr>
          </w:p>
        </w:tc>
      </w:tr>
      <w:tr w:rsidR="00653C58" w:rsidRPr="00ED39EA" w:rsidTr="001919A3">
        <w:trPr>
          <w:gridAfter w:val="1"/>
          <w:cantSplit/>
          <w:trHeight w:val="360"/>
        </w:trPr>
        <w:tc>
          <w:tcPr>
            <w:tcW w:w="0" w:type="auto"/>
            <w:vMerge/>
            <w:tcBorders>
              <w:left w:val="single" w:sz="6" w:space="0" w:color="auto"/>
              <w:bottom w:val="single" w:sz="6" w:space="0" w:color="auto"/>
              <w:right w:val="single" w:sz="4" w:space="0" w:color="auto"/>
            </w:tcBorders>
          </w:tcPr>
          <w:p w:rsidR="00653C58" w:rsidRPr="005B0374" w:rsidRDefault="00653C58" w:rsidP="000C54A2">
            <w:pPr>
              <w:pStyle w:val="ConsPlusCell"/>
              <w:widowControl/>
              <w:rPr>
                <w:rFonts w:ascii="Times New Roman" w:hAnsi="Times New Roman" w:cs="Times New Roman"/>
                <w:sz w:val="24"/>
                <w:szCs w:val="24"/>
              </w:rPr>
            </w:pP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2D77FD">
            <w:pPr>
              <w:pStyle w:val="ConsPlusCell"/>
              <w:widowControl/>
              <w:rPr>
                <w:rFonts w:ascii="Times New Roman" w:hAnsi="Times New Roman" w:cs="Times New Roman"/>
                <w:sz w:val="24"/>
                <w:szCs w:val="24"/>
              </w:rPr>
            </w:pPr>
            <w:r w:rsidRPr="008E2985">
              <w:rPr>
                <w:rFonts w:ascii="Times New Roman" w:hAnsi="Times New Roman" w:cs="Times New Roman"/>
                <w:sz w:val="24"/>
                <w:szCs w:val="24"/>
              </w:rPr>
              <w:t xml:space="preserve"> средства бюджета МР «Медынский район»</w:t>
            </w: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7700</w:t>
            </w: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6" w:space="0" w:color="auto"/>
              <w:right w:val="single" w:sz="4"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c>
          <w:tcPr>
            <w:tcW w:w="0" w:type="auto"/>
            <w:tcBorders>
              <w:top w:val="single" w:sz="4" w:space="0" w:color="auto"/>
              <w:left w:val="single" w:sz="4" w:space="0" w:color="auto"/>
              <w:bottom w:val="single" w:sz="6" w:space="0" w:color="auto"/>
              <w:right w:val="single" w:sz="6" w:space="0" w:color="auto"/>
            </w:tcBorders>
          </w:tcPr>
          <w:p w:rsidR="00653C58" w:rsidRPr="008E2985" w:rsidRDefault="00653C58" w:rsidP="001A26FD">
            <w:pPr>
              <w:pStyle w:val="ConsPlusCell"/>
              <w:widowControl/>
              <w:jc w:val="center"/>
              <w:rPr>
                <w:rFonts w:ascii="Times New Roman" w:hAnsi="Times New Roman" w:cs="Times New Roman"/>
                <w:sz w:val="22"/>
                <w:szCs w:val="22"/>
              </w:rPr>
            </w:pPr>
            <w:r w:rsidRPr="008E2985">
              <w:rPr>
                <w:rFonts w:ascii="Times New Roman" w:hAnsi="Times New Roman" w:cs="Times New Roman"/>
                <w:sz w:val="22"/>
                <w:szCs w:val="22"/>
              </w:rPr>
              <w:t>1100</w:t>
            </w:r>
          </w:p>
        </w:tc>
      </w:tr>
    </w:tbl>
    <w:p w:rsidR="008E2985" w:rsidRDefault="008E2985" w:rsidP="00DC17BD">
      <w:pPr>
        <w:pStyle w:val="ConsNormal"/>
        <w:widowControl/>
        <w:ind w:left="360" w:right="0" w:firstLine="0"/>
        <w:jc w:val="center"/>
        <w:rPr>
          <w:rFonts w:ascii="Times New Roman" w:hAnsi="Times New Roman"/>
          <w:b/>
          <w:sz w:val="26"/>
        </w:rPr>
      </w:pPr>
    </w:p>
    <w:p w:rsidR="008E2985" w:rsidRPr="00F54F0B" w:rsidRDefault="008E2985" w:rsidP="00DC17BD">
      <w:pPr>
        <w:pStyle w:val="ConsNormal"/>
        <w:widowControl/>
        <w:ind w:left="360" w:right="0" w:firstLine="0"/>
        <w:jc w:val="center"/>
        <w:rPr>
          <w:rFonts w:ascii="Times New Roman" w:hAnsi="Times New Roman"/>
          <w:b/>
          <w:sz w:val="26"/>
        </w:rPr>
      </w:pPr>
    </w:p>
    <w:p w:rsidR="00CC0F6D" w:rsidRPr="008E2985" w:rsidRDefault="00CC0F6D" w:rsidP="001919A3">
      <w:pPr>
        <w:pStyle w:val="ad"/>
        <w:numPr>
          <w:ilvl w:val="0"/>
          <w:numId w:val="10"/>
        </w:numPr>
        <w:jc w:val="center"/>
        <w:rPr>
          <w:rFonts w:ascii="Times New Roman" w:hAnsi="Times New Roman" w:cs="Times New Roman"/>
          <w:b/>
          <w:sz w:val="24"/>
          <w:szCs w:val="24"/>
        </w:rPr>
      </w:pPr>
      <w:r w:rsidRPr="008E2985">
        <w:rPr>
          <w:rFonts w:ascii="Times New Roman" w:hAnsi="Times New Roman" w:cs="Times New Roman"/>
          <w:b/>
          <w:sz w:val="24"/>
          <w:szCs w:val="24"/>
        </w:rPr>
        <w:t>Приоритеты политики органов местного самоуправления в сфере реализации муниципальной программы</w:t>
      </w:r>
    </w:p>
    <w:p w:rsidR="001919A3" w:rsidRPr="008E2985" w:rsidRDefault="001919A3" w:rsidP="008E2985">
      <w:pPr>
        <w:pStyle w:val="ad"/>
        <w:ind w:left="420"/>
        <w:rPr>
          <w:rFonts w:ascii="Times New Roman" w:hAnsi="Times New Roman" w:cs="Times New Roman"/>
          <w:b/>
          <w:sz w:val="24"/>
          <w:szCs w:val="24"/>
        </w:rPr>
      </w:pPr>
    </w:p>
    <w:p w:rsidR="00CC0F6D" w:rsidRPr="00CC0F6D" w:rsidRDefault="00CC0F6D" w:rsidP="00CC0F6D">
      <w:pPr>
        <w:pStyle w:val="ConsPlusNormal"/>
        <w:ind w:firstLine="540"/>
        <w:jc w:val="both"/>
        <w:rPr>
          <w:rFonts w:ascii="Times New Roman" w:hAnsi="Times New Roman" w:cs="Times New Roman"/>
          <w:sz w:val="24"/>
          <w:szCs w:val="24"/>
        </w:rPr>
      </w:pPr>
      <w:r w:rsidRPr="00CC0F6D">
        <w:rPr>
          <w:rFonts w:ascii="Times New Roman" w:hAnsi="Times New Roman" w:cs="Times New Roman"/>
          <w:sz w:val="24"/>
          <w:szCs w:val="24"/>
        </w:rPr>
        <w:t>Муниципальная программа соответствует приоритетным направлениям аграрной политики Правительства РФ и Правительства Калужской области и направлена на создание  эффективного агропромышленного комплекса, обеспечивающего комплексное социально-экономическое развитие сельских территорий муниципального района «</w:t>
      </w:r>
      <w:r>
        <w:rPr>
          <w:rFonts w:ascii="Times New Roman" w:hAnsi="Times New Roman" w:cs="Times New Roman"/>
          <w:sz w:val="24"/>
          <w:szCs w:val="24"/>
        </w:rPr>
        <w:t xml:space="preserve">Медынский </w:t>
      </w:r>
      <w:r w:rsidRPr="00CC0F6D">
        <w:rPr>
          <w:rFonts w:ascii="Times New Roman" w:hAnsi="Times New Roman" w:cs="Times New Roman"/>
          <w:sz w:val="24"/>
          <w:szCs w:val="24"/>
        </w:rPr>
        <w:t xml:space="preserve"> район».</w:t>
      </w:r>
    </w:p>
    <w:p w:rsidR="00CC0F6D" w:rsidRPr="00CC0F6D" w:rsidRDefault="00CC0F6D" w:rsidP="00CC0F6D">
      <w:pPr>
        <w:pStyle w:val="ConsPlusNormal"/>
        <w:ind w:firstLine="540"/>
        <w:jc w:val="both"/>
        <w:rPr>
          <w:rFonts w:ascii="Times New Roman" w:hAnsi="Times New Roman" w:cs="Times New Roman"/>
          <w:sz w:val="24"/>
          <w:szCs w:val="24"/>
        </w:rPr>
      </w:pPr>
      <w:r w:rsidRPr="00CC0F6D">
        <w:rPr>
          <w:rFonts w:ascii="Times New Roman" w:hAnsi="Times New Roman" w:cs="Times New Roman"/>
          <w:sz w:val="24"/>
          <w:szCs w:val="24"/>
        </w:rPr>
        <w:t>Основные приоритеты политики органов местного самоуправления в области сельского хозяйства следующие:</w:t>
      </w:r>
    </w:p>
    <w:p w:rsidR="00CC0F6D" w:rsidRPr="00CC0F6D" w:rsidRDefault="00CC0F6D" w:rsidP="00CC0F6D">
      <w:pPr>
        <w:pStyle w:val="ConsPlusNormal"/>
        <w:ind w:firstLine="540"/>
        <w:jc w:val="both"/>
        <w:rPr>
          <w:rFonts w:ascii="Times New Roman" w:hAnsi="Times New Roman" w:cs="Times New Roman"/>
          <w:sz w:val="24"/>
          <w:szCs w:val="24"/>
        </w:rPr>
      </w:pPr>
      <w:r w:rsidRPr="00CC0F6D">
        <w:rPr>
          <w:rFonts w:ascii="Times New Roman" w:hAnsi="Times New Roman" w:cs="Times New Roman"/>
          <w:sz w:val="24"/>
          <w:szCs w:val="24"/>
        </w:rPr>
        <w:t>в экономической сфере - рост удельного веса прибыльных сельскохозяйственных организаций и повышение их уровня рентабельности;</w:t>
      </w:r>
    </w:p>
    <w:p w:rsidR="00CC0F6D" w:rsidRPr="00CC0F6D" w:rsidRDefault="00CC0F6D" w:rsidP="00CC0F6D">
      <w:pPr>
        <w:pStyle w:val="ConsPlusNormal"/>
        <w:ind w:firstLine="540"/>
        <w:jc w:val="both"/>
        <w:rPr>
          <w:rFonts w:ascii="Times New Roman" w:hAnsi="Times New Roman" w:cs="Times New Roman"/>
          <w:sz w:val="24"/>
          <w:szCs w:val="24"/>
        </w:rPr>
      </w:pPr>
      <w:r w:rsidRPr="00CC0F6D">
        <w:rPr>
          <w:rFonts w:ascii="Times New Roman" w:hAnsi="Times New Roman" w:cs="Times New Roman"/>
          <w:sz w:val="24"/>
          <w:szCs w:val="24"/>
        </w:rPr>
        <w:t>в сфере развития производственного потенциала - модернизация производственной и технико-технологической базы АПК, введение в оборот неиспользуе</w:t>
      </w:r>
      <w:r w:rsidR="00B42CAE">
        <w:rPr>
          <w:rFonts w:ascii="Times New Roman" w:hAnsi="Times New Roman" w:cs="Times New Roman"/>
          <w:sz w:val="24"/>
          <w:szCs w:val="24"/>
        </w:rPr>
        <w:t>мых сельскохозяйственных угодий.</w:t>
      </w:r>
    </w:p>
    <w:p w:rsidR="00CC0F6D" w:rsidRPr="00CC0F6D" w:rsidRDefault="00CC0F6D" w:rsidP="00CC0F6D">
      <w:pPr>
        <w:pStyle w:val="ConsNormal"/>
        <w:widowControl/>
        <w:ind w:left="360" w:right="0" w:firstLine="0"/>
        <w:rPr>
          <w:rFonts w:ascii="Times New Roman" w:hAnsi="Times New Roman"/>
          <w:b/>
          <w:sz w:val="24"/>
          <w:szCs w:val="24"/>
        </w:rPr>
      </w:pPr>
      <w:r>
        <w:rPr>
          <w:rFonts w:ascii="Times New Roman" w:hAnsi="Times New Roman"/>
          <w:sz w:val="24"/>
          <w:szCs w:val="24"/>
        </w:rPr>
        <w:t xml:space="preserve">   </w:t>
      </w:r>
    </w:p>
    <w:p w:rsidR="00DC17BD" w:rsidRPr="00F54F0B" w:rsidRDefault="00DC17BD" w:rsidP="00DC17BD">
      <w:pPr>
        <w:jc w:val="right"/>
        <w:rPr>
          <w:b/>
          <w:sz w:val="22"/>
          <w:szCs w:val="22"/>
        </w:rPr>
      </w:pPr>
      <w:r w:rsidRPr="00F54F0B">
        <w:tab/>
      </w:r>
    </w:p>
    <w:p w:rsidR="00F80613" w:rsidRPr="008E2985" w:rsidRDefault="00A46246" w:rsidP="00F80613">
      <w:pPr>
        <w:jc w:val="center"/>
        <w:rPr>
          <w:b/>
        </w:rPr>
      </w:pPr>
      <w:r w:rsidRPr="008E2985">
        <w:rPr>
          <w:b/>
        </w:rPr>
        <w:t xml:space="preserve"> 2.  Ц</w:t>
      </w:r>
      <w:r w:rsidR="003D12E0" w:rsidRPr="008E2985">
        <w:rPr>
          <w:b/>
        </w:rPr>
        <w:t>ели</w:t>
      </w:r>
      <w:r w:rsidRPr="008E2985">
        <w:rPr>
          <w:b/>
        </w:rPr>
        <w:t>,</w:t>
      </w:r>
      <w:r w:rsidR="003D12E0" w:rsidRPr="008E2985">
        <w:rPr>
          <w:b/>
        </w:rPr>
        <w:t xml:space="preserve"> задачи</w:t>
      </w:r>
      <w:r w:rsidRPr="008E2985">
        <w:rPr>
          <w:b/>
        </w:rPr>
        <w:t xml:space="preserve"> и индикаторы достижения</w:t>
      </w:r>
      <w:r w:rsidR="00F80613" w:rsidRPr="008E2985">
        <w:rPr>
          <w:b/>
        </w:rPr>
        <w:t xml:space="preserve"> целей и решения задач муниципальной</w:t>
      </w:r>
      <w:r w:rsidR="003D12E0" w:rsidRPr="008E2985">
        <w:rPr>
          <w:b/>
        </w:rPr>
        <w:t xml:space="preserve"> </w:t>
      </w:r>
      <w:r w:rsidR="00F80613" w:rsidRPr="008E2985">
        <w:rPr>
          <w:b/>
        </w:rPr>
        <w:t>программы,  сроки и этапы реализации муниципальной программы.</w:t>
      </w:r>
    </w:p>
    <w:p w:rsidR="005014F3" w:rsidRPr="008E2985" w:rsidRDefault="005014F3" w:rsidP="00F80613">
      <w:pPr>
        <w:jc w:val="center"/>
        <w:rPr>
          <w:b/>
        </w:rPr>
      </w:pPr>
    </w:p>
    <w:p w:rsidR="00AF6A9B" w:rsidRPr="008E2985" w:rsidRDefault="00F80613" w:rsidP="00DB1B93">
      <w:pPr>
        <w:jc w:val="center"/>
        <w:rPr>
          <w:b/>
        </w:rPr>
      </w:pPr>
      <w:r w:rsidRPr="008E2985">
        <w:rPr>
          <w:b/>
        </w:rPr>
        <w:t xml:space="preserve">2.1. Цели, задачи </w:t>
      </w:r>
      <w:r w:rsidR="00DB1B93" w:rsidRPr="008E2985">
        <w:rPr>
          <w:b/>
        </w:rPr>
        <w:t>муниципальной программы</w:t>
      </w:r>
    </w:p>
    <w:p w:rsidR="005014F3" w:rsidRPr="008E2985" w:rsidRDefault="005014F3" w:rsidP="00DB1B93">
      <w:pPr>
        <w:jc w:val="center"/>
        <w:rPr>
          <w:b/>
        </w:rPr>
      </w:pPr>
    </w:p>
    <w:p w:rsidR="000C72F1" w:rsidRPr="008E2985" w:rsidRDefault="000C72F1" w:rsidP="00DB1B93">
      <w:pPr>
        <w:jc w:val="center"/>
      </w:pPr>
      <w:r w:rsidRPr="008E2985">
        <w:t>Цели муниципальной программы:</w:t>
      </w:r>
    </w:p>
    <w:p w:rsidR="005014F3" w:rsidRPr="008E2985" w:rsidRDefault="005014F3" w:rsidP="00DB1B93">
      <w:pPr>
        <w:jc w:val="center"/>
      </w:pPr>
    </w:p>
    <w:p w:rsidR="000C72F1" w:rsidRPr="008E2985" w:rsidRDefault="000C72F1" w:rsidP="000C72F1">
      <w:pPr>
        <w:pStyle w:val="ConsPlusCell"/>
        <w:widowControl/>
        <w:jc w:val="both"/>
        <w:rPr>
          <w:rFonts w:ascii="Times New Roman" w:hAnsi="Times New Roman" w:cs="Times New Roman"/>
          <w:sz w:val="24"/>
          <w:szCs w:val="24"/>
        </w:rPr>
      </w:pPr>
      <w:r w:rsidRPr="008E2985">
        <w:rPr>
          <w:rFonts w:ascii="Times New Roman" w:hAnsi="Times New Roman" w:cs="Times New Roman"/>
          <w:sz w:val="24"/>
          <w:szCs w:val="24"/>
        </w:rPr>
        <w:t>- создание условий для повышения конкурентоспособности сельскохозяйственной продукции;</w:t>
      </w:r>
    </w:p>
    <w:p w:rsidR="000C72F1" w:rsidRPr="008E2985" w:rsidRDefault="000C72F1" w:rsidP="000C72F1">
      <w:pPr>
        <w:pStyle w:val="ConsPlusCell"/>
        <w:widowControl/>
        <w:jc w:val="both"/>
        <w:rPr>
          <w:rFonts w:ascii="Times New Roman" w:hAnsi="Times New Roman" w:cs="Times New Roman"/>
          <w:sz w:val="24"/>
          <w:szCs w:val="24"/>
        </w:rPr>
      </w:pPr>
      <w:r w:rsidRPr="008E2985">
        <w:rPr>
          <w:rFonts w:ascii="Times New Roman" w:hAnsi="Times New Roman" w:cs="Times New Roman"/>
          <w:sz w:val="24"/>
          <w:szCs w:val="24"/>
        </w:rPr>
        <w:t>- повышение финансовой устойчивости предприятий агропромышленного комплекса и эффективности использования производственных ресурсов;</w:t>
      </w:r>
    </w:p>
    <w:p w:rsidR="005014F3" w:rsidRPr="00F54F0B" w:rsidRDefault="005014F3" w:rsidP="000C72F1">
      <w:pPr>
        <w:pStyle w:val="ConsPlusCell"/>
        <w:widowControl/>
        <w:jc w:val="both"/>
        <w:rPr>
          <w:rFonts w:ascii="Times New Roman" w:hAnsi="Times New Roman" w:cs="Times New Roman"/>
          <w:sz w:val="24"/>
          <w:szCs w:val="24"/>
        </w:rPr>
      </w:pPr>
    </w:p>
    <w:p w:rsidR="000C72F1" w:rsidRPr="00F54F0B" w:rsidRDefault="000C72F1" w:rsidP="000C72F1">
      <w:pPr>
        <w:pStyle w:val="ConsPlusCell"/>
        <w:widowControl/>
        <w:jc w:val="center"/>
        <w:rPr>
          <w:rFonts w:ascii="Times New Roman" w:hAnsi="Times New Roman" w:cs="Times New Roman"/>
          <w:sz w:val="24"/>
          <w:szCs w:val="24"/>
        </w:rPr>
      </w:pPr>
      <w:r w:rsidRPr="00F54F0B">
        <w:rPr>
          <w:rFonts w:ascii="Times New Roman" w:hAnsi="Times New Roman" w:cs="Times New Roman"/>
          <w:sz w:val="24"/>
          <w:szCs w:val="24"/>
        </w:rPr>
        <w:t>Задачи муниципальной программы:</w:t>
      </w:r>
    </w:p>
    <w:p w:rsidR="000C72F1" w:rsidRPr="00F54F0B" w:rsidRDefault="000C72F1" w:rsidP="000C72F1">
      <w:pPr>
        <w:pStyle w:val="ConsPlusCell"/>
        <w:widowControl/>
        <w:jc w:val="both"/>
        <w:rPr>
          <w:rFonts w:ascii="Times New Roman" w:hAnsi="Times New Roman" w:cs="Times New Roman"/>
          <w:sz w:val="24"/>
          <w:szCs w:val="24"/>
        </w:rPr>
      </w:pPr>
    </w:p>
    <w:p w:rsidR="000C72F1" w:rsidRPr="00F54F0B" w:rsidRDefault="000C72F1" w:rsidP="000C72F1">
      <w:pPr>
        <w:pStyle w:val="ConsPlusCell"/>
        <w:widowControl/>
        <w:rPr>
          <w:rFonts w:ascii="Times New Roman" w:hAnsi="Times New Roman" w:cs="Times New Roman"/>
          <w:sz w:val="24"/>
          <w:szCs w:val="24"/>
        </w:rPr>
      </w:pPr>
      <w:r w:rsidRPr="00F54F0B">
        <w:rPr>
          <w:rFonts w:ascii="Times New Roman" w:hAnsi="Times New Roman" w:cs="Times New Roman"/>
          <w:sz w:val="24"/>
          <w:szCs w:val="24"/>
        </w:rPr>
        <w:t>- повышение уровня рентабельности в сельском хозяйстве для обеспечения его устойчивого развития;</w:t>
      </w:r>
    </w:p>
    <w:p w:rsidR="000C72F1" w:rsidRPr="00F54F0B" w:rsidRDefault="000C72F1" w:rsidP="000C72F1">
      <w:pPr>
        <w:pStyle w:val="ConsPlusCell"/>
        <w:widowControl/>
        <w:rPr>
          <w:rFonts w:ascii="Times New Roman" w:hAnsi="Times New Roman" w:cs="Times New Roman"/>
          <w:sz w:val="24"/>
          <w:szCs w:val="24"/>
        </w:rPr>
      </w:pPr>
      <w:r w:rsidRPr="00F54F0B">
        <w:rPr>
          <w:rFonts w:ascii="Times New Roman" w:hAnsi="Times New Roman" w:cs="Times New Roman"/>
          <w:sz w:val="24"/>
          <w:szCs w:val="24"/>
        </w:rPr>
        <w:t>- стимулирование роста объемов производства сельскохозяйственной продукции;</w:t>
      </w:r>
    </w:p>
    <w:p w:rsidR="000C72F1" w:rsidRPr="00F54F0B" w:rsidRDefault="000C72F1" w:rsidP="000C72F1">
      <w:pPr>
        <w:pStyle w:val="ConsPlusCell"/>
        <w:rPr>
          <w:rFonts w:ascii="Times New Roman" w:hAnsi="Times New Roman" w:cs="Times New Roman"/>
          <w:sz w:val="24"/>
          <w:szCs w:val="24"/>
        </w:rPr>
      </w:pPr>
      <w:r w:rsidRPr="00F54F0B">
        <w:rPr>
          <w:rFonts w:ascii="Times New Roman" w:hAnsi="Times New Roman" w:cs="Times New Roman"/>
          <w:sz w:val="24"/>
          <w:szCs w:val="24"/>
        </w:rPr>
        <w:t>-повышение качества профессионального мастерства работников сельского хозяйства;</w:t>
      </w:r>
    </w:p>
    <w:p w:rsidR="00BA0F35" w:rsidRPr="00F54F0B" w:rsidRDefault="00BA0F35" w:rsidP="00727AEE"/>
    <w:p w:rsidR="00F54F0B" w:rsidRDefault="00F54F0B" w:rsidP="00FE5A4E">
      <w:pPr>
        <w:tabs>
          <w:tab w:val="left" w:pos="6795"/>
        </w:tabs>
        <w:autoSpaceDE w:val="0"/>
        <w:autoSpaceDN w:val="0"/>
        <w:adjustRightInd w:val="0"/>
        <w:ind w:left="-142"/>
        <w:jc w:val="center"/>
        <w:rPr>
          <w:b/>
          <w:color w:val="000000" w:themeColor="text1"/>
          <w:sz w:val="28"/>
          <w:szCs w:val="28"/>
        </w:rPr>
      </w:pPr>
    </w:p>
    <w:p w:rsidR="00F54F0B" w:rsidRPr="008E2985" w:rsidRDefault="00B63CD3" w:rsidP="00FE5A4E">
      <w:pPr>
        <w:tabs>
          <w:tab w:val="left" w:pos="6795"/>
        </w:tabs>
        <w:autoSpaceDE w:val="0"/>
        <w:autoSpaceDN w:val="0"/>
        <w:adjustRightInd w:val="0"/>
        <w:ind w:left="-142"/>
        <w:jc w:val="center"/>
        <w:rPr>
          <w:b/>
          <w:color w:val="000000" w:themeColor="text1"/>
        </w:rPr>
      </w:pPr>
      <w:r w:rsidRPr="008E2985">
        <w:rPr>
          <w:b/>
          <w:color w:val="000000" w:themeColor="text1"/>
        </w:rPr>
        <w:t>2.2 Индикаторы достижений целей и решения задач муниципальной программы</w:t>
      </w:r>
    </w:p>
    <w:p w:rsidR="00C0134D" w:rsidRPr="008E2985" w:rsidRDefault="00C0134D" w:rsidP="00FE5A4E">
      <w:pPr>
        <w:tabs>
          <w:tab w:val="left" w:pos="6795"/>
        </w:tabs>
        <w:autoSpaceDE w:val="0"/>
        <w:autoSpaceDN w:val="0"/>
        <w:adjustRightInd w:val="0"/>
        <w:ind w:left="-142"/>
        <w:jc w:val="center"/>
        <w:rPr>
          <w:b/>
          <w:color w:val="000000" w:themeColor="text1"/>
        </w:rPr>
      </w:pPr>
    </w:p>
    <w:p w:rsidR="009D2F7D" w:rsidRPr="008E2985" w:rsidRDefault="00C0134D" w:rsidP="009D2F7D">
      <w:pPr>
        <w:tabs>
          <w:tab w:val="left" w:pos="6795"/>
        </w:tabs>
        <w:autoSpaceDE w:val="0"/>
        <w:autoSpaceDN w:val="0"/>
        <w:adjustRightInd w:val="0"/>
        <w:ind w:left="-142"/>
        <w:rPr>
          <w:color w:val="000000" w:themeColor="text1"/>
        </w:rPr>
      </w:pPr>
      <w:r w:rsidRPr="008E2985">
        <w:rPr>
          <w:color w:val="000000" w:themeColor="text1"/>
        </w:rPr>
        <w:t xml:space="preserve">    </w:t>
      </w:r>
      <w:r w:rsidR="009D2F7D" w:rsidRPr="008E2985">
        <w:rPr>
          <w:color w:val="000000" w:themeColor="text1"/>
        </w:rPr>
        <w:t>Эффективность реализации муниципальной программы будет ежегодно оцениваться на основании следующих индикаторов:</w:t>
      </w:r>
    </w:p>
    <w:p w:rsidR="00C0134D" w:rsidRPr="00C0134D" w:rsidRDefault="00C0134D" w:rsidP="00C0134D">
      <w:pPr>
        <w:tabs>
          <w:tab w:val="left" w:pos="6795"/>
        </w:tabs>
        <w:autoSpaceDE w:val="0"/>
        <w:autoSpaceDN w:val="0"/>
        <w:adjustRightInd w:val="0"/>
        <w:ind w:left="-142"/>
        <w:rPr>
          <w:color w:val="000000" w:themeColor="text1"/>
          <w:sz w:val="22"/>
          <w:szCs w:val="22"/>
        </w:rPr>
      </w:pPr>
      <w:r>
        <w:rPr>
          <w:color w:val="000000" w:themeColor="text1"/>
          <w:sz w:val="22"/>
          <w:szCs w:val="22"/>
        </w:rPr>
        <w:t>.</w:t>
      </w:r>
    </w:p>
    <w:p w:rsidR="001219C1" w:rsidRPr="008E2985" w:rsidRDefault="000C72F1" w:rsidP="00FE5A4E">
      <w:pPr>
        <w:tabs>
          <w:tab w:val="left" w:pos="6795"/>
        </w:tabs>
        <w:autoSpaceDE w:val="0"/>
        <w:autoSpaceDN w:val="0"/>
        <w:adjustRightInd w:val="0"/>
        <w:ind w:left="-142"/>
        <w:jc w:val="center"/>
        <w:rPr>
          <w:b/>
          <w:color w:val="000000" w:themeColor="text1"/>
        </w:rPr>
      </w:pPr>
      <w:r w:rsidRPr="008E2985">
        <w:rPr>
          <w:b/>
          <w:color w:val="000000" w:themeColor="text1"/>
        </w:rPr>
        <w:t>Сведения</w:t>
      </w:r>
    </w:p>
    <w:p w:rsidR="000C72F1" w:rsidRPr="008E2985" w:rsidRDefault="00FE5A4E" w:rsidP="00331499">
      <w:pPr>
        <w:tabs>
          <w:tab w:val="left" w:pos="6795"/>
        </w:tabs>
        <w:autoSpaceDE w:val="0"/>
        <w:autoSpaceDN w:val="0"/>
        <w:adjustRightInd w:val="0"/>
        <w:jc w:val="center"/>
        <w:rPr>
          <w:b/>
          <w:color w:val="000000" w:themeColor="text1"/>
        </w:rPr>
      </w:pPr>
      <w:r w:rsidRPr="008E2985">
        <w:rPr>
          <w:b/>
          <w:color w:val="000000" w:themeColor="text1"/>
        </w:rPr>
        <w:t>о</w:t>
      </w:r>
      <w:r w:rsidR="000C72F1" w:rsidRPr="008E2985">
        <w:rPr>
          <w:b/>
          <w:color w:val="000000" w:themeColor="text1"/>
        </w:rPr>
        <w:t>б индикаторах муниципальной программы и их значениях</w:t>
      </w:r>
    </w:p>
    <w:p w:rsidR="001219C1" w:rsidRPr="00B63CD3" w:rsidRDefault="00331499" w:rsidP="001219C1">
      <w:pPr>
        <w:autoSpaceDE w:val="0"/>
        <w:autoSpaceDN w:val="0"/>
        <w:adjustRightInd w:val="0"/>
        <w:jc w:val="both"/>
        <w:rPr>
          <w:sz w:val="22"/>
          <w:szCs w:val="22"/>
        </w:rPr>
      </w:pPr>
      <w:r w:rsidRPr="00B63CD3">
        <w:rPr>
          <w:sz w:val="22"/>
          <w:szCs w:val="2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9"/>
        <w:gridCol w:w="762"/>
        <w:gridCol w:w="748"/>
        <w:gridCol w:w="841"/>
        <w:gridCol w:w="748"/>
        <w:gridCol w:w="748"/>
        <w:gridCol w:w="748"/>
        <w:gridCol w:w="748"/>
        <w:gridCol w:w="748"/>
        <w:gridCol w:w="748"/>
        <w:gridCol w:w="748"/>
      </w:tblGrid>
      <w:tr w:rsidR="001919A3" w:rsidRPr="00F54F0B" w:rsidTr="001919A3">
        <w:trPr>
          <w:trHeight w:val="258"/>
        </w:trPr>
        <w:tc>
          <w:tcPr>
            <w:tcW w:w="0" w:type="auto"/>
            <w:vMerge w:val="restart"/>
          </w:tcPr>
          <w:p w:rsidR="001919A3" w:rsidRPr="00F54F0B" w:rsidRDefault="001919A3" w:rsidP="00D30AB6">
            <w:pPr>
              <w:autoSpaceDE w:val="0"/>
              <w:autoSpaceDN w:val="0"/>
              <w:adjustRightInd w:val="0"/>
              <w:jc w:val="both"/>
            </w:pPr>
            <w:r w:rsidRPr="00F54F0B">
              <w:t>№</w:t>
            </w:r>
          </w:p>
          <w:p w:rsidR="001919A3" w:rsidRPr="00F54F0B" w:rsidRDefault="001919A3" w:rsidP="00D30AB6">
            <w:pPr>
              <w:autoSpaceDE w:val="0"/>
              <w:autoSpaceDN w:val="0"/>
              <w:adjustRightInd w:val="0"/>
              <w:jc w:val="both"/>
            </w:pPr>
            <w:r w:rsidRPr="00F54F0B">
              <w:t>п/п</w:t>
            </w:r>
          </w:p>
        </w:tc>
        <w:tc>
          <w:tcPr>
            <w:tcW w:w="0" w:type="auto"/>
            <w:vMerge w:val="restart"/>
          </w:tcPr>
          <w:p w:rsidR="001919A3" w:rsidRPr="008E2985" w:rsidRDefault="001919A3" w:rsidP="000C72F1">
            <w:pPr>
              <w:autoSpaceDE w:val="0"/>
              <w:autoSpaceDN w:val="0"/>
              <w:adjustRightInd w:val="0"/>
              <w:jc w:val="both"/>
            </w:pPr>
            <w:r w:rsidRPr="008E2985">
              <w:t>Наименование индикатора</w:t>
            </w:r>
          </w:p>
        </w:tc>
        <w:tc>
          <w:tcPr>
            <w:tcW w:w="0" w:type="auto"/>
            <w:vMerge w:val="restart"/>
          </w:tcPr>
          <w:p w:rsidR="001919A3" w:rsidRPr="00F54F0B" w:rsidRDefault="001919A3" w:rsidP="00BF58EC">
            <w:pPr>
              <w:autoSpaceDE w:val="0"/>
              <w:autoSpaceDN w:val="0"/>
              <w:adjustRightInd w:val="0"/>
              <w:jc w:val="both"/>
              <w:rPr>
                <w:sz w:val="20"/>
                <w:szCs w:val="20"/>
              </w:rPr>
            </w:pPr>
            <w:r w:rsidRPr="00F54F0B">
              <w:rPr>
                <w:sz w:val="20"/>
                <w:szCs w:val="20"/>
              </w:rPr>
              <w:t xml:space="preserve">Ед.  </w:t>
            </w:r>
            <w:proofErr w:type="spellStart"/>
            <w:r w:rsidRPr="00F54F0B">
              <w:rPr>
                <w:sz w:val="20"/>
                <w:szCs w:val="20"/>
              </w:rPr>
              <w:t>изм</w:t>
            </w:r>
            <w:proofErr w:type="spellEnd"/>
          </w:p>
        </w:tc>
        <w:tc>
          <w:tcPr>
            <w:tcW w:w="0" w:type="auto"/>
            <w:gridSpan w:val="9"/>
          </w:tcPr>
          <w:p w:rsidR="001919A3" w:rsidRPr="008E2985" w:rsidRDefault="001919A3" w:rsidP="00D30AB6">
            <w:pPr>
              <w:autoSpaceDE w:val="0"/>
              <w:autoSpaceDN w:val="0"/>
              <w:adjustRightInd w:val="0"/>
              <w:jc w:val="both"/>
            </w:pPr>
            <w:r w:rsidRPr="00F54F0B">
              <w:rPr>
                <w:sz w:val="20"/>
                <w:szCs w:val="20"/>
              </w:rPr>
              <w:t xml:space="preserve">                                              </w:t>
            </w:r>
            <w:r w:rsidRPr="008E2985">
              <w:t>Значение показателя по годам</w:t>
            </w:r>
          </w:p>
        </w:tc>
      </w:tr>
      <w:tr w:rsidR="001919A3" w:rsidRPr="00F54F0B" w:rsidTr="001919A3">
        <w:tc>
          <w:tcPr>
            <w:tcW w:w="0" w:type="auto"/>
            <w:vMerge/>
          </w:tcPr>
          <w:p w:rsidR="001919A3" w:rsidRPr="00F54F0B" w:rsidRDefault="001919A3" w:rsidP="00D30AB6">
            <w:pPr>
              <w:autoSpaceDE w:val="0"/>
              <w:autoSpaceDN w:val="0"/>
              <w:adjustRightInd w:val="0"/>
              <w:jc w:val="both"/>
            </w:pPr>
          </w:p>
        </w:tc>
        <w:tc>
          <w:tcPr>
            <w:tcW w:w="0" w:type="auto"/>
            <w:vMerge/>
          </w:tcPr>
          <w:p w:rsidR="001919A3" w:rsidRPr="00F54F0B" w:rsidRDefault="001919A3" w:rsidP="00D30AB6">
            <w:pPr>
              <w:autoSpaceDE w:val="0"/>
              <w:autoSpaceDN w:val="0"/>
              <w:adjustRightInd w:val="0"/>
              <w:jc w:val="both"/>
              <w:rPr>
                <w:sz w:val="20"/>
                <w:szCs w:val="20"/>
              </w:rPr>
            </w:pPr>
          </w:p>
        </w:tc>
        <w:tc>
          <w:tcPr>
            <w:tcW w:w="0" w:type="auto"/>
            <w:vMerge/>
          </w:tcPr>
          <w:p w:rsidR="001919A3" w:rsidRPr="00F54F0B" w:rsidRDefault="001919A3" w:rsidP="00D30AB6">
            <w:pPr>
              <w:autoSpaceDE w:val="0"/>
              <w:autoSpaceDN w:val="0"/>
              <w:adjustRightInd w:val="0"/>
              <w:jc w:val="both"/>
              <w:rPr>
                <w:sz w:val="20"/>
                <w:szCs w:val="20"/>
              </w:rPr>
            </w:pPr>
          </w:p>
        </w:tc>
        <w:tc>
          <w:tcPr>
            <w:tcW w:w="0" w:type="auto"/>
            <w:vMerge w:val="restart"/>
            <w:tcBorders>
              <w:right w:val="single" w:sz="4" w:space="0" w:color="auto"/>
            </w:tcBorders>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19</w:t>
            </w:r>
          </w:p>
          <w:p w:rsidR="001919A3" w:rsidRPr="00F54F0B" w:rsidRDefault="001919A3" w:rsidP="008E2985">
            <w:pPr>
              <w:autoSpaceDE w:val="0"/>
              <w:autoSpaceDN w:val="0"/>
              <w:adjustRightInd w:val="0"/>
              <w:jc w:val="center"/>
              <w:rPr>
                <w:sz w:val="20"/>
                <w:szCs w:val="20"/>
              </w:rPr>
            </w:pPr>
            <w:r w:rsidRPr="00F54F0B">
              <w:rPr>
                <w:sz w:val="20"/>
                <w:szCs w:val="20"/>
              </w:rPr>
              <w:t>факт</w:t>
            </w:r>
          </w:p>
        </w:tc>
        <w:tc>
          <w:tcPr>
            <w:tcW w:w="0" w:type="auto"/>
            <w:vMerge w:val="restart"/>
            <w:tcBorders>
              <w:left w:val="single" w:sz="4" w:space="0" w:color="auto"/>
            </w:tcBorders>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20</w:t>
            </w:r>
          </w:p>
          <w:p w:rsidR="001919A3" w:rsidRPr="00F54F0B" w:rsidRDefault="001919A3" w:rsidP="008E2985">
            <w:pPr>
              <w:autoSpaceDE w:val="0"/>
              <w:autoSpaceDN w:val="0"/>
              <w:adjustRightInd w:val="0"/>
              <w:jc w:val="center"/>
              <w:rPr>
                <w:sz w:val="20"/>
                <w:szCs w:val="20"/>
              </w:rPr>
            </w:pPr>
            <w:r w:rsidRPr="00F54F0B">
              <w:rPr>
                <w:sz w:val="20"/>
                <w:szCs w:val="20"/>
              </w:rPr>
              <w:t>оценка</w:t>
            </w:r>
          </w:p>
        </w:tc>
        <w:tc>
          <w:tcPr>
            <w:tcW w:w="0" w:type="auto"/>
            <w:gridSpan w:val="7"/>
          </w:tcPr>
          <w:p w:rsidR="001919A3" w:rsidRPr="008E2985" w:rsidRDefault="001919A3" w:rsidP="001919A3">
            <w:pPr>
              <w:autoSpaceDE w:val="0"/>
              <w:autoSpaceDN w:val="0"/>
              <w:adjustRightInd w:val="0"/>
              <w:jc w:val="center"/>
            </w:pPr>
            <w:r w:rsidRPr="008E2985">
              <w:t>реализации муниципальной программы</w:t>
            </w:r>
          </w:p>
        </w:tc>
      </w:tr>
      <w:tr w:rsidR="001919A3" w:rsidRPr="00ED39EA" w:rsidTr="001919A3">
        <w:tc>
          <w:tcPr>
            <w:tcW w:w="0" w:type="auto"/>
            <w:vMerge/>
          </w:tcPr>
          <w:p w:rsidR="001919A3" w:rsidRPr="00F54F0B" w:rsidRDefault="001919A3" w:rsidP="00D30AB6">
            <w:pPr>
              <w:autoSpaceDE w:val="0"/>
              <w:autoSpaceDN w:val="0"/>
              <w:adjustRightInd w:val="0"/>
              <w:jc w:val="both"/>
            </w:pPr>
          </w:p>
        </w:tc>
        <w:tc>
          <w:tcPr>
            <w:tcW w:w="0" w:type="auto"/>
            <w:vMerge/>
          </w:tcPr>
          <w:p w:rsidR="001919A3" w:rsidRPr="00F54F0B" w:rsidRDefault="001919A3" w:rsidP="00D30AB6">
            <w:pPr>
              <w:autoSpaceDE w:val="0"/>
              <w:autoSpaceDN w:val="0"/>
              <w:adjustRightInd w:val="0"/>
              <w:jc w:val="both"/>
              <w:rPr>
                <w:sz w:val="20"/>
                <w:szCs w:val="20"/>
              </w:rPr>
            </w:pPr>
          </w:p>
        </w:tc>
        <w:tc>
          <w:tcPr>
            <w:tcW w:w="0" w:type="auto"/>
            <w:vMerge/>
          </w:tcPr>
          <w:p w:rsidR="001919A3" w:rsidRPr="00F54F0B" w:rsidRDefault="001919A3" w:rsidP="00D30AB6">
            <w:pPr>
              <w:autoSpaceDE w:val="0"/>
              <w:autoSpaceDN w:val="0"/>
              <w:adjustRightInd w:val="0"/>
              <w:jc w:val="both"/>
              <w:rPr>
                <w:sz w:val="20"/>
                <w:szCs w:val="20"/>
              </w:rPr>
            </w:pPr>
          </w:p>
        </w:tc>
        <w:tc>
          <w:tcPr>
            <w:tcW w:w="0" w:type="auto"/>
            <w:vMerge/>
            <w:tcBorders>
              <w:right w:val="single" w:sz="4" w:space="0" w:color="auto"/>
            </w:tcBorders>
          </w:tcPr>
          <w:p w:rsidR="001919A3" w:rsidRPr="00F54F0B" w:rsidRDefault="001919A3" w:rsidP="00D30AB6">
            <w:pPr>
              <w:autoSpaceDE w:val="0"/>
              <w:autoSpaceDN w:val="0"/>
              <w:adjustRightInd w:val="0"/>
              <w:jc w:val="both"/>
              <w:rPr>
                <w:sz w:val="20"/>
                <w:szCs w:val="20"/>
              </w:rPr>
            </w:pPr>
          </w:p>
        </w:tc>
        <w:tc>
          <w:tcPr>
            <w:tcW w:w="0" w:type="auto"/>
            <w:vMerge/>
            <w:tcBorders>
              <w:left w:val="single" w:sz="4" w:space="0" w:color="auto"/>
            </w:tcBorders>
          </w:tcPr>
          <w:p w:rsidR="001919A3" w:rsidRPr="00F54F0B" w:rsidRDefault="001919A3" w:rsidP="00D30AB6">
            <w:pPr>
              <w:autoSpaceDE w:val="0"/>
              <w:autoSpaceDN w:val="0"/>
              <w:adjustRightInd w:val="0"/>
              <w:jc w:val="both"/>
              <w:rPr>
                <w:sz w:val="20"/>
                <w:szCs w:val="20"/>
              </w:rPr>
            </w:pPr>
          </w:p>
        </w:tc>
        <w:tc>
          <w:tcPr>
            <w:tcW w:w="0" w:type="auto"/>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21</w:t>
            </w:r>
          </w:p>
        </w:tc>
        <w:tc>
          <w:tcPr>
            <w:tcW w:w="0" w:type="auto"/>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22</w:t>
            </w:r>
          </w:p>
        </w:tc>
        <w:tc>
          <w:tcPr>
            <w:tcW w:w="0" w:type="auto"/>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23</w:t>
            </w:r>
          </w:p>
        </w:tc>
        <w:tc>
          <w:tcPr>
            <w:tcW w:w="0" w:type="auto"/>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24</w:t>
            </w:r>
          </w:p>
        </w:tc>
        <w:tc>
          <w:tcPr>
            <w:tcW w:w="0" w:type="auto"/>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25</w:t>
            </w:r>
          </w:p>
        </w:tc>
        <w:tc>
          <w:tcPr>
            <w:tcW w:w="0" w:type="auto"/>
          </w:tcPr>
          <w:p w:rsidR="001919A3" w:rsidRPr="00F54F0B" w:rsidRDefault="001919A3" w:rsidP="008E2985">
            <w:pPr>
              <w:autoSpaceDE w:val="0"/>
              <w:autoSpaceDN w:val="0"/>
              <w:adjustRightInd w:val="0"/>
              <w:jc w:val="center"/>
              <w:rPr>
                <w:sz w:val="20"/>
                <w:szCs w:val="20"/>
              </w:rPr>
            </w:pPr>
            <w:r w:rsidRPr="00F54F0B">
              <w:rPr>
                <w:sz w:val="20"/>
                <w:szCs w:val="20"/>
              </w:rPr>
              <w:t>20</w:t>
            </w:r>
            <w:r>
              <w:rPr>
                <w:sz w:val="20"/>
                <w:szCs w:val="20"/>
              </w:rPr>
              <w:t>26</w:t>
            </w:r>
          </w:p>
        </w:tc>
        <w:tc>
          <w:tcPr>
            <w:tcW w:w="0" w:type="auto"/>
          </w:tcPr>
          <w:p w:rsidR="001919A3" w:rsidRPr="00F54F0B" w:rsidRDefault="001919A3" w:rsidP="008E2985">
            <w:pPr>
              <w:autoSpaceDE w:val="0"/>
              <w:autoSpaceDN w:val="0"/>
              <w:adjustRightInd w:val="0"/>
              <w:jc w:val="center"/>
              <w:rPr>
                <w:sz w:val="20"/>
                <w:szCs w:val="20"/>
              </w:rPr>
            </w:pPr>
            <w:r w:rsidRPr="00F54F0B">
              <w:rPr>
                <w:sz w:val="20"/>
                <w:szCs w:val="20"/>
              </w:rPr>
              <w:t>202</w:t>
            </w:r>
            <w:r>
              <w:rPr>
                <w:sz w:val="20"/>
                <w:szCs w:val="20"/>
              </w:rPr>
              <w:t>7</w:t>
            </w:r>
          </w:p>
        </w:tc>
      </w:tr>
      <w:tr w:rsidR="00BF58EC" w:rsidRPr="00ED39EA" w:rsidTr="001919A3">
        <w:trPr>
          <w:trHeight w:val="637"/>
        </w:trPr>
        <w:tc>
          <w:tcPr>
            <w:tcW w:w="0" w:type="auto"/>
            <w:gridSpan w:val="12"/>
            <w:vAlign w:val="center"/>
          </w:tcPr>
          <w:p w:rsidR="00BF58EC" w:rsidRPr="001919A3" w:rsidRDefault="00BF58EC" w:rsidP="001919A3">
            <w:pPr>
              <w:autoSpaceDE w:val="0"/>
              <w:autoSpaceDN w:val="0"/>
              <w:adjustRightInd w:val="0"/>
              <w:jc w:val="center"/>
            </w:pPr>
            <w:r w:rsidRPr="00F54F0B">
              <w:t xml:space="preserve">«Развитие сельского хозяйства и регулирование рынков сельскохозяйственной продукции, сырья и продовольствия в </w:t>
            </w:r>
            <w:r w:rsidR="00930080" w:rsidRPr="00F54F0B">
              <w:t>М</w:t>
            </w:r>
            <w:r w:rsidRPr="00F54F0B">
              <w:t>едынском район</w:t>
            </w:r>
            <w:r w:rsidR="00930080" w:rsidRPr="00F54F0B">
              <w:t>е</w:t>
            </w:r>
            <w:r w:rsidRPr="00F54F0B">
              <w:t>»</w:t>
            </w:r>
          </w:p>
        </w:tc>
      </w:tr>
      <w:tr w:rsidR="00653C58" w:rsidRPr="00ED39EA" w:rsidTr="001919A3">
        <w:tc>
          <w:tcPr>
            <w:tcW w:w="0" w:type="auto"/>
          </w:tcPr>
          <w:p w:rsidR="00653C58" w:rsidRPr="00F54F0B" w:rsidRDefault="00653C58" w:rsidP="00D30AB6">
            <w:pPr>
              <w:autoSpaceDE w:val="0"/>
              <w:autoSpaceDN w:val="0"/>
              <w:adjustRightInd w:val="0"/>
              <w:jc w:val="both"/>
            </w:pPr>
            <w:r w:rsidRPr="00F54F0B">
              <w:t>1.</w:t>
            </w:r>
          </w:p>
        </w:tc>
        <w:tc>
          <w:tcPr>
            <w:tcW w:w="0" w:type="auto"/>
          </w:tcPr>
          <w:p w:rsidR="00653C58" w:rsidRPr="008E2985" w:rsidRDefault="00653C58" w:rsidP="00D30AB6">
            <w:pPr>
              <w:autoSpaceDE w:val="0"/>
              <w:autoSpaceDN w:val="0"/>
              <w:adjustRightInd w:val="0"/>
              <w:jc w:val="both"/>
            </w:pPr>
            <w:r w:rsidRPr="008E2985">
              <w:t>Увеличение</w:t>
            </w:r>
          </w:p>
          <w:p w:rsidR="00653C58" w:rsidRPr="008E2985" w:rsidRDefault="00653C58" w:rsidP="00D30AB6">
            <w:pPr>
              <w:autoSpaceDE w:val="0"/>
              <w:autoSpaceDN w:val="0"/>
              <w:adjustRightInd w:val="0"/>
              <w:jc w:val="both"/>
            </w:pPr>
            <w:r w:rsidRPr="008E2985">
              <w:t>производства молока</w:t>
            </w:r>
          </w:p>
        </w:tc>
        <w:tc>
          <w:tcPr>
            <w:tcW w:w="0" w:type="auto"/>
          </w:tcPr>
          <w:p w:rsidR="00653C58" w:rsidRPr="001919A3" w:rsidRDefault="00653C58" w:rsidP="00D30AB6">
            <w:pPr>
              <w:autoSpaceDE w:val="0"/>
              <w:autoSpaceDN w:val="0"/>
              <w:adjustRightInd w:val="0"/>
              <w:jc w:val="both"/>
              <w:rPr>
                <w:sz w:val="20"/>
                <w:szCs w:val="20"/>
              </w:rPr>
            </w:pPr>
            <w:r w:rsidRPr="001919A3">
              <w:rPr>
                <w:sz w:val="20"/>
                <w:szCs w:val="20"/>
              </w:rPr>
              <w:t>тонн</w:t>
            </w:r>
          </w:p>
        </w:tc>
        <w:tc>
          <w:tcPr>
            <w:tcW w:w="0" w:type="auto"/>
          </w:tcPr>
          <w:p w:rsidR="00653C58" w:rsidRPr="001919A3" w:rsidRDefault="00653C58" w:rsidP="00BF58EC">
            <w:pPr>
              <w:autoSpaceDE w:val="0"/>
              <w:autoSpaceDN w:val="0"/>
              <w:adjustRightInd w:val="0"/>
              <w:jc w:val="both"/>
              <w:rPr>
                <w:sz w:val="20"/>
                <w:szCs w:val="20"/>
              </w:rPr>
            </w:pPr>
            <w:r w:rsidRPr="001919A3">
              <w:rPr>
                <w:sz w:val="20"/>
                <w:szCs w:val="20"/>
              </w:rPr>
              <w:t>34899</w:t>
            </w:r>
          </w:p>
        </w:tc>
        <w:tc>
          <w:tcPr>
            <w:tcW w:w="0" w:type="auto"/>
          </w:tcPr>
          <w:p w:rsidR="00653C58" w:rsidRPr="001919A3" w:rsidRDefault="00653C58" w:rsidP="002D48EB">
            <w:pPr>
              <w:autoSpaceDE w:val="0"/>
              <w:autoSpaceDN w:val="0"/>
              <w:adjustRightInd w:val="0"/>
              <w:jc w:val="both"/>
              <w:rPr>
                <w:sz w:val="20"/>
                <w:szCs w:val="20"/>
              </w:rPr>
            </w:pPr>
            <w:r w:rsidRPr="001919A3">
              <w:rPr>
                <w:sz w:val="20"/>
                <w:szCs w:val="20"/>
              </w:rPr>
              <w:t>54916</w:t>
            </w:r>
          </w:p>
        </w:tc>
        <w:tc>
          <w:tcPr>
            <w:tcW w:w="0" w:type="auto"/>
          </w:tcPr>
          <w:p w:rsidR="00653C58" w:rsidRPr="001919A3" w:rsidRDefault="00653C58" w:rsidP="002D48EB">
            <w:pPr>
              <w:autoSpaceDE w:val="0"/>
              <w:autoSpaceDN w:val="0"/>
              <w:adjustRightInd w:val="0"/>
              <w:jc w:val="both"/>
              <w:rPr>
                <w:sz w:val="20"/>
                <w:szCs w:val="20"/>
              </w:rPr>
            </w:pPr>
            <w:r w:rsidRPr="001919A3">
              <w:rPr>
                <w:sz w:val="20"/>
                <w:szCs w:val="20"/>
              </w:rPr>
              <w:t>65560</w:t>
            </w:r>
          </w:p>
        </w:tc>
        <w:tc>
          <w:tcPr>
            <w:tcW w:w="0" w:type="auto"/>
          </w:tcPr>
          <w:p w:rsidR="00653C58" w:rsidRPr="001919A3" w:rsidRDefault="00653C58" w:rsidP="002D48EB">
            <w:pPr>
              <w:autoSpaceDE w:val="0"/>
              <w:autoSpaceDN w:val="0"/>
              <w:adjustRightInd w:val="0"/>
              <w:jc w:val="both"/>
              <w:rPr>
                <w:sz w:val="20"/>
                <w:szCs w:val="20"/>
              </w:rPr>
            </w:pPr>
            <w:r w:rsidRPr="001919A3">
              <w:rPr>
                <w:sz w:val="20"/>
                <w:szCs w:val="20"/>
              </w:rPr>
              <w:t>66260</w:t>
            </w:r>
          </w:p>
        </w:tc>
        <w:tc>
          <w:tcPr>
            <w:tcW w:w="0" w:type="auto"/>
          </w:tcPr>
          <w:p w:rsidR="00653C58" w:rsidRPr="001919A3" w:rsidRDefault="00653C58" w:rsidP="002D48EB">
            <w:pPr>
              <w:autoSpaceDE w:val="0"/>
              <w:autoSpaceDN w:val="0"/>
              <w:adjustRightInd w:val="0"/>
              <w:jc w:val="both"/>
              <w:rPr>
                <w:sz w:val="20"/>
                <w:szCs w:val="20"/>
              </w:rPr>
            </w:pPr>
            <w:r w:rsidRPr="001919A3">
              <w:rPr>
                <w:sz w:val="20"/>
                <w:szCs w:val="20"/>
              </w:rPr>
              <w:t>67425</w:t>
            </w:r>
          </w:p>
        </w:tc>
        <w:tc>
          <w:tcPr>
            <w:tcW w:w="0" w:type="auto"/>
          </w:tcPr>
          <w:p w:rsidR="00653C58" w:rsidRPr="001919A3" w:rsidRDefault="00653C58" w:rsidP="002D48EB">
            <w:pPr>
              <w:autoSpaceDE w:val="0"/>
              <w:autoSpaceDN w:val="0"/>
              <w:adjustRightInd w:val="0"/>
              <w:jc w:val="both"/>
              <w:rPr>
                <w:sz w:val="20"/>
                <w:szCs w:val="20"/>
              </w:rPr>
            </w:pPr>
            <w:r w:rsidRPr="001919A3">
              <w:rPr>
                <w:sz w:val="20"/>
                <w:szCs w:val="20"/>
              </w:rPr>
              <w:t>68600</w:t>
            </w:r>
          </w:p>
        </w:tc>
        <w:tc>
          <w:tcPr>
            <w:tcW w:w="0" w:type="auto"/>
          </w:tcPr>
          <w:p w:rsidR="00653C58" w:rsidRPr="001919A3" w:rsidRDefault="00653C58" w:rsidP="002B3D89">
            <w:pPr>
              <w:autoSpaceDE w:val="0"/>
              <w:autoSpaceDN w:val="0"/>
              <w:adjustRightInd w:val="0"/>
              <w:jc w:val="both"/>
              <w:rPr>
                <w:sz w:val="20"/>
                <w:szCs w:val="20"/>
              </w:rPr>
            </w:pPr>
            <w:r w:rsidRPr="001919A3">
              <w:rPr>
                <w:sz w:val="20"/>
                <w:szCs w:val="20"/>
              </w:rPr>
              <w:t>69785</w:t>
            </w:r>
          </w:p>
        </w:tc>
        <w:tc>
          <w:tcPr>
            <w:tcW w:w="0" w:type="auto"/>
          </w:tcPr>
          <w:p w:rsidR="00653C58" w:rsidRPr="001919A3" w:rsidRDefault="00653C58" w:rsidP="002B3D89">
            <w:pPr>
              <w:autoSpaceDE w:val="0"/>
              <w:autoSpaceDN w:val="0"/>
              <w:adjustRightInd w:val="0"/>
              <w:jc w:val="both"/>
              <w:rPr>
                <w:sz w:val="20"/>
                <w:szCs w:val="20"/>
              </w:rPr>
            </w:pPr>
            <w:r w:rsidRPr="001919A3">
              <w:rPr>
                <w:sz w:val="20"/>
                <w:szCs w:val="20"/>
              </w:rPr>
              <w:t>70470</w:t>
            </w:r>
          </w:p>
        </w:tc>
        <w:tc>
          <w:tcPr>
            <w:tcW w:w="0" w:type="auto"/>
          </w:tcPr>
          <w:p w:rsidR="00653C58" w:rsidRPr="001919A3" w:rsidRDefault="00653C58" w:rsidP="00F54F0B">
            <w:pPr>
              <w:autoSpaceDE w:val="0"/>
              <w:autoSpaceDN w:val="0"/>
              <w:adjustRightInd w:val="0"/>
              <w:jc w:val="both"/>
              <w:rPr>
                <w:sz w:val="20"/>
                <w:szCs w:val="20"/>
              </w:rPr>
            </w:pPr>
            <w:r w:rsidRPr="001919A3">
              <w:rPr>
                <w:sz w:val="20"/>
                <w:szCs w:val="20"/>
              </w:rPr>
              <w:t>71155</w:t>
            </w:r>
          </w:p>
        </w:tc>
      </w:tr>
      <w:tr w:rsidR="00653C58" w:rsidRPr="00ED39EA" w:rsidTr="001919A3">
        <w:tc>
          <w:tcPr>
            <w:tcW w:w="0" w:type="auto"/>
          </w:tcPr>
          <w:p w:rsidR="00653C58" w:rsidRPr="00F54F0B" w:rsidRDefault="00653C58" w:rsidP="00D30AB6">
            <w:pPr>
              <w:autoSpaceDE w:val="0"/>
              <w:autoSpaceDN w:val="0"/>
              <w:adjustRightInd w:val="0"/>
              <w:jc w:val="both"/>
            </w:pPr>
            <w:r w:rsidRPr="00F54F0B">
              <w:t>2.</w:t>
            </w:r>
          </w:p>
        </w:tc>
        <w:tc>
          <w:tcPr>
            <w:tcW w:w="0" w:type="auto"/>
          </w:tcPr>
          <w:p w:rsidR="00653C58" w:rsidRPr="008E2985" w:rsidRDefault="00653C58" w:rsidP="00D30AB6">
            <w:pPr>
              <w:autoSpaceDE w:val="0"/>
              <w:autoSpaceDN w:val="0"/>
              <w:adjustRightInd w:val="0"/>
              <w:jc w:val="both"/>
            </w:pPr>
            <w:r w:rsidRPr="008E2985">
              <w:t>Увеличение</w:t>
            </w:r>
          </w:p>
          <w:p w:rsidR="00653C58" w:rsidRPr="008E2985" w:rsidRDefault="00653C58" w:rsidP="00D30AB6">
            <w:pPr>
              <w:autoSpaceDE w:val="0"/>
              <w:autoSpaceDN w:val="0"/>
              <w:adjustRightInd w:val="0"/>
              <w:jc w:val="both"/>
            </w:pPr>
            <w:r w:rsidRPr="008E2985">
              <w:t>поголовья</w:t>
            </w:r>
          </w:p>
          <w:p w:rsidR="00653C58" w:rsidRPr="008E2985" w:rsidRDefault="00653C58" w:rsidP="00D30AB6">
            <w:pPr>
              <w:autoSpaceDE w:val="0"/>
              <w:autoSpaceDN w:val="0"/>
              <w:adjustRightInd w:val="0"/>
              <w:jc w:val="both"/>
            </w:pPr>
            <w:r w:rsidRPr="008E2985">
              <w:t>мясного скота</w:t>
            </w:r>
          </w:p>
        </w:tc>
        <w:tc>
          <w:tcPr>
            <w:tcW w:w="0" w:type="auto"/>
          </w:tcPr>
          <w:p w:rsidR="00653C58" w:rsidRPr="001919A3" w:rsidRDefault="00653C58" w:rsidP="00D30AB6">
            <w:pPr>
              <w:autoSpaceDE w:val="0"/>
              <w:autoSpaceDN w:val="0"/>
              <w:adjustRightInd w:val="0"/>
              <w:jc w:val="both"/>
              <w:rPr>
                <w:sz w:val="20"/>
                <w:szCs w:val="20"/>
              </w:rPr>
            </w:pPr>
            <w:r w:rsidRPr="001919A3">
              <w:rPr>
                <w:sz w:val="20"/>
                <w:szCs w:val="20"/>
              </w:rPr>
              <w:t>голов</w:t>
            </w:r>
          </w:p>
        </w:tc>
        <w:tc>
          <w:tcPr>
            <w:tcW w:w="0" w:type="auto"/>
          </w:tcPr>
          <w:p w:rsidR="00653C58" w:rsidRPr="00F54F0B" w:rsidRDefault="00653C58" w:rsidP="00F37CC2">
            <w:pPr>
              <w:autoSpaceDE w:val="0"/>
              <w:autoSpaceDN w:val="0"/>
              <w:adjustRightInd w:val="0"/>
              <w:jc w:val="both"/>
              <w:rPr>
                <w:sz w:val="20"/>
                <w:szCs w:val="20"/>
              </w:rPr>
            </w:pPr>
            <w:r>
              <w:rPr>
                <w:sz w:val="20"/>
                <w:szCs w:val="20"/>
              </w:rPr>
              <w:t>622</w:t>
            </w:r>
          </w:p>
        </w:tc>
        <w:tc>
          <w:tcPr>
            <w:tcW w:w="0" w:type="auto"/>
          </w:tcPr>
          <w:p w:rsidR="00653C58" w:rsidRPr="00F54F0B" w:rsidRDefault="00653C58" w:rsidP="00CB0853">
            <w:pPr>
              <w:autoSpaceDE w:val="0"/>
              <w:autoSpaceDN w:val="0"/>
              <w:adjustRightInd w:val="0"/>
              <w:jc w:val="both"/>
              <w:rPr>
                <w:sz w:val="20"/>
                <w:szCs w:val="20"/>
              </w:rPr>
            </w:pPr>
            <w:r>
              <w:rPr>
                <w:sz w:val="20"/>
                <w:szCs w:val="20"/>
              </w:rPr>
              <w:t>1350</w:t>
            </w:r>
          </w:p>
        </w:tc>
        <w:tc>
          <w:tcPr>
            <w:tcW w:w="0" w:type="auto"/>
          </w:tcPr>
          <w:p w:rsidR="00653C58" w:rsidRPr="00F54F0B" w:rsidRDefault="00653C58" w:rsidP="00D30AB6">
            <w:pPr>
              <w:autoSpaceDE w:val="0"/>
              <w:autoSpaceDN w:val="0"/>
              <w:adjustRightInd w:val="0"/>
              <w:jc w:val="both"/>
              <w:rPr>
                <w:sz w:val="20"/>
                <w:szCs w:val="20"/>
              </w:rPr>
            </w:pPr>
            <w:r>
              <w:rPr>
                <w:sz w:val="20"/>
                <w:szCs w:val="20"/>
              </w:rPr>
              <w:t>1500</w:t>
            </w:r>
          </w:p>
        </w:tc>
        <w:tc>
          <w:tcPr>
            <w:tcW w:w="0" w:type="auto"/>
          </w:tcPr>
          <w:p w:rsidR="00653C58" w:rsidRPr="00F54F0B" w:rsidRDefault="00653C58" w:rsidP="00D30AB6">
            <w:pPr>
              <w:autoSpaceDE w:val="0"/>
              <w:autoSpaceDN w:val="0"/>
              <w:adjustRightInd w:val="0"/>
              <w:jc w:val="both"/>
              <w:rPr>
                <w:sz w:val="20"/>
                <w:szCs w:val="20"/>
              </w:rPr>
            </w:pPr>
            <w:r>
              <w:rPr>
                <w:sz w:val="20"/>
                <w:szCs w:val="20"/>
              </w:rPr>
              <w:t>1600</w:t>
            </w:r>
          </w:p>
        </w:tc>
        <w:tc>
          <w:tcPr>
            <w:tcW w:w="0" w:type="auto"/>
          </w:tcPr>
          <w:p w:rsidR="00653C58" w:rsidRPr="00F54F0B" w:rsidRDefault="00653C58" w:rsidP="00D30AB6">
            <w:pPr>
              <w:autoSpaceDE w:val="0"/>
              <w:autoSpaceDN w:val="0"/>
              <w:adjustRightInd w:val="0"/>
              <w:jc w:val="both"/>
              <w:rPr>
                <w:sz w:val="20"/>
                <w:szCs w:val="20"/>
              </w:rPr>
            </w:pPr>
            <w:r>
              <w:rPr>
                <w:sz w:val="20"/>
                <w:szCs w:val="20"/>
              </w:rPr>
              <w:t>1750</w:t>
            </w:r>
          </w:p>
        </w:tc>
        <w:tc>
          <w:tcPr>
            <w:tcW w:w="0" w:type="auto"/>
          </w:tcPr>
          <w:p w:rsidR="00653C58" w:rsidRPr="00F54F0B" w:rsidRDefault="00653C58" w:rsidP="00D30AB6">
            <w:pPr>
              <w:autoSpaceDE w:val="0"/>
              <w:autoSpaceDN w:val="0"/>
              <w:adjustRightInd w:val="0"/>
              <w:jc w:val="both"/>
              <w:rPr>
                <w:sz w:val="20"/>
                <w:szCs w:val="20"/>
              </w:rPr>
            </w:pPr>
            <w:r>
              <w:rPr>
                <w:sz w:val="20"/>
                <w:szCs w:val="20"/>
              </w:rPr>
              <w:t>1850</w:t>
            </w:r>
          </w:p>
        </w:tc>
        <w:tc>
          <w:tcPr>
            <w:tcW w:w="0" w:type="auto"/>
          </w:tcPr>
          <w:p w:rsidR="00653C58" w:rsidRPr="00F54F0B" w:rsidRDefault="00653C58" w:rsidP="00D30AB6">
            <w:pPr>
              <w:autoSpaceDE w:val="0"/>
              <w:autoSpaceDN w:val="0"/>
              <w:adjustRightInd w:val="0"/>
              <w:jc w:val="both"/>
              <w:rPr>
                <w:sz w:val="20"/>
                <w:szCs w:val="20"/>
              </w:rPr>
            </w:pPr>
            <w:r>
              <w:rPr>
                <w:sz w:val="20"/>
                <w:szCs w:val="20"/>
              </w:rPr>
              <w:t>2000</w:t>
            </w:r>
          </w:p>
        </w:tc>
        <w:tc>
          <w:tcPr>
            <w:tcW w:w="0" w:type="auto"/>
          </w:tcPr>
          <w:p w:rsidR="00653C58" w:rsidRPr="00F54F0B" w:rsidRDefault="00653C58" w:rsidP="00D30AB6">
            <w:pPr>
              <w:autoSpaceDE w:val="0"/>
              <w:autoSpaceDN w:val="0"/>
              <w:adjustRightInd w:val="0"/>
              <w:jc w:val="both"/>
              <w:rPr>
                <w:sz w:val="20"/>
                <w:szCs w:val="20"/>
              </w:rPr>
            </w:pPr>
            <w:r>
              <w:rPr>
                <w:sz w:val="20"/>
                <w:szCs w:val="20"/>
              </w:rPr>
              <w:t>2000</w:t>
            </w:r>
          </w:p>
        </w:tc>
        <w:tc>
          <w:tcPr>
            <w:tcW w:w="0" w:type="auto"/>
          </w:tcPr>
          <w:p w:rsidR="00653C58" w:rsidRPr="00F54F0B" w:rsidRDefault="00653C58" w:rsidP="00F54F0B">
            <w:pPr>
              <w:autoSpaceDE w:val="0"/>
              <w:autoSpaceDN w:val="0"/>
              <w:adjustRightInd w:val="0"/>
              <w:jc w:val="both"/>
              <w:rPr>
                <w:sz w:val="20"/>
                <w:szCs w:val="20"/>
              </w:rPr>
            </w:pPr>
            <w:r>
              <w:rPr>
                <w:sz w:val="20"/>
                <w:szCs w:val="20"/>
              </w:rPr>
              <w:t>2000</w:t>
            </w:r>
          </w:p>
        </w:tc>
      </w:tr>
    </w:tbl>
    <w:p w:rsidR="00F85241" w:rsidRPr="00ED39EA" w:rsidRDefault="00F85241" w:rsidP="00DC17BD">
      <w:pPr>
        <w:ind w:left="72" w:hanging="72"/>
        <w:rPr>
          <w:rFonts w:ascii="Calibri" w:hAnsi="Calibri" w:cs="Calibri"/>
        </w:rPr>
      </w:pPr>
    </w:p>
    <w:p w:rsidR="00995149" w:rsidRPr="00F54F0B" w:rsidRDefault="00995149" w:rsidP="00DC17BD">
      <w:pPr>
        <w:rPr>
          <w:sz w:val="22"/>
          <w:szCs w:val="22"/>
        </w:rPr>
      </w:pPr>
    </w:p>
    <w:p w:rsidR="005C5A64" w:rsidRPr="00F54F0B" w:rsidRDefault="005C5A64" w:rsidP="00F57A8E">
      <w:pPr>
        <w:jc w:val="center"/>
        <w:rPr>
          <w:b/>
          <w:sz w:val="22"/>
          <w:szCs w:val="22"/>
        </w:rPr>
      </w:pPr>
      <w:r w:rsidRPr="008E2985">
        <w:rPr>
          <w:b/>
        </w:rPr>
        <w:t>2.</w:t>
      </w:r>
      <w:r w:rsidR="00B63CD3" w:rsidRPr="008E2985">
        <w:rPr>
          <w:b/>
        </w:rPr>
        <w:t>3</w:t>
      </w:r>
      <w:r w:rsidRPr="008E2985">
        <w:rPr>
          <w:b/>
        </w:rPr>
        <w:t>. Сроки и этапы реализации муниципальной программы</w:t>
      </w:r>
      <w:r w:rsidRPr="00F54F0B">
        <w:rPr>
          <w:b/>
          <w:sz w:val="22"/>
          <w:szCs w:val="22"/>
        </w:rPr>
        <w:t>.</w:t>
      </w:r>
    </w:p>
    <w:p w:rsidR="005C5A64" w:rsidRPr="00F54F0B" w:rsidRDefault="005C5A64" w:rsidP="00DC17BD">
      <w:pPr>
        <w:rPr>
          <w:b/>
          <w:sz w:val="22"/>
          <w:szCs w:val="22"/>
        </w:rPr>
      </w:pPr>
    </w:p>
    <w:p w:rsidR="00995149" w:rsidRPr="00F54F0B" w:rsidRDefault="00995149" w:rsidP="00DC17BD">
      <w:pPr>
        <w:rPr>
          <w:b/>
          <w:sz w:val="22"/>
          <w:szCs w:val="22"/>
        </w:rPr>
      </w:pPr>
    </w:p>
    <w:p w:rsidR="005C5A64" w:rsidRPr="008E2985" w:rsidRDefault="005C5A64" w:rsidP="00DC17BD">
      <w:r w:rsidRPr="008E2985">
        <w:t>Сроки реализации мун</w:t>
      </w:r>
      <w:r w:rsidR="00247BD1" w:rsidRPr="008E2985">
        <w:t>иципальной программы 2021</w:t>
      </w:r>
      <w:r w:rsidR="00F54F0B" w:rsidRPr="008E2985">
        <w:t xml:space="preserve"> – 202</w:t>
      </w:r>
      <w:r w:rsidR="00247BD1" w:rsidRPr="008E2985">
        <w:t>7</w:t>
      </w:r>
      <w:r w:rsidRPr="008E2985">
        <w:t xml:space="preserve"> годы, в 1 этап.</w:t>
      </w:r>
    </w:p>
    <w:p w:rsidR="005014F3" w:rsidRPr="008E2985" w:rsidRDefault="005014F3" w:rsidP="00DC17BD"/>
    <w:p w:rsidR="005C5A64" w:rsidRPr="00F54F0B" w:rsidRDefault="005C5A64" w:rsidP="00DC17BD">
      <w:pPr>
        <w:pStyle w:val="ConsPlusNormal"/>
        <w:widowControl/>
        <w:ind w:firstLine="540"/>
        <w:jc w:val="center"/>
        <w:rPr>
          <w:rFonts w:ascii="Times New Roman" w:hAnsi="Times New Roman" w:cs="Times New Roman"/>
          <w:b/>
          <w:sz w:val="24"/>
          <w:szCs w:val="24"/>
        </w:rPr>
      </w:pPr>
    </w:p>
    <w:p w:rsidR="00DC17BD" w:rsidRPr="00F54F0B" w:rsidRDefault="00DC17BD" w:rsidP="0066097C">
      <w:pPr>
        <w:pStyle w:val="ConsPlusNormal"/>
        <w:widowControl/>
        <w:ind w:firstLine="540"/>
        <w:jc w:val="center"/>
        <w:rPr>
          <w:rFonts w:ascii="Times New Roman" w:hAnsi="Times New Roman" w:cs="Times New Roman"/>
          <w:b/>
          <w:sz w:val="24"/>
          <w:szCs w:val="24"/>
        </w:rPr>
      </w:pPr>
      <w:r w:rsidRPr="00F54F0B">
        <w:rPr>
          <w:rFonts w:ascii="Times New Roman" w:hAnsi="Times New Roman" w:cs="Times New Roman"/>
          <w:b/>
          <w:sz w:val="24"/>
          <w:szCs w:val="24"/>
        </w:rPr>
        <w:t xml:space="preserve"> 3. </w:t>
      </w:r>
      <w:r w:rsidR="0066097C" w:rsidRPr="00F54F0B">
        <w:rPr>
          <w:rFonts w:ascii="Times New Roman" w:hAnsi="Times New Roman" w:cs="Times New Roman"/>
          <w:b/>
          <w:sz w:val="24"/>
          <w:szCs w:val="24"/>
        </w:rPr>
        <w:t xml:space="preserve">Обобщенная характеристика </w:t>
      </w:r>
      <w:r w:rsidR="00100B0D" w:rsidRPr="00F54F0B">
        <w:rPr>
          <w:rFonts w:ascii="Times New Roman" w:hAnsi="Times New Roman" w:cs="Times New Roman"/>
          <w:b/>
          <w:sz w:val="24"/>
          <w:szCs w:val="24"/>
        </w:rPr>
        <w:t xml:space="preserve">основных </w:t>
      </w:r>
      <w:r w:rsidRPr="00F54F0B">
        <w:rPr>
          <w:rFonts w:ascii="Times New Roman" w:hAnsi="Times New Roman" w:cs="Times New Roman"/>
          <w:b/>
          <w:sz w:val="24"/>
          <w:szCs w:val="24"/>
        </w:rPr>
        <w:t xml:space="preserve"> мероприятий</w:t>
      </w:r>
      <w:r w:rsidR="00100B0D" w:rsidRPr="00F54F0B">
        <w:rPr>
          <w:rFonts w:ascii="Times New Roman" w:hAnsi="Times New Roman" w:cs="Times New Roman"/>
          <w:b/>
          <w:sz w:val="24"/>
          <w:szCs w:val="24"/>
        </w:rPr>
        <w:t xml:space="preserve"> </w:t>
      </w:r>
      <w:r w:rsidR="0066097C" w:rsidRPr="00F54F0B">
        <w:rPr>
          <w:rFonts w:ascii="Times New Roman" w:hAnsi="Times New Roman" w:cs="Times New Roman"/>
          <w:b/>
          <w:sz w:val="24"/>
          <w:szCs w:val="24"/>
        </w:rPr>
        <w:t xml:space="preserve">муниципальной </w:t>
      </w:r>
      <w:r w:rsidR="00100B0D" w:rsidRPr="00F54F0B">
        <w:rPr>
          <w:rFonts w:ascii="Times New Roman" w:hAnsi="Times New Roman" w:cs="Times New Roman"/>
          <w:b/>
          <w:sz w:val="24"/>
          <w:szCs w:val="24"/>
        </w:rPr>
        <w:t xml:space="preserve"> программы </w:t>
      </w:r>
    </w:p>
    <w:p w:rsidR="00B176AF" w:rsidRPr="00F54F0B" w:rsidRDefault="00B176AF" w:rsidP="00B176AF">
      <w:pPr>
        <w:pStyle w:val="ConsPlusNormal"/>
        <w:widowControl/>
        <w:ind w:firstLine="540"/>
        <w:jc w:val="both"/>
        <w:rPr>
          <w:rFonts w:ascii="Times New Roman" w:hAnsi="Times New Roman" w:cs="Times New Roman"/>
          <w:b/>
          <w:sz w:val="24"/>
          <w:szCs w:val="24"/>
        </w:rPr>
      </w:pPr>
    </w:p>
    <w:p w:rsidR="00B176AF" w:rsidRPr="00F54F0B" w:rsidRDefault="00B176AF" w:rsidP="00B176AF">
      <w:pPr>
        <w:pStyle w:val="ConsPlusNormal"/>
        <w:widowControl/>
        <w:ind w:firstLine="540"/>
        <w:jc w:val="both"/>
        <w:rPr>
          <w:rFonts w:ascii="Times New Roman" w:hAnsi="Times New Roman" w:cs="Times New Roman"/>
        </w:rPr>
      </w:pPr>
      <w:r w:rsidRPr="00F54F0B">
        <w:rPr>
          <w:rFonts w:ascii="Times New Roman" w:hAnsi="Times New Roman" w:cs="Times New Roman"/>
          <w:sz w:val="24"/>
          <w:szCs w:val="24"/>
        </w:rPr>
        <w:t xml:space="preserve">Основные мероприятия </w:t>
      </w:r>
      <w:r w:rsidR="0086799E" w:rsidRPr="00F54F0B">
        <w:rPr>
          <w:rFonts w:ascii="Times New Roman" w:hAnsi="Times New Roman" w:cs="Times New Roman"/>
          <w:sz w:val="24"/>
          <w:szCs w:val="24"/>
        </w:rPr>
        <w:t xml:space="preserve"> подпрограмм муниципальной программы включают комплекс системных мер, направленных на достижение целей </w:t>
      </w:r>
      <w:r w:rsidR="00373873" w:rsidRPr="00F54F0B">
        <w:rPr>
          <w:rFonts w:ascii="Times New Roman" w:hAnsi="Times New Roman" w:cs="Times New Roman"/>
          <w:sz w:val="24"/>
          <w:szCs w:val="24"/>
        </w:rPr>
        <w:t>муниципальной программы и решение наиболее актуальных текущих и перспективных задач, определяющих динамичное социально – экономическое развитие агропромышленного комплекса, увеличение объемов производства</w:t>
      </w:r>
      <w:r w:rsidR="00DB444F" w:rsidRPr="00F54F0B">
        <w:rPr>
          <w:rFonts w:ascii="Times New Roman" w:hAnsi="Times New Roman" w:cs="Times New Roman"/>
          <w:sz w:val="24"/>
          <w:szCs w:val="24"/>
        </w:rPr>
        <w:t xml:space="preserve"> сельскохозяйственной продукции</w:t>
      </w:r>
      <w:r w:rsidR="00373873" w:rsidRPr="00F54F0B">
        <w:rPr>
          <w:rFonts w:ascii="Times New Roman" w:hAnsi="Times New Roman" w:cs="Times New Roman"/>
          <w:sz w:val="24"/>
          <w:szCs w:val="24"/>
        </w:rPr>
        <w:t xml:space="preserve"> и устойчивое развитие сельских территорий.</w:t>
      </w:r>
    </w:p>
    <w:p w:rsidR="000420DD" w:rsidRPr="00F54F0B" w:rsidRDefault="000420DD" w:rsidP="00C63D0C">
      <w:pPr>
        <w:ind w:firstLine="709"/>
        <w:jc w:val="both"/>
      </w:pPr>
    </w:p>
    <w:p w:rsidR="00DC17BD" w:rsidRPr="00F54F0B" w:rsidRDefault="007E1C85" w:rsidP="00C63D0C">
      <w:pPr>
        <w:ind w:firstLine="709"/>
        <w:jc w:val="both"/>
      </w:pPr>
      <w:r w:rsidRPr="00F54F0B">
        <w:t>Система</w:t>
      </w:r>
      <w:r w:rsidR="00DC17BD" w:rsidRPr="00F54F0B">
        <w:t xml:space="preserve"> </w:t>
      </w:r>
      <w:r w:rsidR="005A0A84" w:rsidRPr="00F54F0B">
        <w:t xml:space="preserve">основных </w:t>
      </w:r>
      <w:r w:rsidR="00DC17BD" w:rsidRPr="00F54F0B">
        <w:t>программных мероприятий</w:t>
      </w:r>
      <w:r w:rsidRPr="00F54F0B">
        <w:t xml:space="preserve"> </w:t>
      </w:r>
      <w:r w:rsidR="00DC17BD" w:rsidRPr="00F54F0B">
        <w:t xml:space="preserve"> включает следующие направления:</w:t>
      </w:r>
    </w:p>
    <w:p w:rsidR="00DC17BD" w:rsidRPr="00F54F0B" w:rsidRDefault="00DC17BD" w:rsidP="00C63D0C">
      <w:pPr>
        <w:ind w:firstLine="709"/>
      </w:pPr>
      <w:r w:rsidRPr="00F54F0B">
        <w:t xml:space="preserve">3.1.Создание условий для производства молока </w:t>
      </w:r>
      <w:r w:rsidR="00381FB6" w:rsidRPr="00F54F0B">
        <w:t xml:space="preserve"> </w:t>
      </w:r>
      <w:r w:rsidRPr="00F54F0B">
        <w:t xml:space="preserve">в хозяйствах </w:t>
      </w:r>
      <w:r w:rsidR="00381FB6" w:rsidRPr="00F54F0B">
        <w:t>района</w:t>
      </w:r>
      <w:r w:rsidRPr="00F54F0B">
        <w:t>;</w:t>
      </w:r>
    </w:p>
    <w:p w:rsidR="00DC17BD" w:rsidRPr="00F54F0B" w:rsidRDefault="00DC17BD" w:rsidP="00C63D0C">
      <w:pPr>
        <w:ind w:firstLine="709"/>
      </w:pPr>
      <w:r w:rsidRPr="00F54F0B">
        <w:t xml:space="preserve">3.2.Создание условий для </w:t>
      </w:r>
      <w:r w:rsidR="00CA4AF2" w:rsidRPr="00F54F0B">
        <w:t>увеличения поголовья специализированного мясного скота</w:t>
      </w:r>
      <w:r w:rsidRPr="00F54F0B">
        <w:t>;</w:t>
      </w:r>
    </w:p>
    <w:p w:rsidR="00727AEE" w:rsidRPr="00F54F0B" w:rsidRDefault="00727AEE" w:rsidP="00727AEE">
      <w:pPr>
        <w:ind w:left="72" w:hanging="72"/>
        <w:jc w:val="both"/>
      </w:pPr>
      <w:r w:rsidRPr="00F54F0B">
        <w:tab/>
      </w:r>
      <w:r w:rsidRPr="00F54F0B">
        <w:tab/>
        <w:t>3.3.Создание условий для повышения качества профессионального мастерства;</w:t>
      </w:r>
    </w:p>
    <w:p w:rsidR="00BE59A7" w:rsidRPr="00F54F0B" w:rsidRDefault="00727AEE" w:rsidP="00BE59A7">
      <w:pPr>
        <w:pStyle w:val="ConsNonformat"/>
        <w:widowControl/>
        <w:ind w:right="0"/>
        <w:jc w:val="both"/>
        <w:rPr>
          <w:rFonts w:ascii="Times New Roman" w:hAnsi="Times New Roman"/>
          <w:sz w:val="24"/>
          <w:szCs w:val="24"/>
        </w:rPr>
      </w:pPr>
      <w:r w:rsidRPr="00F54F0B">
        <w:rPr>
          <w:rFonts w:ascii="Times New Roman" w:hAnsi="Times New Roman"/>
          <w:sz w:val="24"/>
          <w:szCs w:val="24"/>
        </w:rPr>
        <w:tab/>
      </w:r>
    </w:p>
    <w:p w:rsidR="00BE59A7" w:rsidRPr="00F54F0B" w:rsidRDefault="00BE59A7" w:rsidP="00BE59A7">
      <w:pPr>
        <w:pStyle w:val="ConsNonformat"/>
        <w:widowControl/>
        <w:ind w:right="0"/>
        <w:jc w:val="both"/>
        <w:rPr>
          <w:rFonts w:ascii="Times New Roman" w:hAnsi="Times New Roman"/>
          <w:sz w:val="24"/>
          <w:szCs w:val="24"/>
        </w:rPr>
      </w:pPr>
    </w:p>
    <w:p w:rsidR="00CC0EDA" w:rsidRPr="00F54F0B" w:rsidRDefault="00B63CD3" w:rsidP="00C0134D">
      <w:pPr>
        <w:pStyle w:val="ConsNonformat"/>
        <w:widowControl/>
        <w:ind w:right="0"/>
        <w:jc w:val="center"/>
        <w:rPr>
          <w:rFonts w:ascii="Times New Roman" w:hAnsi="Times New Roman"/>
          <w:b/>
          <w:sz w:val="24"/>
          <w:szCs w:val="24"/>
        </w:rPr>
      </w:pPr>
      <w:r>
        <w:rPr>
          <w:rFonts w:ascii="Times New Roman" w:hAnsi="Times New Roman"/>
          <w:b/>
          <w:sz w:val="24"/>
          <w:szCs w:val="24"/>
        </w:rPr>
        <w:t xml:space="preserve">4. </w:t>
      </w:r>
      <w:r w:rsidR="00CC0EDA" w:rsidRPr="00F54F0B">
        <w:rPr>
          <w:rFonts w:ascii="Times New Roman" w:hAnsi="Times New Roman"/>
          <w:b/>
          <w:sz w:val="24"/>
          <w:szCs w:val="24"/>
        </w:rPr>
        <w:t xml:space="preserve"> </w:t>
      </w:r>
      <w:r w:rsidR="00606FF2">
        <w:rPr>
          <w:rFonts w:ascii="Times New Roman" w:hAnsi="Times New Roman"/>
          <w:b/>
          <w:sz w:val="24"/>
          <w:szCs w:val="24"/>
        </w:rPr>
        <w:t>О</w:t>
      </w:r>
      <w:r w:rsidR="00CC0EDA" w:rsidRPr="00F54F0B">
        <w:rPr>
          <w:rFonts w:ascii="Times New Roman" w:hAnsi="Times New Roman"/>
          <w:b/>
          <w:sz w:val="24"/>
          <w:szCs w:val="24"/>
        </w:rPr>
        <w:t>бъем финансовых ресурсов</w:t>
      </w:r>
      <w:r w:rsidR="00831505" w:rsidRPr="00F54F0B">
        <w:rPr>
          <w:rFonts w:ascii="Times New Roman" w:hAnsi="Times New Roman"/>
          <w:b/>
          <w:sz w:val="24"/>
          <w:szCs w:val="24"/>
        </w:rPr>
        <w:t>, необходимых для реализации муниципальной программы</w:t>
      </w:r>
    </w:p>
    <w:p w:rsidR="00BE59A7" w:rsidRPr="00F54F0B" w:rsidRDefault="00BE59A7" w:rsidP="00BE59A7">
      <w:pPr>
        <w:pStyle w:val="ConsNonformat"/>
        <w:widowControl/>
        <w:ind w:right="0"/>
        <w:rPr>
          <w:rFonts w:ascii="Times New Roman" w:hAnsi="Times New Roman"/>
          <w:sz w:val="24"/>
          <w:szCs w:val="24"/>
        </w:rPr>
      </w:pPr>
    </w:p>
    <w:p w:rsidR="00CC0EDA" w:rsidRPr="00F54F0B" w:rsidRDefault="00831505" w:rsidP="00BE59A7">
      <w:pPr>
        <w:pStyle w:val="ConsNonformat"/>
        <w:widowControl/>
        <w:ind w:right="0"/>
        <w:rPr>
          <w:rFonts w:ascii="Times New Roman" w:hAnsi="Times New Roman"/>
          <w:sz w:val="24"/>
          <w:szCs w:val="24"/>
        </w:rPr>
      </w:pPr>
      <w:r w:rsidRPr="00F54F0B">
        <w:rPr>
          <w:rFonts w:ascii="Times New Roman" w:hAnsi="Times New Roman"/>
          <w:sz w:val="24"/>
          <w:szCs w:val="24"/>
        </w:rPr>
        <w:t xml:space="preserve">                                                                                       (тыс. руб. в ценах каждого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696"/>
        <w:gridCol w:w="696"/>
        <w:gridCol w:w="696"/>
        <w:gridCol w:w="696"/>
        <w:gridCol w:w="696"/>
        <w:gridCol w:w="696"/>
        <w:gridCol w:w="696"/>
        <w:gridCol w:w="696"/>
      </w:tblGrid>
      <w:tr w:rsidR="00831505" w:rsidRPr="00F54F0B" w:rsidTr="001919A3">
        <w:tc>
          <w:tcPr>
            <w:tcW w:w="0" w:type="auto"/>
            <w:vMerge w:val="restart"/>
          </w:tcPr>
          <w:p w:rsidR="00831505" w:rsidRPr="00F54F0B" w:rsidRDefault="00831505" w:rsidP="00074C68">
            <w:pPr>
              <w:pStyle w:val="ConsNonformat"/>
              <w:widowControl/>
              <w:ind w:right="0"/>
              <w:rPr>
                <w:rFonts w:ascii="Times New Roman" w:hAnsi="Times New Roman"/>
                <w:sz w:val="24"/>
                <w:szCs w:val="24"/>
              </w:rPr>
            </w:pPr>
            <w:r w:rsidRPr="00F54F0B">
              <w:rPr>
                <w:rFonts w:ascii="Times New Roman" w:hAnsi="Times New Roman"/>
                <w:sz w:val="24"/>
                <w:szCs w:val="24"/>
              </w:rPr>
              <w:t>Наименование</w:t>
            </w:r>
          </w:p>
          <w:p w:rsidR="00831505" w:rsidRPr="00F54F0B" w:rsidRDefault="00831505" w:rsidP="00074C68">
            <w:pPr>
              <w:pStyle w:val="ConsNonformat"/>
              <w:widowControl/>
              <w:ind w:right="0"/>
              <w:rPr>
                <w:rFonts w:ascii="Times New Roman" w:hAnsi="Times New Roman"/>
                <w:sz w:val="24"/>
                <w:szCs w:val="24"/>
              </w:rPr>
            </w:pPr>
            <w:r w:rsidRPr="00F54F0B">
              <w:rPr>
                <w:rFonts w:ascii="Times New Roman" w:hAnsi="Times New Roman"/>
                <w:sz w:val="24"/>
                <w:szCs w:val="24"/>
              </w:rPr>
              <w:t>показателя</w:t>
            </w:r>
          </w:p>
        </w:tc>
        <w:tc>
          <w:tcPr>
            <w:tcW w:w="0" w:type="auto"/>
            <w:vMerge w:val="restart"/>
          </w:tcPr>
          <w:p w:rsidR="00AF21D5" w:rsidRDefault="00AF21D5" w:rsidP="00074C68">
            <w:pPr>
              <w:pStyle w:val="ConsNonformat"/>
              <w:widowControl/>
              <w:ind w:right="0"/>
              <w:rPr>
                <w:rFonts w:ascii="Times New Roman" w:hAnsi="Times New Roman"/>
              </w:rPr>
            </w:pPr>
          </w:p>
          <w:p w:rsidR="00831505" w:rsidRPr="00AF21D5" w:rsidRDefault="00831505" w:rsidP="00074C68">
            <w:pPr>
              <w:pStyle w:val="ConsNonformat"/>
              <w:widowControl/>
              <w:ind w:right="0"/>
              <w:rPr>
                <w:rFonts w:ascii="Times New Roman" w:hAnsi="Times New Roman"/>
              </w:rPr>
            </w:pPr>
            <w:r w:rsidRPr="00AF21D5">
              <w:rPr>
                <w:rFonts w:ascii="Times New Roman" w:hAnsi="Times New Roman"/>
              </w:rPr>
              <w:t>всего</w:t>
            </w:r>
          </w:p>
        </w:tc>
        <w:tc>
          <w:tcPr>
            <w:tcW w:w="0" w:type="auto"/>
            <w:gridSpan w:val="7"/>
          </w:tcPr>
          <w:p w:rsidR="00831505" w:rsidRPr="00F54F0B" w:rsidRDefault="00831505" w:rsidP="00074C68">
            <w:pPr>
              <w:pStyle w:val="ConsNonformat"/>
              <w:widowControl/>
              <w:ind w:right="0"/>
              <w:rPr>
                <w:rFonts w:ascii="Times New Roman" w:hAnsi="Times New Roman"/>
                <w:sz w:val="24"/>
                <w:szCs w:val="24"/>
              </w:rPr>
            </w:pPr>
            <w:r w:rsidRPr="00F54F0B">
              <w:rPr>
                <w:rFonts w:ascii="Times New Roman" w:hAnsi="Times New Roman"/>
                <w:sz w:val="24"/>
                <w:szCs w:val="24"/>
              </w:rPr>
              <w:t xml:space="preserve">                В том числе по годам</w:t>
            </w:r>
          </w:p>
        </w:tc>
      </w:tr>
      <w:tr w:rsidR="00653C58" w:rsidRPr="00F54F0B" w:rsidTr="001919A3">
        <w:tc>
          <w:tcPr>
            <w:tcW w:w="0" w:type="auto"/>
            <w:vMerge/>
          </w:tcPr>
          <w:p w:rsidR="00653C58" w:rsidRPr="00F54F0B" w:rsidRDefault="00653C58" w:rsidP="00074C68">
            <w:pPr>
              <w:pStyle w:val="ConsNonformat"/>
              <w:widowControl/>
              <w:ind w:right="0"/>
              <w:rPr>
                <w:rFonts w:ascii="Times New Roman" w:hAnsi="Times New Roman"/>
                <w:sz w:val="24"/>
                <w:szCs w:val="24"/>
              </w:rPr>
            </w:pPr>
          </w:p>
        </w:tc>
        <w:tc>
          <w:tcPr>
            <w:tcW w:w="0" w:type="auto"/>
            <w:vMerge/>
          </w:tcPr>
          <w:p w:rsidR="00653C58" w:rsidRPr="00F54F0B" w:rsidRDefault="00653C58" w:rsidP="00074C68">
            <w:pPr>
              <w:pStyle w:val="ConsNonformat"/>
              <w:widowControl/>
              <w:ind w:right="0"/>
              <w:rPr>
                <w:rFonts w:ascii="Times New Roman" w:hAnsi="Times New Roman"/>
                <w:sz w:val="24"/>
                <w:szCs w:val="24"/>
              </w:rPr>
            </w:pPr>
          </w:p>
        </w:tc>
        <w:tc>
          <w:tcPr>
            <w:tcW w:w="0" w:type="auto"/>
          </w:tcPr>
          <w:p w:rsidR="00653C58" w:rsidRPr="00F54F0B" w:rsidRDefault="00653C58" w:rsidP="00247BD1">
            <w:pPr>
              <w:pStyle w:val="ConsNonformat"/>
              <w:widowControl/>
              <w:ind w:right="0"/>
              <w:rPr>
                <w:rFonts w:ascii="Times New Roman" w:hAnsi="Times New Roman"/>
              </w:rPr>
            </w:pPr>
            <w:r w:rsidRPr="00F54F0B">
              <w:rPr>
                <w:rFonts w:ascii="Times New Roman" w:hAnsi="Times New Roman"/>
              </w:rPr>
              <w:t>20</w:t>
            </w:r>
            <w:r>
              <w:rPr>
                <w:rFonts w:ascii="Times New Roman" w:hAnsi="Times New Roman"/>
              </w:rPr>
              <w:t>21</w:t>
            </w:r>
          </w:p>
        </w:tc>
        <w:tc>
          <w:tcPr>
            <w:tcW w:w="0" w:type="auto"/>
          </w:tcPr>
          <w:p w:rsidR="00653C58" w:rsidRPr="00F54F0B" w:rsidRDefault="00653C58" w:rsidP="00247BD1">
            <w:pPr>
              <w:pStyle w:val="ConsNonformat"/>
              <w:widowControl/>
              <w:ind w:right="0"/>
              <w:rPr>
                <w:rFonts w:ascii="Times New Roman" w:hAnsi="Times New Roman"/>
              </w:rPr>
            </w:pPr>
            <w:r w:rsidRPr="00F54F0B">
              <w:rPr>
                <w:rFonts w:ascii="Times New Roman" w:hAnsi="Times New Roman"/>
              </w:rPr>
              <w:t>20</w:t>
            </w:r>
            <w:r>
              <w:rPr>
                <w:rFonts w:ascii="Times New Roman" w:hAnsi="Times New Roman"/>
              </w:rPr>
              <w:t>22</w:t>
            </w:r>
          </w:p>
        </w:tc>
        <w:tc>
          <w:tcPr>
            <w:tcW w:w="0" w:type="auto"/>
          </w:tcPr>
          <w:p w:rsidR="00653C58" w:rsidRPr="00F54F0B" w:rsidRDefault="00653C58" w:rsidP="00247BD1">
            <w:pPr>
              <w:pStyle w:val="ConsNonformat"/>
              <w:widowControl/>
              <w:ind w:right="0"/>
              <w:rPr>
                <w:rFonts w:ascii="Times New Roman" w:hAnsi="Times New Roman"/>
              </w:rPr>
            </w:pPr>
            <w:r w:rsidRPr="00F54F0B">
              <w:rPr>
                <w:rFonts w:ascii="Times New Roman" w:hAnsi="Times New Roman"/>
              </w:rPr>
              <w:t>20</w:t>
            </w:r>
            <w:r>
              <w:rPr>
                <w:rFonts w:ascii="Times New Roman" w:hAnsi="Times New Roman"/>
              </w:rPr>
              <w:t>23</w:t>
            </w:r>
          </w:p>
        </w:tc>
        <w:tc>
          <w:tcPr>
            <w:tcW w:w="0" w:type="auto"/>
          </w:tcPr>
          <w:p w:rsidR="00653C58" w:rsidRPr="00F54F0B" w:rsidRDefault="00653C58" w:rsidP="00247BD1">
            <w:pPr>
              <w:pStyle w:val="ConsNonformat"/>
              <w:widowControl/>
              <w:ind w:right="0"/>
              <w:rPr>
                <w:rFonts w:ascii="Times New Roman" w:hAnsi="Times New Roman"/>
              </w:rPr>
            </w:pPr>
            <w:r w:rsidRPr="00F54F0B">
              <w:rPr>
                <w:rFonts w:ascii="Times New Roman" w:hAnsi="Times New Roman"/>
              </w:rPr>
              <w:t>20</w:t>
            </w:r>
            <w:r>
              <w:rPr>
                <w:rFonts w:ascii="Times New Roman" w:hAnsi="Times New Roman"/>
              </w:rPr>
              <w:t>24</w:t>
            </w:r>
          </w:p>
        </w:tc>
        <w:tc>
          <w:tcPr>
            <w:tcW w:w="0" w:type="auto"/>
          </w:tcPr>
          <w:p w:rsidR="00653C58" w:rsidRPr="00F54F0B" w:rsidRDefault="00653C58" w:rsidP="00247BD1">
            <w:pPr>
              <w:pStyle w:val="ConsNonformat"/>
              <w:widowControl/>
              <w:ind w:right="0"/>
              <w:rPr>
                <w:rFonts w:ascii="Times New Roman" w:hAnsi="Times New Roman"/>
              </w:rPr>
            </w:pPr>
            <w:r w:rsidRPr="00F54F0B">
              <w:rPr>
                <w:rFonts w:ascii="Times New Roman" w:hAnsi="Times New Roman"/>
              </w:rPr>
              <w:t>20</w:t>
            </w:r>
            <w:r>
              <w:rPr>
                <w:rFonts w:ascii="Times New Roman" w:hAnsi="Times New Roman"/>
              </w:rPr>
              <w:t>25</w:t>
            </w:r>
          </w:p>
        </w:tc>
        <w:tc>
          <w:tcPr>
            <w:tcW w:w="0" w:type="auto"/>
          </w:tcPr>
          <w:p w:rsidR="00653C58" w:rsidRPr="00D509B8" w:rsidRDefault="00653C58" w:rsidP="00247BD1">
            <w:pPr>
              <w:pStyle w:val="ConsNonformat"/>
              <w:widowControl/>
              <w:ind w:right="0"/>
              <w:rPr>
                <w:rFonts w:ascii="Times New Roman" w:hAnsi="Times New Roman"/>
              </w:rPr>
            </w:pPr>
            <w:r w:rsidRPr="00D509B8">
              <w:rPr>
                <w:rFonts w:ascii="Times New Roman" w:hAnsi="Times New Roman"/>
              </w:rPr>
              <w:t>2026</w:t>
            </w:r>
          </w:p>
        </w:tc>
        <w:tc>
          <w:tcPr>
            <w:tcW w:w="0" w:type="auto"/>
          </w:tcPr>
          <w:p w:rsidR="00653C58" w:rsidRPr="00AF21D5" w:rsidRDefault="00653C58" w:rsidP="00AF21D5">
            <w:pPr>
              <w:pStyle w:val="ConsNonformat"/>
              <w:widowControl/>
              <w:ind w:right="0"/>
              <w:rPr>
                <w:rFonts w:ascii="Times New Roman" w:hAnsi="Times New Roman"/>
                <w:sz w:val="18"/>
                <w:szCs w:val="18"/>
              </w:rPr>
            </w:pPr>
            <w:r w:rsidRPr="00D509B8">
              <w:rPr>
                <w:rFonts w:ascii="Times New Roman" w:hAnsi="Times New Roman"/>
              </w:rPr>
              <w:t>2027</w:t>
            </w:r>
          </w:p>
        </w:tc>
      </w:tr>
      <w:tr w:rsidR="00653C58" w:rsidRPr="00F54F0B" w:rsidTr="001919A3">
        <w:tc>
          <w:tcPr>
            <w:tcW w:w="0" w:type="auto"/>
          </w:tcPr>
          <w:p w:rsidR="00653C58" w:rsidRPr="00F54F0B" w:rsidRDefault="00653C58" w:rsidP="00074C68">
            <w:pPr>
              <w:pStyle w:val="ConsNonformat"/>
              <w:widowControl/>
              <w:ind w:right="0"/>
              <w:rPr>
                <w:rFonts w:ascii="Times New Roman" w:hAnsi="Times New Roman"/>
                <w:b/>
                <w:sz w:val="24"/>
                <w:szCs w:val="24"/>
              </w:rPr>
            </w:pPr>
            <w:r w:rsidRPr="00F54F0B">
              <w:rPr>
                <w:rFonts w:ascii="Times New Roman" w:hAnsi="Times New Roman"/>
                <w:b/>
                <w:sz w:val="24"/>
                <w:szCs w:val="24"/>
              </w:rPr>
              <w:t>ВСЕГО</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vertAlign w:val="superscript"/>
              </w:rPr>
            </w:pPr>
            <w:r w:rsidRPr="001919A3">
              <w:rPr>
                <w:rFonts w:ascii="Times New Roman" w:hAnsi="Times New Roman"/>
                <w:sz w:val="24"/>
                <w:szCs w:val="24"/>
              </w:rPr>
              <w:t>7700</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4B282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r>
      <w:tr w:rsidR="00653C58" w:rsidRPr="00F54F0B" w:rsidTr="001919A3">
        <w:tc>
          <w:tcPr>
            <w:tcW w:w="0" w:type="auto"/>
          </w:tcPr>
          <w:p w:rsidR="00653C58" w:rsidRPr="00F54F0B" w:rsidRDefault="00653C58" w:rsidP="00074C68">
            <w:pPr>
              <w:pStyle w:val="ConsNonformat"/>
              <w:widowControl/>
              <w:ind w:right="0"/>
              <w:rPr>
                <w:rFonts w:ascii="Times New Roman" w:hAnsi="Times New Roman"/>
                <w:sz w:val="24"/>
                <w:szCs w:val="24"/>
              </w:rPr>
            </w:pPr>
            <w:r w:rsidRPr="00F54F0B">
              <w:rPr>
                <w:rFonts w:ascii="Times New Roman" w:hAnsi="Times New Roman"/>
                <w:sz w:val="24"/>
                <w:szCs w:val="24"/>
              </w:rPr>
              <w:t>в том числе:</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r>
      <w:tr w:rsidR="00653C58" w:rsidRPr="00F54F0B" w:rsidTr="001919A3">
        <w:tc>
          <w:tcPr>
            <w:tcW w:w="0" w:type="auto"/>
          </w:tcPr>
          <w:p w:rsidR="00653C58" w:rsidRPr="001919A3" w:rsidRDefault="001919A3" w:rsidP="00074C68">
            <w:pPr>
              <w:pStyle w:val="ConsNonformat"/>
              <w:widowControl/>
              <w:ind w:right="0"/>
              <w:rPr>
                <w:rFonts w:ascii="Times New Roman" w:hAnsi="Times New Roman"/>
                <w:b/>
                <w:sz w:val="24"/>
                <w:szCs w:val="24"/>
              </w:rPr>
            </w:pPr>
            <w:r>
              <w:rPr>
                <w:rFonts w:ascii="Times New Roman" w:hAnsi="Times New Roman"/>
                <w:b/>
                <w:sz w:val="24"/>
                <w:szCs w:val="24"/>
              </w:rPr>
              <w:t>п</w:t>
            </w:r>
            <w:r w:rsidR="00653C58" w:rsidRPr="001919A3">
              <w:rPr>
                <w:rFonts w:ascii="Times New Roman" w:hAnsi="Times New Roman"/>
                <w:b/>
                <w:sz w:val="24"/>
                <w:szCs w:val="24"/>
              </w:rPr>
              <w:t>о подпрограммам:</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r>
      <w:tr w:rsidR="00653C58" w:rsidRPr="00F54F0B" w:rsidTr="001919A3">
        <w:tc>
          <w:tcPr>
            <w:tcW w:w="0" w:type="auto"/>
          </w:tcPr>
          <w:p w:rsidR="00653C58" w:rsidRPr="001919A3" w:rsidRDefault="00653C58" w:rsidP="00074C68">
            <w:pPr>
              <w:pStyle w:val="ConsNonformat"/>
              <w:widowControl/>
              <w:ind w:right="0"/>
              <w:rPr>
                <w:rFonts w:ascii="Times New Roman" w:hAnsi="Times New Roman"/>
                <w:sz w:val="24"/>
                <w:szCs w:val="24"/>
              </w:rPr>
            </w:pPr>
            <w:r w:rsidRPr="001919A3">
              <w:rPr>
                <w:rFonts w:ascii="Times New Roman" w:hAnsi="Times New Roman"/>
                <w:sz w:val="24"/>
                <w:szCs w:val="24"/>
              </w:rPr>
              <w:t xml:space="preserve">1. «Развитие </w:t>
            </w:r>
            <w:r w:rsidR="001919A3">
              <w:rPr>
                <w:rFonts w:ascii="Times New Roman" w:hAnsi="Times New Roman"/>
                <w:sz w:val="24"/>
                <w:szCs w:val="24"/>
              </w:rPr>
              <w:t>молочного скотоводства в муници</w:t>
            </w:r>
            <w:r w:rsidRPr="001919A3">
              <w:rPr>
                <w:rFonts w:ascii="Times New Roman" w:hAnsi="Times New Roman"/>
                <w:sz w:val="24"/>
                <w:szCs w:val="24"/>
              </w:rPr>
              <w:t xml:space="preserve">пальном  районе «Медынский </w:t>
            </w:r>
            <w:r w:rsidRPr="001919A3">
              <w:rPr>
                <w:rFonts w:ascii="Times New Roman" w:hAnsi="Times New Roman"/>
                <w:sz w:val="24"/>
                <w:szCs w:val="24"/>
              </w:rPr>
              <w:lastRenderedPageBreak/>
              <w:t xml:space="preserve">район» </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lastRenderedPageBreak/>
              <w:t>3500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r>
      <w:tr w:rsidR="00653C58" w:rsidRPr="00F54F0B" w:rsidTr="001919A3">
        <w:tc>
          <w:tcPr>
            <w:tcW w:w="0" w:type="auto"/>
          </w:tcPr>
          <w:p w:rsidR="00653C58" w:rsidRPr="001919A3" w:rsidRDefault="00653C58" w:rsidP="00074C68">
            <w:pPr>
              <w:pStyle w:val="ConsNonformat"/>
              <w:widowControl/>
              <w:ind w:right="0"/>
              <w:rPr>
                <w:rFonts w:ascii="Times New Roman" w:hAnsi="Times New Roman"/>
                <w:sz w:val="24"/>
                <w:szCs w:val="24"/>
              </w:rPr>
            </w:pPr>
            <w:r w:rsidRPr="001919A3">
              <w:rPr>
                <w:rFonts w:ascii="Times New Roman" w:hAnsi="Times New Roman"/>
                <w:sz w:val="24"/>
                <w:szCs w:val="24"/>
              </w:rPr>
              <w:lastRenderedPageBreak/>
              <w:t>2. «Развити</w:t>
            </w:r>
            <w:r w:rsidR="001919A3">
              <w:rPr>
                <w:rFonts w:ascii="Times New Roman" w:hAnsi="Times New Roman"/>
                <w:sz w:val="24"/>
                <w:szCs w:val="24"/>
              </w:rPr>
              <w:t>е мясного скотоводства в муници</w:t>
            </w:r>
            <w:r w:rsidRPr="001919A3">
              <w:rPr>
                <w:rFonts w:ascii="Times New Roman" w:hAnsi="Times New Roman"/>
                <w:sz w:val="24"/>
                <w:szCs w:val="24"/>
              </w:rPr>
              <w:t>пальном районе «Медынский район»</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4200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600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600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600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600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600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600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600</w:t>
            </w:r>
          </w:p>
        </w:tc>
      </w:tr>
      <w:tr w:rsidR="00653C58" w:rsidRPr="00F54F0B" w:rsidTr="001919A3">
        <w:tc>
          <w:tcPr>
            <w:tcW w:w="0" w:type="auto"/>
          </w:tcPr>
          <w:p w:rsidR="00653C58" w:rsidRPr="001919A3" w:rsidRDefault="001919A3" w:rsidP="00074C68">
            <w:pPr>
              <w:pStyle w:val="ConsNonformat"/>
              <w:widowControl/>
              <w:ind w:right="0"/>
              <w:rPr>
                <w:rFonts w:ascii="Times New Roman" w:hAnsi="Times New Roman"/>
                <w:b/>
                <w:sz w:val="24"/>
                <w:szCs w:val="24"/>
              </w:rPr>
            </w:pPr>
            <w:r w:rsidRPr="001919A3">
              <w:rPr>
                <w:rFonts w:ascii="Times New Roman" w:hAnsi="Times New Roman"/>
                <w:b/>
                <w:sz w:val="24"/>
                <w:szCs w:val="24"/>
              </w:rPr>
              <w:t>п</w:t>
            </w:r>
            <w:r w:rsidR="00653C58" w:rsidRPr="001919A3">
              <w:rPr>
                <w:rFonts w:ascii="Times New Roman" w:hAnsi="Times New Roman"/>
                <w:b/>
                <w:sz w:val="24"/>
                <w:szCs w:val="24"/>
              </w:rPr>
              <w:t>о источникам финансирования:</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p>
        </w:tc>
      </w:tr>
      <w:tr w:rsidR="00653C58" w:rsidRPr="00F54F0B" w:rsidTr="001919A3">
        <w:tc>
          <w:tcPr>
            <w:tcW w:w="0" w:type="auto"/>
          </w:tcPr>
          <w:p w:rsidR="00653C58" w:rsidRPr="00F54F0B" w:rsidRDefault="00653C58" w:rsidP="00074C68">
            <w:pPr>
              <w:pStyle w:val="ConsNonformat"/>
              <w:widowControl/>
              <w:ind w:right="0"/>
              <w:rPr>
                <w:rFonts w:ascii="Times New Roman" w:hAnsi="Times New Roman"/>
                <w:sz w:val="24"/>
                <w:szCs w:val="24"/>
              </w:rPr>
            </w:pPr>
            <w:r w:rsidRPr="00F54F0B">
              <w:rPr>
                <w:rFonts w:ascii="Times New Roman" w:hAnsi="Times New Roman"/>
                <w:sz w:val="24"/>
                <w:szCs w:val="24"/>
              </w:rPr>
              <w:t>средства бюджета МР «Медынский район»</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7700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c>
          <w:tcPr>
            <w:tcW w:w="0" w:type="auto"/>
            <w:vAlign w:val="center"/>
          </w:tcPr>
          <w:p w:rsidR="00653C58" w:rsidRPr="001919A3" w:rsidRDefault="00653C58" w:rsidP="001919A3">
            <w:pPr>
              <w:pStyle w:val="ConsNonformat"/>
              <w:widowControl/>
              <w:ind w:right="0"/>
              <w:jc w:val="center"/>
              <w:rPr>
                <w:rFonts w:ascii="Times New Roman" w:hAnsi="Times New Roman"/>
                <w:sz w:val="24"/>
                <w:szCs w:val="24"/>
              </w:rPr>
            </w:pPr>
            <w:r w:rsidRPr="001919A3">
              <w:rPr>
                <w:rFonts w:ascii="Times New Roman" w:hAnsi="Times New Roman"/>
                <w:sz w:val="24"/>
                <w:szCs w:val="24"/>
              </w:rPr>
              <w:t>1100</w:t>
            </w:r>
          </w:p>
        </w:tc>
      </w:tr>
    </w:tbl>
    <w:p w:rsidR="006445D0" w:rsidRDefault="00D509B8" w:rsidP="00D509B8">
      <w:pPr>
        <w:pStyle w:val="ConsNonformat"/>
        <w:widowControl/>
        <w:ind w:right="0"/>
        <w:rPr>
          <w:rFonts w:ascii="Calibri" w:hAnsi="Calibri" w:cs="Calibri"/>
          <w:sz w:val="24"/>
          <w:szCs w:val="24"/>
        </w:rPr>
      </w:pPr>
      <w:r>
        <w:rPr>
          <w:rFonts w:ascii="Calibri" w:hAnsi="Calibri" w:cs="Calibri"/>
          <w:sz w:val="24"/>
          <w:szCs w:val="24"/>
        </w:rPr>
        <w:t xml:space="preserve">                                           </w:t>
      </w:r>
    </w:p>
    <w:p w:rsidR="001919A3" w:rsidRDefault="001919A3" w:rsidP="00D509B8">
      <w:pPr>
        <w:pStyle w:val="ConsNonformat"/>
        <w:widowControl/>
        <w:ind w:right="0"/>
        <w:rPr>
          <w:rFonts w:ascii="Calibri" w:hAnsi="Calibri" w:cs="Calibri"/>
          <w:sz w:val="24"/>
          <w:szCs w:val="24"/>
        </w:rPr>
      </w:pPr>
    </w:p>
    <w:p w:rsidR="001919A3" w:rsidRDefault="001919A3" w:rsidP="00D509B8">
      <w:pPr>
        <w:pStyle w:val="ConsNonformat"/>
        <w:widowControl/>
        <w:ind w:right="0"/>
        <w:rPr>
          <w:rFonts w:ascii="Calibri" w:hAnsi="Calibri" w:cs="Calibri"/>
          <w:sz w:val="24"/>
          <w:szCs w:val="24"/>
        </w:rPr>
      </w:pPr>
    </w:p>
    <w:p w:rsidR="00D0655E" w:rsidRPr="00983E0F" w:rsidRDefault="006445D0" w:rsidP="00D509B8">
      <w:pPr>
        <w:pStyle w:val="ConsNonformat"/>
        <w:widowControl/>
        <w:ind w:right="0"/>
        <w:rPr>
          <w:rFonts w:ascii="Times New Roman" w:hAnsi="Times New Roman"/>
          <w:b/>
          <w:sz w:val="24"/>
          <w:szCs w:val="24"/>
        </w:rPr>
      </w:pPr>
      <w:r w:rsidRPr="00983E0F">
        <w:rPr>
          <w:rFonts w:ascii="Times New Roman" w:hAnsi="Times New Roman"/>
          <w:sz w:val="24"/>
          <w:szCs w:val="24"/>
        </w:rPr>
        <w:t xml:space="preserve">                                   </w:t>
      </w:r>
      <w:r w:rsidR="00D509B8" w:rsidRPr="00983E0F">
        <w:rPr>
          <w:rFonts w:ascii="Times New Roman" w:hAnsi="Times New Roman"/>
          <w:sz w:val="24"/>
          <w:szCs w:val="24"/>
        </w:rPr>
        <w:t xml:space="preserve"> </w:t>
      </w:r>
      <w:r w:rsidR="00D0655E" w:rsidRPr="00983E0F">
        <w:rPr>
          <w:rFonts w:ascii="Times New Roman" w:hAnsi="Times New Roman"/>
          <w:b/>
          <w:sz w:val="24"/>
          <w:szCs w:val="24"/>
        </w:rPr>
        <w:t>5. Подпрограммы муниципальной программы</w:t>
      </w:r>
    </w:p>
    <w:p w:rsidR="00D0655E" w:rsidRPr="008E4FBC" w:rsidRDefault="00D0655E" w:rsidP="00D0655E">
      <w:pPr>
        <w:pStyle w:val="ConsNonformat"/>
        <w:widowControl/>
        <w:ind w:right="0"/>
        <w:jc w:val="center"/>
        <w:rPr>
          <w:rFonts w:ascii="Times New Roman" w:hAnsi="Times New Roman"/>
          <w:b/>
          <w:sz w:val="24"/>
          <w:szCs w:val="24"/>
        </w:rPr>
      </w:pPr>
    </w:p>
    <w:p w:rsidR="00D0655E" w:rsidRPr="008E4FBC" w:rsidRDefault="00D0655E" w:rsidP="00D0655E">
      <w:pPr>
        <w:pStyle w:val="ConsNonformat"/>
        <w:widowControl/>
        <w:ind w:right="0"/>
        <w:jc w:val="center"/>
        <w:rPr>
          <w:rFonts w:ascii="Times New Roman" w:hAnsi="Times New Roman"/>
          <w:b/>
          <w:sz w:val="24"/>
          <w:szCs w:val="24"/>
        </w:rPr>
      </w:pPr>
      <w:r w:rsidRPr="008E4FBC">
        <w:rPr>
          <w:rFonts w:ascii="Times New Roman" w:hAnsi="Times New Roman"/>
          <w:b/>
          <w:sz w:val="24"/>
          <w:szCs w:val="24"/>
        </w:rPr>
        <w:t>5.1. Подпрограмма «Развитие молочного скотоводства в муниципальном районе «Медынский район»</w:t>
      </w:r>
    </w:p>
    <w:p w:rsidR="00987CD1" w:rsidRPr="008E4FBC" w:rsidRDefault="00987CD1" w:rsidP="00ED39EA">
      <w:pPr>
        <w:pStyle w:val="ConsNonformat"/>
        <w:widowControl/>
        <w:ind w:right="0"/>
        <w:rPr>
          <w:rFonts w:ascii="Times New Roman" w:hAnsi="Times New Roman"/>
          <w:b/>
          <w:sz w:val="24"/>
          <w:szCs w:val="24"/>
        </w:rPr>
      </w:pPr>
    </w:p>
    <w:p w:rsidR="00987CD1" w:rsidRPr="00F0377D" w:rsidRDefault="00987CD1" w:rsidP="00D0655E">
      <w:pPr>
        <w:pStyle w:val="ConsNonformat"/>
        <w:widowControl/>
        <w:ind w:right="0"/>
        <w:jc w:val="center"/>
        <w:rPr>
          <w:rFonts w:ascii="Times New Roman" w:hAnsi="Times New Roman"/>
          <w:b/>
          <w:sz w:val="24"/>
          <w:szCs w:val="24"/>
        </w:rPr>
      </w:pPr>
      <w:r w:rsidRPr="00F0377D">
        <w:rPr>
          <w:rFonts w:ascii="Times New Roman" w:hAnsi="Times New Roman"/>
          <w:b/>
          <w:sz w:val="24"/>
          <w:szCs w:val="24"/>
        </w:rPr>
        <w:t>ПАСПОРТ</w:t>
      </w:r>
    </w:p>
    <w:p w:rsidR="00987CD1" w:rsidRPr="00F0377D" w:rsidRDefault="00987CD1" w:rsidP="00D0655E">
      <w:pPr>
        <w:pStyle w:val="ConsNonformat"/>
        <w:widowControl/>
        <w:ind w:right="0"/>
        <w:jc w:val="center"/>
        <w:rPr>
          <w:rFonts w:ascii="Times New Roman" w:hAnsi="Times New Roman"/>
          <w:b/>
          <w:sz w:val="24"/>
          <w:szCs w:val="24"/>
        </w:rPr>
      </w:pPr>
    </w:p>
    <w:p w:rsidR="00B87E7D" w:rsidRPr="009D2F7D" w:rsidRDefault="00987CD1" w:rsidP="00ED39EA">
      <w:pPr>
        <w:pStyle w:val="ConsNonformat"/>
        <w:widowControl/>
        <w:ind w:right="0"/>
        <w:jc w:val="center"/>
        <w:rPr>
          <w:rFonts w:ascii="Times New Roman" w:hAnsi="Times New Roman"/>
          <w:sz w:val="24"/>
          <w:szCs w:val="24"/>
        </w:rPr>
      </w:pPr>
      <w:r w:rsidRPr="00F0377D">
        <w:rPr>
          <w:rFonts w:ascii="Times New Roman" w:hAnsi="Times New Roman"/>
          <w:b/>
          <w:sz w:val="24"/>
          <w:szCs w:val="24"/>
        </w:rPr>
        <w:t>Подпрограммы «Развитие молочного скотоводства в муниципальном районе «Медынский район»</w:t>
      </w:r>
      <w:r w:rsidR="009D2F7D">
        <w:rPr>
          <w:rFonts w:ascii="Times New Roman" w:hAnsi="Times New Roman"/>
          <w:b/>
          <w:sz w:val="24"/>
          <w:szCs w:val="24"/>
        </w:rPr>
        <w:t xml:space="preserve"> </w:t>
      </w:r>
      <w:r w:rsidR="009D2F7D" w:rsidRPr="009D2F7D">
        <w:rPr>
          <w:rFonts w:ascii="Times New Roman" w:hAnsi="Times New Roman"/>
          <w:sz w:val="24"/>
          <w:szCs w:val="24"/>
        </w:rPr>
        <w:t>(далее – подпрограмма)</w:t>
      </w:r>
    </w:p>
    <w:p w:rsidR="00ED39EA" w:rsidRPr="009D2F7D" w:rsidRDefault="00ED39EA" w:rsidP="00ED39EA">
      <w:pPr>
        <w:pStyle w:val="ConsNonformat"/>
        <w:widowControl/>
        <w:ind w:right="0"/>
        <w:jc w:val="center"/>
        <w:rPr>
          <w:rFonts w:ascii="Times New Roman" w:hAnsi="Times New Roman"/>
          <w:sz w:val="24"/>
          <w:szCs w:val="24"/>
        </w:rPr>
      </w:pPr>
    </w:p>
    <w:p w:rsidR="00227A0F" w:rsidRPr="00F0377D" w:rsidRDefault="00227A0F" w:rsidP="00D0655E">
      <w:pPr>
        <w:pStyle w:val="ConsNonformat"/>
        <w:widowControl/>
        <w:ind w:right="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133"/>
        <w:gridCol w:w="824"/>
        <w:gridCol w:w="709"/>
        <w:gridCol w:w="709"/>
        <w:gridCol w:w="709"/>
        <w:gridCol w:w="709"/>
        <w:gridCol w:w="709"/>
        <w:gridCol w:w="709"/>
        <w:gridCol w:w="709"/>
      </w:tblGrid>
      <w:tr w:rsidR="00987CD1" w:rsidRPr="00F0377D" w:rsidTr="00347ADF">
        <w:tc>
          <w:tcPr>
            <w:tcW w:w="0" w:type="auto"/>
          </w:tcPr>
          <w:p w:rsidR="00987CD1" w:rsidRPr="00F0377D" w:rsidRDefault="00987CD1" w:rsidP="00B45C37">
            <w:pPr>
              <w:pStyle w:val="ConsNonformat"/>
              <w:widowControl/>
              <w:ind w:right="0"/>
              <w:jc w:val="both"/>
              <w:rPr>
                <w:rFonts w:ascii="Times New Roman" w:hAnsi="Times New Roman"/>
                <w:sz w:val="24"/>
                <w:szCs w:val="24"/>
              </w:rPr>
            </w:pPr>
            <w:r w:rsidRPr="00F0377D">
              <w:rPr>
                <w:rFonts w:ascii="Times New Roman" w:hAnsi="Times New Roman"/>
                <w:sz w:val="24"/>
                <w:szCs w:val="24"/>
              </w:rPr>
              <w:t>1.</w:t>
            </w:r>
            <w:r w:rsidR="00FB0FEF" w:rsidRPr="00F0377D">
              <w:rPr>
                <w:rFonts w:ascii="Times New Roman" w:hAnsi="Times New Roman"/>
                <w:sz w:val="24"/>
                <w:szCs w:val="24"/>
              </w:rPr>
              <w:t>Соисполнитель муниципальной программы</w:t>
            </w:r>
          </w:p>
        </w:tc>
        <w:tc>
          <w:tcPr>
            <w:tcW w:w="0" w:type="auto"/>
            <w:gridSpan w:val="9"/>
          </w:tcPr>
          <w:p w:rsidR="00987CD1" w:rsidRPr="00F0377D" w:rsidRDefault="00D5284F" w:rsidP="00B45C37">
            <w:pPr>
              <w:pStyle w:val="ConsNonformat"/>
              <w:widowControl/>
              <w:ind w:right="0"/>
              <w:jc w:val="both"/>
              <w:rPr>
                <w:rFonts w:ascii="Times New Roman" w:hAnsi="Times New Roman"/>
                <w:sz w:val="24"/>
                <w:szCs w:val="24"/>
              </w:rPr>
            </w:pPr>
            <w:r w:rsidRPr="00F0377D">
              <w:rPr>
                <w:rFonts w:ascii="Times New Roman" w:hAnsi="Times New Roman"/>
                <w:sz w:val="24"/>
                <w:szCs w:val="24"/>
              </w:rPr>
              <w:t>Отдел аграрной политики и социального развития села МР «Медынский район»</w:t>
            </w:r>
          </w:p>
        </w:tc>
      </w:tr>
      <w:tr w:rsidR="00987CD1" w:rsidRPr="00F0377D" w:rsidTr="00347ADF">
        <w:tc>
          <w:tcPr>
            <w:tcW w:w="0" w:type="auto"/>
          </w:tcPr>
          <w:p w:rsidR="00987CD1" w:rsidRPr="00F0377D" w:rsidRDefault="00717C50" w:rsidP="00B45C37">
            <w:pPr>
              <w:pStyle w:val="ConsNonformat"/>
              <w:widowControl/>
              <w:ind w:right="0"/>
              <w:jc w:val="both"/>
              <w:rPr>
                <w:rFonts w:ascii="Times New Roman" w:hAnsi="Times New Roman"/>
                <w:sz w:val="24"/>
                <w:szCs w:val="24"/>
              </w:rPr>
            </w:pPr>
            <w:r>
              <w:rPr>
                <w:rFonts w:ascii="Times New Roman" w:hAnsi="Times New Roman"/>
                <w:sz w:val="24"/>
                <w:szCs w:val="24"/>
              </w:rPr>
              <w:t>2.Участник</w:t>
            </w:r>
            <w:r w:rsidR="00040688">
              <w:rPr>
                <w:rFonts w:ascii="Times New Roman" w:hAnsi="Times New Roman"/>
                <w:sz w:val="24"/>
                <w:szCs w:val="24"/>
              </w:rPr>
              <w:t xml:space="preserve"> подпрог</w:t>
            </w:r>
            <w:r w:rsidR="00FB0FEF" w:rsidRPr="00F0377D">
              <w:rPr>
                <w:rFonts w:ascii="Times New Roman" w:hAnsi="Times New Roman"/>
                <w:sz w:val="24"/>
                <w:szCs w:val="24"/>
              </w:rPr>
              <w:t>раммы</w:t>
            </w:r>
          </w:p>
        </w:tc>
        <w:tc>
          <w:tcPr>
            <w:tcW w:w="0" w:type="auto"/>
            <w:gridSpan w:val="9"/>
          </w:tcPr>
          <w:p w:rsidR="00D23C78" w:rsidRDefault="00D23C78" w:rsidP="006E0467">
            <w:pPr>
              <w:pStyle w:val="ConsNonformat"/>
              <w:widowControl/>
              <w:ind w:right="0"/>
              <w:jc w:val="both"/>
              <w:rPr>
                <w:rFonts w:ascii="Times New Roman" w:hAnsi="Times New Roman"/>
                <w:sz w:val="24"/>
                <w:szCs w:val="24"/>
              </w:rPr>
            </w:pPr>
          </w:p>
          <w:p w:rsidR="00324283" w:rsidRDefault="006E0467" w:rsidP="00D23C78">
            <w:pPr>
              <w:pStyle w:val="ConsNonformat"/>
              <w:widowControl/>
              <w:ind w:right="0"/>
              <w:jc w:val="both"/>
              <w:rPr>
                <w:rFonts w:ascii="Times New Roman" w:hAnsi="Times New Roman"/>
                <w:sz w:val="24"/>
                <w:szCs w:val="24"/>
              </w:rPr>
            </w:pPr>
            <w:r>
              <w:rPr>
                <w:rFonts w:ascii="Times New Roman" w:hAnsi="Times New Roman"/>
                <w:sz w:val="24"/>
                <w:szCs w:val="24"/>
              </w:rPr>
              <w:t xml:space="preserve"> О</w:t>
            </w:r>
            <w:r w:rsidR="00324283">
              <w:rPr>
                <w:rFonts w:ascii="Times New Roman" w:hAnsi="Times New Roman"/>
                <w:sz w:val="24"/>
                <w:szCs w:val="24"/>
              </w:rPr>
              <w:t>тдел аграрной полит</w:t>
            </w:r>
            <w:r>
              <w:rPr>
                <w:rFonts w:ascii="Times New Roman" w:hAnsi="Times New Roman"/>
                <w:sz w:val="24"/>
                <w:szCs w:val="24"/>
              </w:rPr>
              <w:t>ики и социального развития села администрации МР «Медынский район»</w:t>
            </w:r>
          </w:p>
          <w:p w:rsidR="00040688" w:rsidRPr="00F0377D" w:rsidRDefault="00040688" w:rsidP="00D23C78">
            <w:pPr>
              <w:pStyle w:val="ConsNonformat"/>
              <w:widowControl/>
              <w:ind w:right="0"/>
              <w:jc w:val="both"/>
              <w:rPr>
                <w:rFonts w:ascii="Times New Roman" w:hAnsi="Times New Roman"/>
                <w:sz w:val="24"/>
                <w:szCs w:val="24"/>
              </w:rPr>
            </w:pPr>
          </w:p>
        </w:tc>
      </w:tr>
      <w:tr w:rsidR="00987CD1" w:rsidRPr="00F0377D" w:rsidTr="00347ADF">
        <w:tc>
          <w:tcPr>
            <w:tcW w:w="0" w:type="auto"/>
          </w:tcPr>
          <w:p w:rsidR="00987CD1" w:rsidRPr="00F0377D" w:rsidRDefault="00FB0FEF" w:rsidP="00B45C37">
            <w:pPr>
              <w:pStyle w:val="ConsNonformat"/>
              <w:widowControl/>
              <w:ind w:right="0"/>
              <w:jc w:val="both"/>
              <w:rPr>
                <w:rFonts w:ascii="Times New Roman" w:hAnsi="Times New Roman"/>
                <w:sz w:val="24"/>
                <w:szCs w:val="24"/>
              </w:rPr>
            </w:pPr>
            <w:r w:rsidRPr="00F0377D">
              <w:rPr>
                <w:rFonts w:ascii="Times New Roman" w:hAnsi="Times New Roman"/>
                <w:sz w:val="24"/>
                <w:szCs w:val="24"/>
              </w:rPr>
              <w:t>3.Цели подпрограммы</w:t>
            </w:r>
          </w:p>
        </w:tc>
        <w:tc>
          <w:tcPr>
            <w:tcW w:w="0" w:type="auto"/>
            <w:gridSpan w:val="9"/>
          </w:tcPr>
          <w:p w:rsidR="00987CD1" w:rsidRPr="00F0377D" w:rsidRDefault="00EA1272" w:rsidP="00CF2F17">
            <w:pPr>
              <w:pStyle w:val="ConsNonformat"/>
              <w:widowControl/>
              <w:ind w:right="0"/>
              <w:jc w:val="both"/>
              <w:rPr>
                <w:rFonts w:ascii="Times New Roman" w:hAnsi="Times New Roman"/>
                <w:sz w:val="24"/>
                <w:szCs w:val="24"/>
              </w:rPr>
            </w:pPr>
            <w:r w:rsidRPr="00F0377D">
              <w:rPr>
                <w:rFonts w:ascii="Times New Roman" w:hAnsi="Times New Roman"/>
                <w:sz w:val="24"/>
                <w:szCs w:val="24"/>
              </w:rPr>
              <w:t xml:space="preserve">-создание условий для </w:t>
            </w:r>
            <w:r w:rsidR="004E0272" w:rsidRPr="00F0377D">
              <w:rPr>
                <w:rFonts w:ascii="Times New Roman" w:hAnsi="Times New Roman"/>
                <w:sz w:val="24"/>
                <w:szCs w:val="24"/>
              </w:rPr>
              <w:t xml:space="preserve">комплексного развития и </w:t>
            </w:r>
            <w:r w:rsidRPr="00F0377D">
              <w:rPr>
                <w:rFonts w:ascii="Times New Roman" w:hAnsi="Times New Roman"/>
                <w:sz w:val="24"/>
                <w:szCs w:val="24"/>
              </w:rPr>
              <w:t>повышения</w:t>
            </w:r>
            <w:r w:rsidR="004E0272" w:rsidRPr="00F0377D">
              <w:rPr>
                <w:rFonts w:ascii="Times New Roman" w:hAnsi="Times New Roman"/>
                <w:sz w:val="24"/>
                <w:szCs w:val="24"/>
              </w:rPr>
              <w:t xml:space="preserve"> эффективности </w:t>
            </w:r>
            <w:r w:rsidR="00CF2F17" w:rsidRPr="00F0377D">
              <w:rPr>
                <w:rFonts w:ascii="Times New Roman" w:hAnsi="Times New Roman"/>
                <w:sz w:val="24"/>
                <w:szCs w:val="24"/>
              </w:rPr>
              <w:t>молочного скотоводства</w:t>
            </w:r>
          </w:p>
        </w:tc>
      </w:tr>
      <w:tr w:rsidR="00987CD1" w:rsidRPr="00F0377D" w:rsidTr="00347ADF">
        <w:tc>
          <w:tcPr>
            <w:tcW w:w="0" w:type="auto"/>
          </w:tcPr>
          <w:p w:rsidR="00987CD1" w:rsidRPr="00F0377D" w:rsidRDefault="00B63CD3" w:rsidP="00B45C37">
            <w:pPr>
              <w:pStyle w:val="ConsNonformat"/>
              <w:widowControl/>
              <w:ind w:right="0"/>
              <w:jc w:val="both"/>
              <w:rPr>
                <w:rFonts w:ascii="Times New Roman" w:hAnsi="Times New Roman"/>
                <w:sz w:val="24"/>
                <w:szCs w:val="24"/>
              </w:rPr>
            </w:pPr>
            <w:r>
              <w:rPr>
                <w:rFonts w:ascii="Times New Roman" w:hAnsi="Times New Roman"/>
                <w:sz w:val="24"/>
                <w:szCs w:val="24"/>
              </w:rPr>
              <w:t>4.З</w:t>
            </w:r>
            <w:r w:rsidR="00FB0FEF" w:rsidRPr="00F0377D">
              <w:rPr>
                <w:rFonts w:ascii="Times New Roman" w:hAnsi="Times New Roman"/>
                <w:sz w:val="24"/>
                <w:szCs w:val="24"/>
              </w:rPr>
              <w:t>адачи подпрограммы</w:t>
            </w:r>
          </w:p>
        </w:tc>
        <w:tc>
          <w:tcPr>
            <w:tcW w:w="0" w:type="auto"/>
            <w:gridSpan w:val="9"/>
          </w:tcPr>
          <w:p w:rsidR="00987CD1" w:rsidRPr="00F0377D" w:rsidRDefault="004E0272" w:rsidP="00B45C37">
            <w:pPr>
              <w:pStyle w:val="ConsNonformat"/>
              <w:widowControl/>
              <w:ind w:right="0"/>
              <w:jc w:val="both"/>
              <w:rPr>
                <w:rFonts w:ascii="Times New Roman" w:hAnsi="Times New Roman"/>
                <w:sz w:val="24"/>
                <w:szCs w:val="24"/>
              </w:rPr>
            </w:pPr>
            <w:r w:rsidRPr="00F0377D">
              <w:rPr>
                <w:rFonts w:ascii="Times New Roman" w:hAnsi="Times New Roman"/>
                <w:sz w:val="24"/>
                <w:szCs w:val="24"/>
              </w:rPr>
              <w:t>-увеличение объемов производства молока на основе стабилизации поголовья коров и повышения их продуктивности, создания сбалансированной кормовой базы и перехода к новым технологиям их содержания и кормления</w:t>
            </w:r>
          </w:p>
        </w:tc>
      </w:tr>
      <w:tr w:rsidR="00987CD1" w:rsidRPr="00F0377D" w:rsidTr="00347ADF">
        <w:tc>
          <w:tcPr>
            <w:tcW w:w="0" w:type="auto"/>
          </w:tcPr>
          <w:p w:rsidR="00987CD1" w:rsidRPr="00F0377D" w:rsidRDefault="00FB0FEF" w:rsidP="00B45C37">
            <w:pPr>
              <w:pStyle w:val="ConsNonformat"/>
              <w:widowControl/>
              <w:ind w:right="0"/>
              <w:jc w:val="both"/>
              <w:rPr>
                <w:rFonts w:ascii="Times New Roman" w:hAnsi="Times New Roman"/>
                <w:sz w:val="24"/>
                <w:szCs w:val="24"/>
              </w:rPr>
            </w:pPr>
            <w:r w:rsidRPr="00F0377D">
              <w:rPr>
                <w:rFonts w:ascii="Times New Roman" w:hAnsi="Times New Roman"/>
                <w:sz w:val="24"/>
                <w:szCs w:val="24"/>
              </w:rPr>
              <w:t>5.Перечень основных мероприятий подпрограммы</w:t>
            </w:r>
          </w:p>
        </w:tc>
        <w:tc>
          <w:tcPr>
            <w:tcW w:w="0" w:type="auto"/>
            <w:gridSpan w:val="9"/>
          </w:tcPr>
          <w:p w:rsidR="00987CD1" w:rsidRPr="00F0377D" w:rsidRDefault="00812CF1" w:rsidP="00EA1272">
            <w:pPr>
              <w:pStyle w:val="ConsNonformat"/>
              <w:widowControl/>
              <w:ind w:right="0"/>
              <w:jc w:val="both"/>
              <w:rPr>
                <w:rFonts w:ascii="Times New Roman" w:hAnsi="Times New Roman"/>
                <w:sz w:val="24"/>
                <w:szCs w:val="24"/>
              </w:rPr>
            </w:pPr>
            <w:r w:rsidRPr="00F0377D">
              <w:rPr>
                <w:rFonts w:ascii="Times New Roman" w:hAnsi="Times New Roman"/>
                <w:sz w:val="24"/>
                <w:szCs w:val="24"/>
              </w:rPr>
              <w:t>Компенсация части затрат при производстве молока в сельхоз</w:t>
            </w:r>
            <w:proofErr w:type="gramStart"/>
            <w:r w:rsidR="00B63CD3">
              <w:rPr>
                <w:rFonts w:ascii="Times New Roman" w:hAnsi="Times New Roman"/>
                <w:sz w:val="24"/>
                <w:szCs w:val="24"/>
              </w:rPr>
              <w:t xml:space="preserve"> </w:t>
            </w:r>
            <w:r w:rsidRPr="00F0377D">
              <w:rPr>
                <w:rFonts w:ascii="Times New Roman" w:hAnsi="Times New Roman"/>
                <w:sz w:val="24"/>
                <w:szCs w:val="24"/>
              </w:rPr>
              <w:t>.</w:t>
            </w:r>
            <w:proofErr w:type="gramEnd"/>
            <w:r w:rsidRPr="00F0377D">
              <w:rPr>
                <w:rFonts w:ascii="Times New Roman" w:hAnsi="Times New Roman"/>
                <w:sz w:val="24"/>
                <w:szCs w:val="24"/>
              </w:rPr>
              <w:t>предприятиях</w:t>
            </w:r>
          </w:p>
        </w:tc>
      </w:tr>
      <w:tr w:rsidR="00987CD1" w:rsidRPr="00F0377D" w:rsidTr="00347ADF">
        <w:tc>
          <w:tcPr>
            <w:tcW w:w="0" w:type="auto"/>
          </w:tcPr>
          <w:p w:rsidR="00987CD1" w:rsidRPr="00F0377D" w:rsidRDefault="00FB0FEF" w:rsidP="00B45C37">
            <w:pPr>
              <w:pStyle w:val="ConsNonformat"/>
              <w:widowControl/>
              <w:ind w:right="0"/>
              <w:jc w:val="both"/>
              <w:rPr>
                <w:rFonts w:ascii="Times New Roman" w:hAnsi="Times New Roman"/>
                <w:sz w:val="24"/>
                <w:szCs w:val="24"/>
              </w:rPr>
            </w:pPr>
            <w:r w:rsidRPr="00F0377D">
              <w:rPr>
                <w:rFonts w:ascii="Times New Roman" w:hAnsi="Times New Roman"/>
                <w:sz w:val="24"/>
                <w:szCs w:val="24"/>
              </w:rPr>
              <w:t>6.Показатели подпрограммы</w:t>
            </w:r>
          </w:p>
        </w:tc>
        <w:tc>
          <w:tcPr>
            <w:tcW w:w="0" w:type="auto"/>
            <w:gridSpan w:val="9"/>
          </w:tcPr>
          <w:p w:rsidR="00987CD1" w:rsidRPr="00F0377D" w:rsidRDefault="00976E8D" w:rsidP="00976E8D">
            <w:pPr>
              <w:pStyle w:val="ConsNonformat"/>
              <w:widowControl/>
              <w:ind w:right="0"/>
              <w:jc w:val="both"/>
              <w:rPr>
                <w:rFonts w:ascii="Times New Roman" w:hAnsi="Times New Roman"/>
                <w:color w:val="000000" w:themeColor="text1"/>
                <w:sz w:val="24"/>
                <w:szCs w:val="24"/>
              </w:rPr>
            </w:pPr>
            <w:r w:rsidRPr="00F0377D">
              <w:rPr>
                <w:rFonts w:ascii="Times New Roman" w:hAnsi="Times New Roman"/>
                <w:color w:val="000000" w:themeColor="text1"/>
                <w:sz w:val="24"/>
                <w:szCs w:val="24"/>
              </w:rPr>
              <w:t>В</w:t>
            </w:r>
            <w:r w:rsidR="00C8464A">
              <w:rPr>
                <w:rFonts w:ascii="Times New Roman" w:hAnsi="Times New Roman"/>
                <w:color w:val="000000" w:themeColor="text1"/>
                <w:sz w:val="24"/>
                <w:szCs w:val="24"/>
              </w:rPr>
              <w:t>аловое производство молока</w:t>
            </w:r>
            <w:r w:rsidR="00845E94">
              <w:rPr>
                <w:rFonts w:ascii="Times New Roman" w:hAnsi="Times New Roman"/>
                <w:color w:val="000000" w:themeColor="text1"/>
                <w:sz w:val="24"/>
                <w:szCs w:val="24"/>
              </w:rPr>
              <w:t xml:space="preserve"> в 2027 г. до 71155 т.</w:t>
            </w:r>
          </w:p>
          <w:p w:rsidR="00976E8D" w:rsidRPr="00F0377D" w:rsidRDefault="00C8464A" w:rsidP="00976E8D">
            <w:pPr>
              <w:pStyle w:val="ConsNonformat"/>
              <w:widowControl/>
              <w:ind w:right="0"/>
              <w:jc w:val="both"/>
              <w:rPr>
                <w:rFonts w:ascii="Times New Roman" w:hAnsi="Times New Roman"/>
                <w:sz w:val="24"/>
                <w:szCs w:val="24"/>
              </w:rPr>
            </w:pPr>
            <w:r>
              <w:rPr>
                <w:rFonts w:ascii="Times New Roman" w:hAnsi="Times New Roman"/>
                <w:sz w:val="24"/>
                <w:szCs w:val="24"/>
              </w:rPr>
              <w:t xml:space="preserve">Надой на корову  </w:t>
            </w:r>
            <w:r w:rsidR="00845E94">
              <w:rPr>
                <w:rFonts w:ascii="Times New Roman" w:hAnsi="Times New Roman"/>
                <w:sz w:val="24"/>
                <w:szCs w:val="24"/>
              </w:rPr>
              <w:t xml:space="preserve">в 2027 г. – 10194 кг. </w:t>
            </w:r>
          </w:p>
          <w:p w:rsidR="00976E8D" w:rsidRPr="00F0377D" w:rsidRDefault="00976E8D" w:rsidP="00976E8D">
            <w:pPr>
              <w:pStyle w:val="ConsNonformat"/>
              <w:widowControl/>
              <w:ind w:right="0"/>
              <w:jc w:val="both"/>
              <w:rPr>
                <w:rFonts w:ascii="Times New Roman" w:hAnsi="Times New Roman"/>
                <w:sz w:val="24"/>
                <w:szCs w:val="24"/>
              </w:rPr>
            </w:pPr>
            <w:r w:rsidRPr="00F0377D">
              <w:rPr>
                <w:rFonts w:ascii="Times New Roman" w:hAnsi="Times New Roman"/>
                <w:sz w:val="24"/>
                <w:szCs w:val="24"/>
              </w:rPr>
              <w:t>Сред</w:t>
            </w:r>
            <w:r w:rsidR="00C8464A">
              <w:rPr>
                <w:rFonts w:ascii="Times New Roman" w:hAnsi="Times New Roman"/>
                <w:sz w:val="24"/>
                <w:szCs w:val="24"/>
              </w:rPr>
              <w:t>негодовое поголовье коров</w:t>
            </w:r>
            <w:r w:rsidR="00845E94">
              <w:rPr>
                <w:rFonts w:ascii="Times New Roman" w:hAnsi="Times New Roman"/>
                <w:sz w:val="24"/>
                <w:szCs w:val="24"/>
              </w:rPr>
              <w:t xml:space="preserve"> 6980 гол.</w:t>
            </w:r>
          </w:p>
          <w:p w:rsidR="00976E8D" w:rsidRPr="00F0377D" w:rsidRDefault="00976E8D" w:rsidP="00D509B8">
            <w:pPr>
              <w:pStyle w:val="ConsNonformat"/>
              <w:widowControl/>
              <w:ind w:right="0"/>
              <w:jc w:val="both"/>
              <w:rPr>
                <w:rFonts w:ascii="Times New Roman" w:hAnsi="Times New Roman"/>
                <w:sz w:val="24"/>
                <w:szCs w:val="24"/>
              </w:rPr>
            </w:pPr>
            <w:r w:rsidRPr="00F0377D">
              <w:rPr>
                <w:rFonts w:ascii="Times New Roman" w:hAnsi="Times New Roman"/>
                <w:sz w:val="24"/>
                <w:szCs w:val="24"/>
              </w:rPr>
              <w:t xml:space="preserve">Выход телят на 100 коров </w:t>
            </w:r>
            <w:r w:rsidR="00614333" w:rsidRPr="00F0377D">
              <w:rPr>
                <w:rFonts w:ascii="Times New Roman" w:hAnsi="Times New Roman"/>
                <w:sz w:val="24"/>
                <w:szCs w:val="24"/>
              </w:rPr>
              <w:t xml:space="preserve"> </w:t>
            </w:r>
            <w:r w:rsidR="00D509B8">
              <w:rPr>
                <w:rFonts w:ascii="Times New Roman" w:hAnsi="Times New Roman"/>
                <w:sz w:val="24"/>
                <w:szCs w:val="24"/>
              </w:rPr>
              <w:t xml:space="preserve"> </w:t>
            </w:r>
            <w:r w:rsidR="00845E94">
              <w:rPr>
                <w:rFonts w:ascii="Times New Roman" w:hAnsi="Times New Roman"/>
                <w:sz w:val="24"/>
                <w:szCs w:val="24"/>
              </w:rPr>
              <w:t>- 83 головы</w:t>
            </w:r>
            <w:r w:rsidR="00D509B8">
              <w:rPr>
                <w:rFonts w:ascii="Times New Roman" w:hAnsi="Times New Roman"/>
                <w:sz w:val="24"/>
                <w:szCs w:val="24"/>
              </w:rPr>
              <w:t xml:space="preserve">                  </w:t>
            </w:r>
            <w:r w:rsidR="00C324C0" w:rsidRPr="00F0377D">
              <w:rPr>
                <w:rFonts w:ascii="Times New Roman" w:hAnsi="Times New Roman"/>
                <w:sz w:val="24"/>
                <w:szCs w:val="24"/>
              </w:rPr>
              <w:t xml:space="preserve"> </w:t>
            </w:r>
          </w:p>
        </w:tc>
      </w:tr>
      <w:tr w:rsidR="00987CD1" w:rsidRPr="00F0377D" w:rsidTr="00347ADF">
        <w:tc>
          <w:tcPr>
            <w:tcW w:w="0" w:type="auto"/>
          </w:tcPr>
          <w:p w:rsidR="00987CD1" w:rsidRPr="00F0377D" w:rsidRDefault="00227A0F" w:rsidP="00B45C37">
            <w:pPr>
              <w:pStyle w:val="ConsNonformat"/>
              <w:widowControl/>
              <w:ind w:right="0"/>
              <w:jc w:val="both"/>
              <w:rPr>
                <w:rFonts w:ascii="Times New Roman" w:hAnsi="Times New Roman"/>
                <w:sz w:val="24"/>
                <w:szCs w:val="24"/>
              </w:rPr>
            </w:pPr>
            <w:r w:rsidRPr="00F0377D">
              <w:rPr>
                <w:rFonts w:ascii="Times New Roman" w:hAnsi="Times New Roman"/>
                <w:sz w:val="24"/>
                <w:szCs w:val="24"/>
              </w:rPr>
              <w:t>7. Сроки и этапы реализации подпрограммы</w:t>
            </w:r>
          </w:p>
        </w:tc>
        <w:tc>
          <w:tcPr>
            <w:tcW w:w="0" w:type="auto"/>
            <w:gridSpan w:val="9"/>
          </w:tcPr>
          <w:p w:rsidR="00987CD1" w:rsidRPr="00F0377D" w:rsidRDefault="00DD55BC" w:rsidP="00D509B8">
            <w:pPr>
              <w:pStyle w:val="ConsNonformat"/>
              <w:widowControl/>
              <w:ind w:right="0"/>
              <w:jc w:val="both"/>
              <w:rPr>
                <w:rFonts w:ascii="Times New Roman" w:hAnsi="Times New Roman"/>
                <w:sz w:val="24"/>
                <w:szCs w:val="24"/>
              </w:rPr>
            </w:pPr>
            <w:r>
              <w:rPr>
                <w:rFonts w:ascii="Times New Roman" w:hAnsi="Times New Roman"/>
                <w:sz w:val="24"/>
                <w:szCs w:val="24"/>
              </w:rPr>
              <w:t>20</w:t>
            </w:r>
            <w:r w:rsidR="00D509B8">
              <w:rPr>
                <w:rFonts w:ascii="Times New Roman" w:hAnsi="Times New Roman"/>
                <w:sz w:val="24"/>
                <w:szCs w:val="24"/>
              </w:rPr>
              <w:t>21</w:t>
            </w:r>
            <w:r>
              <w:rPr>
                <w:rFonts w:ascii="Times New Roman" w:hAnsi="Times New Roman"/>
                <w:sz w:val="24"/>
                <w:szCs w:val="24"/>
              </w:rPr>
              <w:t>-202</w:t>
            </w:r>
            <w:r w:rsidR="00D509B8">
              <w:rPr>
                <w:rFonts w:ascii="Times New Roman" w:hAnsi="Times New Roman"/>
                <w:sz w:val="24"/>
                <w:szCs w:val="24"/>
              </w:rPr>
              <w:t>7</w:t>
            </w:r>
            <w:r w:rsidR="00D5284F" w:rsidRPr="00F0377D">
              <w:rPr>
                <w:rFonts w:ascii="Times New Roman" w:hAnsi="Times New Roman"/>
                <w:sz w:val="24"/>
                <w:szCs w:val="24"/>
              </w:rPr>
              <w:t xml:space="preserve"> годы, в</w:t>
            </w:r>
            <w:r w:rsidR="00930080" w:rsidRPr="00F0377D">
              <w:rPr>
                <w:rFonts w:ascii="Times New Roman" w:hAnsi="Times New Roman"/>
                <w:sz w:val="24"/>
                <w:szCs w:val="24"/>
              </w:rPr>
              <w:t xml:space="preserve"> </w:t>
            </w:r>
            <w:r w:rsidR="00D5284F" w:rsidRPr="00F0377D">
              <w:rPr>
                <w:rFonts w:ascii="Times New Roman" w:hAnsi="Times New Roman"/>
                <w:sz w:val="24"/>
                <w:szCs w:val="24"/>
              </w:rPr>
              <w:t>1 этап.</w:t>
            </w:r>
          </w:p>
        </w:tc>
      </w:tr>
      <w:tr w:rsidR="00B87E7D" w:rsidRPr="00F0377D" w:rsidTr="00347ADF">
        <w:tc>
          <w:tcPr>
            <w:tcW w:w="0" w:type="auto"/>
            <w:vMerge w:val="restart"/>
          </w:tcPr>
          <w:p w:rsidR="00B87E7D" w:rsidRPr="00F0377D" w:rsidRDefault="00B87E7D" w:rsidP="00B63CD3">
            <w:pPr>
              <w:pStyle w:val="ConsNonformat"/>
              <w:widowControl/>
              <w:ind w:right="0"/>
              <w:jc w:val="both"/>
              <w:rPr>
                <w:rFonts w:ascii="Times New Roman" w:hAnsi="Times New Roman"/>
                <w:sz w:val="24"/>
                <w:szCs w:val="24"/>
              </w:rPr>
            </w:pPr>
            <w:r w:rsidRPr="00F0377D">
              <w:rPr>
                <w:rFonts w:ascii="Times New Roman" w:hAnsi="Times New Roman"/>
                <w:sz w:val="24"/>
                <w:szCs w:val="24"/>
              </w:rPr>
              <w:t xml:space="preserve">8.Объемы финансирования подпрограммы за счет </w:t>
            </w:r>
            <w:r w:rsidR="00B63CD3">
              <w:rPr>
                <w:rFonts w:ascii="Times New Roman" w:hAnsi="Times New Roman"/>
                <w:sz w:val="24"/>
                <w:szCs w:val="24"/>
              </w:rPr>
              <w:t>бюджетных ассигнований</w:t>
            </w:r>
          </w:p>
        </w:tc>
        <w:tc>
          <w:tcPr>
            <w:tcW w:w="0" w:type="auto"/>
            <w:vMerge w:val="restart"/>
          </w:tcPr>
          <w:p w:rsidR="00B87E7D" w:rsidRPr="001919A3" w:rsidRDefault="00B87E7D"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Наименование</w:t>
            </w:r>
          </w:p>
          <w:p w:rsidR="00B87E7D" w:rsidRPr="001919A3" w:rsidRDefault="00B87E7D"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показателя</w:t>
            </w:r>
          </w:p>
        </w:tc>
        <w:tc>
          <w:tcPr>
            <w:tcW w:w="0" w:type="auto"/>
            <w:vMerge w:val="restart"/>
          </w:tcPr>
          <w:p w:rsidR="00B87E7D" w:rsidRPr="001919A3" w:rsidRDefault="00B87E7D"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Всего</w:t>
            </w:r>
          </w:p>
          <w:p w:rsidR="008A15F8" w:rsidRPr="001919A3" w:rsidRDefault="00B87E7D"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тыс.</w:t>
            </w:r>
          </w:p>
          <w:p w:rsidR="00B87E7D" w:rsidRPr="001919A3" w:rsidRDefault="00B87E7D"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руб.</w:t>
            </w:r>
          </w:p>
        </w:tc>
        <w:tc>
          <w:tcPr>
            <w:tcW w:w="0" w:type="auto"/>
            <w:gridSpan w:val="7"/>
          </w:tcPr>
          <w:p w:rsidR="00B87E7D" w:rsidRPr="001919A3" w:rsidRDefault="00B87E7D"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В том числе по годам:</w:t>
            </w:r>
          </w:p>
        </w:tc>
      </w:tr>
      <w:tr w:rsidR="00653C58" w:rsidRPr="00F0377D" w:rsidTr="00347ADF">
        <w:tc>
          <w:tcPr>
            <w:tcW w:w="0" w:type="auto"/>
            <w:vMerge/>
          </w:tcPr>
          <w:p w:rsidR="00653C58" w:rsidRPr="00F0377D" w:rsidRDefault="00653C58" w:rsidP="00B45C37">
            <w:pPr>
              <w:pStyle w:val="ConsNonformat"/>
              <w:widowControl/>
              <w:ind w:right="0"/>
              <w:jc w:val="both"/>
              <w:rPr>
                <w:rFonts w:ascii="Times New Roman" w:hAnsi="Times New Roman"/>
                <w:sz w:val="24"/>
                <w:szCs w:val="24"/>
              </w:rPr>
            </w:pPr>
          </w:p>
        </w:tc>
        <w:tc>
          <w:tcPr>
            <w:tcW w:w="0" w:type="auto"/>
            <w:vMerge/>
          </w:tcPr>
          <w:p w:rsidR="00653C58" w:rsidRPr="001919A3" w:rsidRDefault="00653C58" w:rsidP="00B45C37">
            <w:pPr>
              <w:pStyle w:val="ConsNonformat"/>
              <w:widowControl/>
              <w:ind w:right="0"/>
              <w:jc w:val="both"/>
              <w:rPr>
                <w:rFonts w:ascii="Times New Roman" w:hAnsi="Times New Roman"/>
                <w:sz w:val="24"/>
                <w:szCs w:val="24"/>
              </w:rPr>
            </w:pPr>
          </w:p>
        </w:tc>
        <w:tc>
          <w:tcPr>
            <w:tcW w:w="0" w:type="auto"/>
            <w:vMerge/>
          </w:tcPr>
          <w:p w:rsidR="00653C58" w:rsidRPr="001919A3" w:rsidRDefault="00653C58" w:rsidP="00B45C37">
            <w:pPr>
              <w:pStyle w:val="ConsNonformat"/>
              <w:widowControl/>
              <w:ind w:right="0"/>
              <w:jc w:val="both"/>
              <w:rPr>
                <w:rFonts w:ascii="Times New Roman" w:hAnsi="Times New Roman"/>
                <w:sz w:val="24"/>
                <w:szCs w:val="24"/>
              </w:rPr>
            </w:pPr>
          </w:p>
        </w:tc>
        <w:tc>
          <w:tcPr>
            <w:tcW w:w="0" w:type="auto"/>
            <w:vAlign w:val="center"/>
          </w:tcPr>
          <w:p w:rsidR="00653C58" w:rsidRPr="001919A3" w:rsidRDefault="00653C58" w:rsidP="00347ADF">
            <w:pPr>
              <w:pStyle w:val="ConsNonformat"/>
              <w:widowControl/>
              <w:ind w:right="0"/>
              <w:rPr>
                <w:rFonts w:ascii="Times New Roman" w:hAnsi="Times New Roman"/>
                <w:sz w:val="24"/>
                <w:szCs w:val="24"/>
              </w:rPr>
            </w:pPr>
            <w:r w:rsidRPr="001919A3">
              <w:rPr>
                <w:rFonts w:ascii="Times New Roman" w:hAnsi="Times New Roman"/>
                <w:sz w:val="24"/>
                <w:szCs w:val="24"/>
              </w:rPr>
              <w:t>2021</w:t>
            </w:r>
          </w:p>
        </w:tc>
        <w:tc>
          <w:tcPr>
            <w:tcW w:w="0" w:type="auto"/>
            <w:vAlign w:val="center"/>
          </w:tcPr>
          <w:p w:rsidR="00653C58" w:rsidRPr="001919A3" w:rsidRDefault="00653C58" w:rsidP="00347ADF">
            <w:pPr>
              <w:pStyle w:val="ConsNonformat"/>
              <w:widowControl/>
              <w:ind w:right="0"/>
              <w:rPr>
                <w:rFonts w:ascii="Times New Roman" w:hAnsi="Times New Roman"/>
                <w:sz w:val="24"/>
                <w:szCs w:val="24"/>
              </w:rPr>
            </w:pPr>
            <w:r w:rsidRPr="001919A3">
              <w:rPr>
                <w:rFonts w:ascii="Times New Roman" w:hAnsi="Times New Roman"/>
                <w:sz w:val="24"/>
                <w:szCs w:val="24"/>
              </w:rPr>
              <w:t>2022</w:t>
            </w:r>
          </w:p>
        </w:tc>
        <w:tc>
          <w:tcPr>
            <w:tcW w:w="0" w:type="auto"/>
            <w:vAlign w:val="center"/>
          </w:tcPr>
          <w:p w:rsidR="00653C58" w:rsidRPr="001919A3" w:rsidRDefault="00653C58" w:rsidP="00347ADF">
            <w:pPr>
              <w:pStyle w:val="ConsNonformat"/>
              <w:widowControl/>
              <w:ind w:right="0"/>
              <w:rPr>
                <w:rFonts w:ascii="Times New Roman" w:hAnsi="Times New Roman"/>
                <w:sz w:val="24"/>
                <w:szCs w:val="24"/>
              </w:rPr>
            </w:pPr>
            <w:r w:rsidRPr="001919A3">
              <w:rPr>
                <w:rFonts w:ascii="Times New Roman" w:hAnsi="Times New Roman"/>
                <w:sz w:val="24"/>
                <w:szCs w:val="24"/>
              </w:rPr>
              <w:t>2023</w:t>
            </w:r>
          </w:p>
        </w:tc>
        <w:tc>
          <w:tcPr>
            <w:tcW w:w="0" w:type="auto"/>
            <w:vAlign w:val="center"/>
          </w:tcPr>
          <w:p w:rsidR="00653C58" w:rsidRPr="001919A3" w:rsidRDefault="00653C58" w:rsidP="00347ADF">
            <w:pPr>
              <w:pStyle w:val="ConsNonformat"/>
              <w:widowControl/>
              <w:ind w:right="0"/>
              <w:rPr>
                <w:rFonts w:ascii="Times New Roman" w:hAnsi="Times New Roman"/>
                <w:sz w:val="24"/>
                <w:szCs w:val="24"/>
              </w:rPr>
            </w:pPr>
            <w:r w:rsidRPr="001919A3">
              <w:rPr>
                <w:rFonts w:ascii="Times New Roman" w:hAnsi="Times New Roman"/>
                <w:sz w:val="24"/>
                <w:szCs w:val="24"/>
              </w:rPr>
              <w:t>2024</w:t>
            </w:r>
          </w:p>
        </w:tc>
        <w:tc>
          <w:tcPr>
            <w:tcW w:w="0" w:type="auto"/>
            <w:vAlign w:val="center"/>
          </w:tcPr>
          <w:p w:rsidR="00653C58" w:rsidRPr="001919A3" w:rsidRDefault="00653C58" w:rsidP="00347ADF">
            <w:pPr>
              <w:pStyle w:val="ConsNonformat"/>
              <w:widowControl/>
              <w:ind w:right="0"/>
              <w:rPr>
                <w:rFonts w:ascii="Times New Roman" w:hAnsi="Times New Roman"/>
                <w:sz w:val="24"/>
                <w:szCs w:val="24"/>
              </w:rPr>
            </w:pPr>
            <w:r w:rsidRPr="001919A3">
              <w:rPr>
                <w:rFonts w:ascii="Times New Roman" w:hAnsi="Times New Roman"/>
                <w:sz w:val="24"/>
                <w:szCs w:val="24"/>
              </w:rPr>
              <w:t>2025</w:t>
            </w:r>
          </w:p>
        </w:tc>
        <w:tc>
          <w:tcPr>
            <w:tcW w:w="0" w:type="auto"/>
            <w:vAlign w:val="center"/>
          </w:tcPr>
          <w:p w:rsidR="00653C58" w:rsidRPr="001919A3" w:rsidRDefault="00653C58" w:rsidP="00347ADF">
            <w:pPr>
              <w:pStyle w:val="ConsNonformat"/>
              <w:widowControl/>
              <w:ind w:right="0"/>
              <w:rPr>
                <w:rFonts w:ascii="Times New Roman" w:hAnsi="Times New Roman"/>
                <w:sz w:val="24"/>
                <w:szCs w:val="24"/>
              </w:rPr>
            </w:pPr>
            <w:r w:rsidRPr="001919A3">
              <w:rPr>
                <w:rFonts w:ascii="Times New Roman" w:hAnsi="Times New Roman"/>
                <w:sz w:val="24"/>
                <w:szCs w:val="24"/>
              </w:rPr>
              <w:t>2026</w:t>
            </w:r>
          </w:p>
        </w:tc>
        <w:tc>
          <w:tcPr>
            <w:tcW w:w="0" w:type="auto"/>
            <w:vAlign w:val="center"/>
          </w:tcPr>
          <w:p w:rsidR="00653C58" w:rsidRPr="001919A3" w:rsidRDefault="00653C58" w:rsidP="00347ADF">
            <w:pPr>
              <w:pStyle w:val="ConsNonformat"/>
              <w:widowControl/>
              <w:ind w:right="0"/>
              <w:rPr>
                <w:rFonts w:ascii="Times New Roman" w:hAnsi="Times New Roman"/>
                <w:sz w:val="24"/>
                <w:szCs w:val="24"/>
              </w:rPr>
            </w:pPr>
            <w:r w:rsidRPr="001919A3">
              <w:rPr>
                <w:rFonts w:ascii="Times New Roman" w:hAnsi="Times New Roman"/>
                <w:sz w:val="24"/>
                <w:szCs w:val="24"/>
              </w:rPr>
              <w:t>2027</w:t>
            </w:r>
          </w:p>
        </w:tc>
      </w:tr>
      <w:tr w:rsidR="00653C58" w:rsidRPr="00F0377D" w:rsidTr="00347ADF">
        <w:tc>
          <w:tcPr>
            <w:tcW w:w="0" w:type="auto"/>
            <w:vMerge/>
          </w:tcPr>
          <w:p w:rsidR="00653C58" w:rsidRPr="00F0377D"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Всего</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3500</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47524A">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r>
      <w:tr w:rsidR="00653C58" w:rsidRPr="00F0377D" w:rsidTr="00347ADF">
        <w:tc>
          <w:tcPr>
            <w:tcW w:w="0" w:type="auto"/>
            <w:vMerge/>
          </w:tcPr>
          <w:p w:rsidR="00653C58" w:rsidRPr="00F0377D"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В том числе по источникам финанс</w:t>
            </w:r>
            <w:r w:rsidR="00347ADF">
              <w:rPr>
                <w:rFonts w:ascii="Times New Roman" w:hAnsi="Times New Roman"/>
                <w:sz w:val="24"/>
                <w:szCs w:val="24"/>
              </w:rPr>
              <w:t>и</w:t>
            </w:r>
            <w:r w:rsidRPr="001919A3">
              <w:rPr>
                <w:rFonts w:ascii="Times New Roman" w:hAnsi="Times New Roman"/>
                <w:sz w:val="24"/>
                <w:szCs w:val="24"/>
              </w:rPr>
              <w:t>рования:</w:t>
            </w:r>
          </w:p>
        </w:tc>
        <w:tc>
          <w:tcPr>
            <w:tcW w:w="0" w:type="auto"/>
          </w:tcPr>
          <w:p w:rsidR="00653C58" w:rsidRPr="001919A3"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47524A">
            <w:pPr>
              <w:pStyle w:val="ConsNonformat"/>
              <w:widowControl/>
              <w:ind w:right="0"/>
              <w:jc w:val="both"/>
              <w:rPr>
                <w:rFonts w:ascii="Times New Roman" w:hAnsi="Times New Roman"/>
                <w:sz w:val="24"/>
                <w:szCs w:val="24"/>
              </w:rPr>
            </w:pPr>
          </w:p>
        </w:tc>
      </w:tr>
      <w:tr w:rsidR="00653C58" w:rsidRPr="00F0377D" w:rsidTr="00347ADF">
        <w:tc>
          <w:tcPr>
            <w:tcW w:w="0" w:type="auto"/>
            <w:vMerge/>
          </w:tcPr>
          <w:p w:rsidR="00653C58" w:rsidRPr="00F0377D" w:rsidRDefault="00653C58" w:rsidP="00B45C37">
            <w:pPr>
              <w:pStyle w:val="ConsNonformat"/>
              <w:widowControl/>
              <w:ind w:right="0"/>
              <w:jc w:val="both"/>
              <w:rPr>
                <w:rFonts w:ascii="Times New Roman" w:hAnsi="Times New Roman"/>
                <w:sz w:val="24"/>
                <w:szCs w:val="24"/>
              </w:rPr>
            </w:pPr>
          </w:p>
        </w:tc>
        <w:tc>
          <w:tcPr>
            <w:tcW w:w="0" w:type="auto"/>
          </w:tcPr>
          <w:p w:rsidR="00653C58" w:rsidRPr="001919A3" w:rsidRDefault="00653C58" w:rsidP="00B45C37">
            <w:pPr>
              <w:pStyle w:val="ConsNonformat"/>
              <w:widowControl/>
              <w:ind w:right="0"/>
              <w:jc w:val="both"/>
              <w:rPr>
                <w:rFonts w:ascii="Times New Roman" w:hAnsi="Times New Roman"/>
                <w:sz w:val="24"/>
                <w:szCs w:val="24"/>
              </w:rPr>
            </w:pPr>
            <w:r w:rsidRPr="001919A3">
              <w:rPr>
                <w:rFonts w:ascii="Times New Roman" w:hAnsi="Times New Roman"/>
                <w:sz w:val="24"/>
                <w:szCs w:val="24"/>
              </w:rPr>
              <w:t>средств</w:t>
            </w:r>
            <w:r w:rsidR="00347ADF">
              <w:rPr>
                <w:rFonts w:ascii="Times New Roman" w:hAnsi="Times New Roman"/>
                <w:sz w:val="24"/>
                <w:szCs w:val="24"/>
              </w:rPr>
              <w:t>а</w:t>
            </w:r>
            <w:r w:rsidRPr="001919A3">
              <w:rPr>
                <w:rFonts w:ascii="Times New Roman" w:hAnsi="Times New Roman"/>
                <w:sz w:val="24"/>
                <w:szCs w:val="24"/>
              </w:rPr>
              <w:t xml:space="preserve"> бюджета МР «Медынский район»</w:t>
            </w:r>
          </w:p>
        </w:tc>
        <w:tc>
          <w:tcPr>
            <w:tcW w:w="0" w:type="auto"/>
          </w:tcPr>
          <w:p w:rsidR="00653C58" w:rsidRPr="001919A3" w:rsidRDefault="00653C58" w:rsidP="00AD4C14">
            <w:pPr>
              <w:pStyle w:val="ConsNonformat"/>
              <w:widowControl/>
              <w:ind w:right="0"/>
              <w:jc w:val="center"/>
              <w:rPr>
                <w:rFonts w:ascii="Times New Roman" w:hAnsi="Times New Roman"/>
                <w:sz w:val="24"/>
                <w:szCs w:val="24"/>
              </w:rPr>
            </w:pPr>
            <w:r w:rsidRPr="001919A3">
              <w:rPr>
                <w:rFonts w:ascii="Times New Roman" w:hAnsi="Times New Roman"/>
                <w:sz w:val="24"/>
                <w:szCs w:val="24"/>
              </w:rPr>
              <w:t>3500</w:t>
            </w:r>
          </w:p>
        </w:tc>
        <w:tc>
          <w:tcPr>
            <w:tcW w:w="0" w:type="auto"/>
          </w:tcPr>
          <w:p w:rsidR="00653C58" w:rsidRPr="001919A3" w:rsidRDefault="00653C58" w:rsidP="00921A38">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921A38">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921A38">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8973D8">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AD4C14">
            <w:pPr>
              <w:pStyle w:val="ConsNonformat"/>
              <w:widowControl/>
              <w:ind w:right="0"/>
              <w:jc w:val="center"/>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921A38">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c>
          <w:tcPr>
            <w:tcW w:w="0" w:type="auto"/>
          </w:tcPr>
          <w:p w:rsidR="00653C58" w:rsidRPr="001919A3" w:rsidRDefault="00653C58" w:rsidP="0047524A">
            <w:pPr>
              <w:pStyle w:val="ConsNonformat"/>
              <w:widowControl/>
              <w:ind w:right="0"/>
              <w:jc w:val="both"/>
              <w:rPr>
                <w:rFonts w:ascii="Times New Roman" w:hAnsi="Times New Roman"/>
                <w:sz w:val="24"/>
                <w:szCs w:val="24"/>
              </w:rPr>
            </w:pPr>
            <w:r w:rsidRPr="001919A3">
              <w:rPr>
                <w:rFonts w:ascii="Times New Roman" w:hAnsi="Times New Roman"/>
                <w:sz w:val="24"/>
                <w:szCs w:val="24"/>
              </w:rPr>
              <w:t>500</w:t>
            </w:r>
          </w:p>
        </w:tc>
      </w:tr>
    </w:tbl>
    <w:p w:rsidR="00B87E7D" w:rsidRPr="00ED39EA" w:rsidRDefault="00B87E7D" w:rsidP="00987CD1">
      <w:pPr>
        <w:pStyle w:val="ConsNonformat"/>
        <w:widowControl/>
        <w:ind w:right="0"/>
        <w:jc w:val="both"/>
        <w:rPr>
          <w:rFonts w:ascii="Calibri" w:hAnsi="Calibri" w:cs="Calibri"/>
          <w:b/>
          <w:sz w:val="24"/>
          <w:szCs w:val="24"/>
        </w:rPr>
      </w:pPr>
    </w:p>
    <w:p w:rsidR="00AB17A2" w:rsidRPr="00F0377D" w:rsidRDefault="00AB17A2" w:rsidP="00987CD1">
      <w:pPr>
        <w:pStyle w:val="ConsNonformat"/>
        <w:widowControl/>
        <w:ind w:right="0"/>
        <w:jc w:val="both"/>
        <w:rPr>
          <w:rFonts w:ascii="Times New Roman" w:hAnsi="Times New Roman"/>
          <w:b/>
          <w:sz w:val="24"/>
          <w:szCs w:val="24"/>
        </w:rPr>
      </w:pPr>
    </w:p>
    <w:p w:rsidR="002E24DA" w:rsidRPr="00347ADF" w:rsidRDefault="009642AE" w:rsidP="002E24DA">
      <w:pPr>
        <w:pStyle w:val="ConsNormal"/>
        <w:widowControl/>
        <w:numPr>
          <w:ilvl w:val="0"/>
          <w:numId w:val="7"/>
        </w:numPr>
        <w:ind w:right="0"/>
        <w:jc w:val="center"/>
        <w:rPr>
          <w:rFonts w:ascii="Times New Roman" w:hAnsi="Times New Roman"/>
          <w:b/>
          <w:sz w:val="24"/>
          <w:szCs w:val="24"/>
        </w:rPr>
      </w:pPr>
      <w:r w:rsidRPr="00347ADF">
        <w:rPr>
          <w:rFonts w:ascii="Times New Roman" w:hAnsi="Times New Roman"/>
          <w:b/>
          <w:sz w:val="24"/>
          <w:szCs w:val="24"/>
        </w:rPr>
        <w:t xml:space="preserve">Приоритеты политики органов местного самоуправления в сфере </w:t>
      </w:r>
      <w:r w:rsidR="00324283" w:rsidRPr="00347ADF">
        <w:rPr>
          <w:rFonts w:ascii="Times New Roman" w:hAnsi="Times New Roman"/>
          <w:b/>
          <w:sz w:val="24"/>
          <w:szCs w:val="24"/>
        </w:rPr>
        <w:t xml:space="preserve">реализации </w:t>
      </w:r>
      <w:r w:rsidRPr="00347ADF">
        <w:rPr>
          <w:rFonts w:ascii="Times New Roman" w:hAnsi="Times New Roman"/>
          <w:b/>
          <w:sz w:val="24"/>
          <w:szCs w:val="24"/>
        </w:rPr>
        <w:t>подпрог</w:t>
      </w:r>
      <w:r w:rsidR="00EB6E77" w:rsidRPr="00347ADF">
        <w:rPr>
          <w:rFonts w:ascii="Times New Roman" w:hAnsi="Times New Roman"/>
          <w:b/>
          <w:sz w:val="24"/>
          <w:szCs w:val="24"/>
        </w:rPr>
        <w:t>рамм</w:t>
      </w:r>
      <w:r w:rsidR="00324283" w:rsidRPr="00347ADF">
        <w:rPr>
          <w:rFonts w:ascii="Times New Roman" w:hAnsi="Times New Roman"/>
          <w:b/>
          <w:sz w:val="24"/>
          <w:szCs w:val="24"/>
        </w:rPr>
        <w:t>ы</w:t>
      </w:r>
    </w:p>
    <w:p w:rsidR="00347ADF" w:rsidRDefault="00347ADF" w:rsidP="00347ADF">
      <w:pPr>
        <w:pStyle w:val="ConsNormal"/>
        <w:widowControl/>
        <w:ind w:left="720" w:right="0" w:firstLine="0"/>
        <w:rPr>
          <w:rFonts w:ascii="Times New Roman" w:hAnsi="Times New Roman"/>
          <w:b/>
          <w:sz w:val="26"/>
        </w:rPr>
      </w:pPr>
    </w:p>
    <w:p w:rsidR="002E24DA" w:rsidRPr="00347ADF" w:rsidRDefault="002E24DA" w:rsidP="00347ADF">
      <w:pPr>
        <w:pStyle w:val="ConsNormal"/>
        <w:widowControl/>
        <w:ind w:left="360" w:right="0" w:firstLine="348"/>
        <w:jc w:val="both"/>
        <w:rPr>
          <w:rFonts w:ascii="Times New Roman" w:hAnsi="Times New Roman"/>
          <w:sz w:val="24"/>
          <w:szCs w:val="24"/>
        </w:rPr>
      </w:pPr>
      <w:r w:rsidRPr="00347ADF">
        <w:rPr>
          <w:rFonts w:ascii="Times New Roman" w:hAnsi="Times New Roman"/>
          <w:sz w:val="24"/>
          <w:szCs w:val="24"/>
        </w:rPr>
        <w:t>Приоритетами районной политики в сфере реализации подпрограммы являются:</w:t>
      </w:r>
    </w:p>
    <w:p w:rsidR="00F013C3" w:rsidRPr="00347ADF" w:rsidRDefault="002E24DA" w:rsidP="006445D0">
      <w:pPr>
        <w:pStyle w:val="ConsNormal"/>
        <w:widowControl/>
        <w:ind w:left="360" w:right="0" w:firstLine="0"/>
        <w:jc w:val="both"/>
        <w:rPr>
          <w:rFonts w:ascii="Times New Roman" w:hAnsi="Times New Roman"/>
          <w:sz w:val="24"/>
          <w:szCs w:val="24"/>
        </w:rPr>
      </w:pPr>
      <w:r w:rsidRPr="00347ADF">
        <w:rPr>
          <w:rFonts w:ascii="Times New Roman" w:hAnsi="Times New Roman"/>
          <w:sz w:val="24"/>
          <w:szCs w:val="24"/>
        </w:rPr>
        <w:t xml:space="preserve">- стимулирование увеличения объёмов производства </w:t>
      </w:r>
      <w:r w:rsidR="00F013C3" w:rsidRPr="00347ADF">
        <w:rPr>
          <w:rFonts w:ascii="Times New Roman" w:hAnsi="Times New Roman"/>
          <w:sz w:val="24"/>
          <w:szCs w:val="24"/>
        </w:rPr>
        <w:t xml:space="preserve"> молока на территории района, обеспечение </w:t>
      </w:r>
      <w:proofErr w:type="spellStart"/>
      <w:r w:rsidR="00F013C3" w:rsidRPr="00347ADF">
        <w:rPr>
          <w:rFonts w:ascii="Times New Roman" w:hAnsi="Times New Roman"/>
          <w:sz w:val="24"/>
          <w:szCs w:val="24"/>
        </w:rPr>
        <w:t>импортозамещения</w:t>
      </w:r>
      <w:proofErr w:type="spellEnd"/>
      <w:r w:rsidR="00F013C3" w:rsidRPr="00347ADF">
        <w:rPr>
          <w:rFonts w:ascii="Times New Roman" w:hAnsi="Times New Roman"/>
          <w:sz w:val="24"/>
          <w:szCs w:val="24"/>
        </w:rPr>
        <w:t xml:space="preserve">. </w:t>
      </w:r>
    </w:p>
    <w:p w:rsidR="002E24DA" w:rsidRPr="00347ADF" w:rsidRDefault="00F013C3" w:rsidP="006445D0">
      <w:pPr>
        <w:pStyle w:val="ConsNormal"/>
        <w:widowControl/>
        <w:ind w:left="360" w:right="0" w:firstLine="0"/>
        <w:jc w:val="both"/>
        <w:rPr>
          <w:rFonts w:ascii="Times New Roman" w:hAnsi="Times New Roman"/>
          <w:b/>
          <w:sz w:val="24"/>
          <w:szCs w:val="24"/>
        </w:rPr>
      </w:pPr>
      <w:r w:rsidRPr="00347ADF">
        <w:rPr>
          <w:rFonts w:ascii="Times New Roman" w:hAnsi="Times New Roman"/>
          <w:sz w:val="24"/>
          <w:szCs w:val="24"/>
        </w:rPr>
        <w:t>- содействие повышению финансовой устойчивости  сельскохозяйс</w:t>
      </w:r>
      <w:r w:rsidR="008C2DF9" w:rsidRPr="00347ADF">
        <w:rPr>
          <w:rFonts w:ascii="Times New Roman" w:hAnsi="Times New Roman"/>
          <w:sz w:val="24"/>
          <w:szCs w:val="24"/>
        </w:rPr>
        <w:t>твенных товаропроизводителей Медынского района, повышению доходов сельскохозяйственных товаропроизводителей для ведения рентабельного сельскохозяйственного производства.</w:t>
      </w:r>
      <w:r w:rsidRPr="00347ADF">
        <w:rPr>
          <w:rFonts w:ascii="Times New Roman" w:hAnsi="Times New Roman"/>
          <w:b/>
          <w:sz w:val="24"/>
          <w:szCs w:val="24"/>
        </w:rPr>
        <w:t xml:space="preserve"> </w:t>
      </w:r>
      <w:r w:rsidR="002E24DA" w:rsidRPr="00347ADF">
        <w:rPr>
          <w:rFonts w:ascii="Times New Roman" w:hAnsi="Times New Roman"/>
          <w:b/>
          <w:sz w:val="24"/>
          <w:szCs w:val="24"/>
        </w:rPr>
        <w:t xml:space="preserve"> </w:t>
      </w:r>
    </w:p>
    <w:p w:rsidR="00EB6E77" w:rsidRPr="00F0377D" w:rsidRDefault="00EB6E77" w:rsidP="00EB6E77">
      <w:pPr>
        <w:pStyle w:val="ConsNormal"/>
        <w:widowControl/>
        <w:ind w:left="360" w:right="0" w:firstLine="0"/>
        <w:jc w:val="center"/>
        <w:rPr>
          <w:rFonts w:ascii="Times New Roman" w:hAnsi="Times New Roman"/>
          <w:b/>
          <w:sz w:val="26"/>
        </w:rPr>
      </w:pPr>
    </w:p>
    <w:p w:rsidR="00EB6E77" w:rsidRPr="00F0377D" w:rsidRDefault="00EB6E77" w:rsidP="00EB6E77">
      <w:pPr>
        <w:pStyle w:val="ConsPlusNormal"/>
        <w:widowControl/>
        <w:ind w:firstLine="540"/>
        <w:jc w:val="both"/>
        <w:rPr>
          <w:rFonts w:ascii="Times New Roman" w:hAnsi="Times New Roman" w:cs="Times New Roman"/>
          <w:sz w:val="26"/>
          <w:szCs w:val="26"/>
        </w:rPr>
      </w:pPr>
    </w:p>
    <w:p w:rsidR="00EB6E77" w:rsidRPr="00347ADF" w:rsidRDefault="00757C37" w:rsidP="006445D0">
      <w:pPr>
        <w:pStyle w:val="ConsNormal"/>
        <w:widowControl/>
        <w:numPr>
          <w:ilvl w:val="0"/>
          <w:numId w:val="7"/>
        </w:numPr>
        <w:ind w:right="0"/>
        <w:jc w:val="center"/>
        <w:rPr>
          <w:rFonts w:ascii="Times New Roman" w:hAnsi="Times New Roman"/>
          <w:b/>
          <w:sz w:val="24"/>
          <w:szCs w:val="24"/>
        </w:rPr>
      </w:pPr>
      <w:r w:rsidRPr="00347ADF">
        <w:rPr>
          <w:rFonts w:ascii="Times New Roman" w:hAnsi="Times New Roman"/>
          <w:b/>
          <w:sz w:val="24"/>
          <w:szCs w:val="24"/>
        </w:rPr>
        <w:t>Ц</w:t>
      </w:r>
      <w:r w:rsidR="00EB6E77" w:rsidRPr="00347ADF">
        <w:rPr>
          <w:rFonts w:ascii="Times New Roman" w:hAnsi="Times New Roman"/>
          <w:b/>
          <w:sz w:val="24"/>
          <w:szCs w:val="24"/>
        </w:rPr>
        <w:t>ели</w:t>
      </w:r>
      <w:r w:rsidRPr="00347ADF">
        <w:rPr>
          <w:rFonts w:ascii="Times New Roman" w:hAnsi="Times New Roman"/>
          <w:b/>
          <w:sz w:val="24"/>
          <w:szCs w:val="24"/>
        </w:rPr>
        <w:t>,</w:t>
      </w:r>
      <w:r w:rsidR="00EB6E77" w:rsidRPr="00347ADF">
        <w:rPr>
          <w:rFonts w:ascii="Times New Roman" w:hAnsi="Times New Roman"/>
          <w:b/>
          <w:sz w:val="24"/>
          <w:szCs w:val="24"/>
        </w:rPr>
        <w:t xml:space="preserve"> задачи</w:t>
      </w:r>
      <w:r w:rsidRPr="00347ADF">
        <w:rPr>
          <w:rFonts w:ascii="Times New Roman" w:hAnsi="Times New Roman"/>
          <w:b/>
          <w:sz w:val="24"/>
          <w:szCs w:val="24"/>
        </w:rPr>
        <w:t xml:space="preserve"> и показатели достижения целей и решения задач, сроки и этапы реализации </w:t>
      </w:r>
      <w:r w:rsidR="003F1D37" w:rsidRPr="00347ADF">
        <w:rPr>
          <w:rFonts w:ascii="Times New Roman" w:hAnsi="Times New Roman"/>
          <w:b/>
          <w:sz w:val="24"/>
          <w:szCs w:val="24"/>
        </w:rPr>
        <w:t>подпрограммы</w:t>
      </w:r>
    </w:p>
    <w:p w:rsidR="00347ADF" w:rsidRPr="00347ADF" w:rsidRDefault="00347ADF" w:rsidP="00347ADF">
      <w:pPr>
        <w:pStyle w:val="ConsNormal"/>
        <w:widowControl/>
        <w:ind w:left="720" w:right="0" w:firstLine="0"/>
        <w:rPr>
          <w:rFonts w:ascii="Times New Roman" w:hAnsi="Times New Roman"/>
          <w:b/>
          <w:sz w:val="24"/>
          <w:szCs w:val="24"/>
        </w:rPr>
      </w:pPr>
    </w:p>
    <w:p w:rsidR="006E0467" w:rsidRPr="00347ADF" w:rsidRDefault="00347ADF" w:rsidP="006E0467">
      <w:pPr>
        <w:pStyle w:val="ConsNormal"/>
        <w:widowControl/>
        <w:numPr>
          <w:ilvl w:val="1"/>
          <w:numId w:val="7"/>
        </w:numPr>
        <w:ind w:right="0"/>
        <w:rPr>
          <w:rFonts w:ascii="Times New Roman" w:hAnsi="Times New Roman"/>
          <w:b/>
          <w:sz w:val="24"/>
          <w:szCs w:val="24"/>
        </w:rPr>
      </w:pPr>
      <w:r w:rsidRPr="00347ADF">
        <w:rPr>
          <w:rFonts w:ascii="Times New Roman" w:hAnsi="Times New Roman"/>
          <w:b/>
          <w:sz w:val="24"/>
          <w:szCs w:val="24"/>
        </w:rPr>
        <w:t>Цели и задачи под</w:t>
      </w:r>
      <w:r w:rsidR="006445D0" w:rsidRPr="00347ADF">
        <w:rPr>
          <w:rFonts w:ascii="Times New Roman" w:hAnsi="Times New Roman"/>
          <w:b/>
          <w:sz w:val="24"/>
          <w:szCs w:val="24"/>
        </w:rPr>
        <w:t>прогр</w:t>
      </w:r>
      <w:r w:rsidR="006E0467" w:rsidRPr="00347ADF">
        <w:rPr>
          <w:rFonts w:ascii="Times New Roman" w:hAnsi="Times New Roman"/>
          <w:b/>
          <w:sz w:val="24"/>
          <w:szCs w:val="24"/>
        </w:rPr>
        <w:t>аммы</w:t>
      </w:r>
    </w:p>
    <w:p w:rsidR="00EB6E77" w:rsidRPr="00347ADF" w:rsidRDefault="00EB6E77" w:rsidP="006E0467">
      <w:pPr>
        <w:pStyle w:val="ConsNormal"/>
        <w:widowControl/>
        <w:ind w:left="1110" w:right="0" w:firstLine="0"/>
        <w:jc w:val="both"/>
        <w:rPr>
          <w:rFonts w:ascii="Times New Roman" w:hAnsi="Times New Roman"/>
          <w:b/>
          <w:sz w:val="24"/>
          <w:szCs w:val="24"/>
        </w:rPr>
      </w:pPr>
      <w:r w:rsidRPr="00347ADF">
        <w:rPr>
          <w:rFonts w:ascii="Times New Roman" w:hAnsi="Times New Roman"/>
          <w:color w:val="000000" w:themeColor="text1"/>
          <w:sz w:val="24"/>
          <w:szCs w:val="24"/>
        </w:rPr>
        <w:t>.</w:t>
      </w:r>
    </w:p>
    <w:p w:rsidR="00EB6E77" w:rsidRPr="00347ADF" w:rsidRDefault="006E0467" w:rsidP="006E0467">
      <w:pPr>
        <w:pStyle w:val="ConsNonformat"/>
        <w:widowControl/>
        <w:ind w:right="0"/>
        <w:jc w:val="both"/>
        <w:rPr>
          <w:rFonts w:ascii="Times New Roman" w:hAnsi="Times New Roman"/>
          <w:color w:val="000000" w:themeColor="text1"/>
          <w:sz w:val="24"/>
          <w:szCs w:val="24"/>
        </w:rPr>
      </w:pPr>
      <w:r w:rsidRPr="00347ADF">
        <w:rPr>
          <w:rFonts w:ascii="Times New Roman" w:hAnsi="Times New Roman"/>
          <w:sz w:val="24"/>
          <w:szCs w:val="24"/>
        </w:rPr>
        <w:t>Цели подпрограммы:</w:t>
      </w:r>
      <w:r w:rsidRPr="00347ADF">
        <w:rPr>
          <w:rFonts w:ascii="Times New Roman" w:hAnsi="Times New Roman"/>
          <w:b/>
          <w:sz w:val="24"/>
          <w:szCs w:val="24"/>
        </w:rPr>
        <w:t xml:space="preserve"> </w:t>
      </w:r>
      <w:r w:rsidRPr="00347ADF">
        <w:rPr>
          <w:rFonts w:ascii="Times New Roman" w:hAnsi="Times New Roman"/>
          <w:sz w:val="24"/>
          <w:szCs w:val="24"/>
        </w:rPr>
        <w:t xml:space="preserve">Создание условий для эффективного развития молочного скотоводства в Медынском районе, увеличение объемов производства высококачественной молочной продукции с 34898,7 тонн в 2019 году </w:t>
      </w:r>
      <w:r w:rsidRPr="00347ADF">
        <w:rPr>
          <w:rFonts w:ascii="Times New Roman" w:hAnsi="Times New Roman"/>
          <w:color w:val="000000" w:themeColor="text1"/>
          <w:sz w:val="24"/>
          <w:szCs w:val="24"/>
        </w:rPr>
        <w:t>до 71155,0  тонн в 2027 году</w:t>
      </w:r>
    </w:p>
    <w:p w:rsidR="00717C50" w:rsidRPr="00347ADF" w:rsidRDefault="00717C50" w:rsidP="006E0467">
      <w:pPr>
        <w:pStyle w:val="ConsNonformat"/>
        <w:widowControl/>
        <w:ind w:right="0"/>
        <w:jc w:val="both"/>
        <w:rPr>
          <w:rFonts w:ascii="Times New Roman" w:hAnsi="Times New Roman"/>
          <w:sz w:val="24"/>
          <w:szCs w:val="24"/>
        </w:rPr>
      </w:pPr>
    </w:p>
    <w:p w:rsidR="00EB6E77" w:rsidRPr="00347ADF" w:rsidRDefault="006445D0" w:rsidP="00717C50">
      <w:pPr>
        <w:jc w:val="both"/>
      </w:pPr>
      <w:r w:rsidRPr="00347ADF">
        <w:rPr>
          <w:b/>
        </w:rPr>
        <w:t xml:space="preserve">  </w:t>
      </w:r>
      <w:r w:rsidR="003F1D37" w:rsidRPr="00347ADF">
        <w:t>З</w:t>
      </w:r>
      <w:r w:rsidR="00EB6E77" w:rsidRPr="00347ADF">
        <w:t>адач</w:t>
      </w:r>
      <w:r w:rsidR="003F1D37" w:rsidRPr="00347ADF">
        <w:t>и</w:t>
      </w:r>
      <w:r w:rsidR="009642AE" w:rsidRPr="00347ADF">
        <w:t xml:space="preserve"> подпрограммы</w:t>
      </w:r>
      <w:r w:rsidR="00EB6E77" w:rsidRPr="00347ADF">
        <w:t>:</w:t>
      </w:r>
    </w:p>
    <w:p w:rsidR="003F1D37" w:rsidRDefault="008C2DF9" w:rsidP="00324283">
      <w:pPr>
        <w:pStyle w:val="2"/>
        <w:snapToGrid w:val="0"/>
        <w:spacing w:after="0" w:line="240" w:lineRule="auto"/>
        <w:ind w:left="0" w:right="-5"/>
        <w:jc w:val="both"/>
      </w:pPr>
      <w:r>
        <w:t xml:space="preserve">   </w:t>
      </w:r>
      <w:r w:rsidR="00324283" w:rsidRPr="00F0377D">
        <w:t>-увеличение объемов производства молока на основе стабилизации поголовья коров и повышения их продуктивности, создания сбалансированной кормовой базы и перехода к новым технологиям их содержания и кормления</w:t>
      </w:r>
    </w:p>
    <w:p w:rsidR="007D3235" w:rsidRDefault="007D3235" w:rsidP="009642AE">
      <w:pPr>
        <w:pStyle w:val="ConsNonformat"/>
        <w:widowControl/>
        <w:ind w:left="72" w:right="0"/>
        <w:jc w:val="both"/>
        <w:rPr>
          <w:rFonts w:ascii="Times New Roman" w:hAnsi="Times New Roman"/>
          <w:sz w:val="24"/>
          <w:szCs w:val="24"/>
        </w:rPr>
      </w:pPr>
    </w:p>
    <w:p w:rsidR="00CE4365" w:rsidRPr="007D3235" w:rsidRDefault="00CE4365" w:rsidP="00CE4365">
      <w:pPr>
        <w:pStyle w:val="ConsPlusNormal"/>
        <w:widowControl/>
        <w:ind w:firstLine="540"/>
        <w:jc w:val="both"/>
        <w:rPr>
          <w:rFonts w:ascii="Times New Roman" w:hAnsi="Times New Roman" w:cs="Times New Roman"/>
          <w:sz w:val="24"/>
          <w:szCs w:val="24"/>
        </w:rPr>
      </w:pPr>
      <w:r w:rsidRPr="007D3235">
        <w:rPr>
          <w:rFonts w:ascii="Times New Roman" w:hAnsi="Times New Roman" w:cs="Times New Roman"/>
          <w:sz w:val="24"/>
          <w:szCs w:val="24"/>
        </w:rPr>
        <w:t xml:space="preserve">В молочном скотоводстве Медынского района по состоянию на 01.01.2020 сложился следующий структурный породный состав: черно-пестрая порода-33%, симментальская порода – 27%, </w:t>
      </w:r>
      <w:proofErr w:type="spellStart"/>
      <w:r w:rsidRPr="007D3235">
        <w:rPr>
          <w:rFonts w:ascii="Times New Roman" w:hAnsi="Times New Roman" w:cs="Times New Roman"/>
          <w:sz w:val="24"/>
          <w:szCs w:val="24"/>
        </w:rPr>
        <w:t>айширская</w:t>
      </w:r>
      <w:proofErr w:type="spellEnd"/>
      <w:r w:rsidRPr="007D3235">
        <w:rPr>
          <w:rFonts w:ascii="Times New Roman" w:hAnsi="Times New Roman" w:cs="Times New Roman"/>
          <w:sz w:val="24"/>
          <w:szCs w:val="24"/>
        </w:rPr>
        <w:t xml:space="preserve"> порода -38%, красная шведская -2%. Селекционная работа с молочным скотом будет направлена на увеличение молочной продуктивности коров, дальнейшее улучшение качественных показателей, сохранение генофонда животных и его эффективное использование.</w:t>
      </w:r>
    </w:p>
    <w:p w:rsidR="00CE4365" w:rsidRPr="007D3235" w:rsidRDefault="00CE4365" w:rsidP="00CE4365">
      <w:pPr>
        <w:pStyle w:val="ConsPlusNormal"/>
        <w:widowControl/>
        <w:ind w:firstLine="540"/>
        <w:jc w:val="both"/>
        <w:rPr>
          <w:rFonts w:ascii="Times New Roman" w:hAnsi="Times New Roman" w:cs="Times New Roman"/>
          <w:sz w:val="24"/>
          <w:szCs w:val="24"/>
        </w:rPr>
      </w:pPr>
      <w:r w:rsidRPr="007D3235">
        <w:rPr>
          <w:rFonts w:ascii="Times New Roman" w:hAnsi="Times New Roman" w:cs="Times New Roman"/>
          <w:sz w:val="24"/>
          <w:szCs w:val="24"/>
        </w:rPr>
        <w:t>О</w:t>
      </w:r>
      <w:r w:rsidR="007D3235">
        <w:rPr>
          <w:rFonts w:ascii="Times New Roman" w:hAnsi="Times New Roman" w:cs="Times New Roman"/>
          <w:sz w:val="24"/>
          <w:szCs w:val="24"/>
        </w:rPr>
        <w:t>О</w:t>
      </w:r>
      <w:r w:rsidRPr="007D3235">
        <w:rPr>
          <w:rFonts w:ascii="Times New Roman" w:hAnsi="Times New Roman" w:cs="Times New Roman"/>
          <w:sz w:val="24"/>
          <w:szCs w:val="24"/>
        </w:rPr>
        <w:t>О «</w:t>
      </w:r>
      <w:r w:rsidR="007D3235">
        <w:rPr>
          <w:rFonts w:ascii="Times New Roman" w:hAnsi="Times New Roman" w:cs="Times New Roman"/>
          <w:sz w:val="24"/>
          <w:szCs w:val="24"/>
        </w:rPr>
        <w:t>Калужская Нива»</w:t>
      </w:r>
      <w:r w:rsidRPr="007D3235">
        <w:rPr>
          <w:rFonts w:ascii="Times New Roman" w:hAnsi="Times New Roman" w:cs="Times New Roman"/>
          <w:sz w:val="24"/>
          <w:szCs w:val="24"/>
        </w:rPr>
        <w:t xml:space="preserve"> получил статус племенного завода по разведению скота черно-пестрой и симментальской пород  и </w:t>
      </w:r>
      <w:proofErr w:type="spellStart"/>
      <w:r w:rsidRPr="007D3235">
        <w:rPr>
          <w:rFonts w:ascii="Times New Roman" w:hAnsi="Times New Roman" w:cs="Times New Roman"/>
          <w:sz w:val="24"/>
          <w:szCs w:val="24"/>
        </w:rPr>
        <w:t>племрепродуктора</w:t>
      </w:r>
      <w:proofErr w:type="spellEnd"/>
      <w:r w:rsidRPr="007D3235">
        <w:rPr>
          <w:rFonts w:ascii="Times New Roman" w:hAnsi="Times New Roman" w:cs="Times New Roman"/>
          <w:sz w:val="24"/>
          <w:szCs w:val="24"/>
        </w:rPr>
        <w:t xml:space="preserve"> по </w:t>
      </w:r>
      <w:proofErr w:type="spellStart"/>
      <w:r w:rsidRPr="007D3235">
        <w:rPr>
          <w:rFonts w:ascii="Times New Roman" w:hAnsi="Times New Roman" w:cs="Times New Roman"/>
          <w:sz w:val="24"/>
          <w:szCs w:val="24"/>
        </w:rPr>
        <w:t>айширской</w:t>
      </w:r>
      <w:proofErr w:type="spellEnd"/>
      <w:r w:rsidRPr="007D3235">
        <w:rPr>
          <w:rFonts w:ascii="Times New Roman" w:hAnsi="Times New Roman" w:cs="Times New Roman"/>
          <w:sz w:val="24"/>
          <w:szCs w:val="24"/>
        </w:rPr>
        <w:t xml:space="preserve"> породе.         </w:t>
      </w:r>
      <w:r w:rsidR="007D3235">
        <w:rPr>
          <w:rFonts w:ascii="Times New Roman" w:hAnsi="Times New Roman" w:cs="Times New Roman"/>
          <w:sz w:val="24"/>
          <w:szCs w:val="24"/>
        </w:rPr>
        <w:t>П</w:t>
      </w:r>
      <w:r w:rsidRPr="007D3235">
        <w:rPr>
          <w:rFonts w:ascii="Times New Roman" w:hAnsi="Times New Roman" w:cs="Times New Roman"/>
          <w:sz w:val="24"/>
          <w:szCs w:val="24"/>
        </w:rPr>
        <w:t>родуктивность коров в племенном хозяйстве в 201</w:t>
      </w:r>
      <w:r w:rsidR="007D3235">
        <w:rPr>
          <w:rFonts w:ascii="Times New Roman" w:hAnsi="Times New Roman" w:cs="Times New Roman"/>
          <w:sz w:val="24"/>
          <w:szCs w:val="24"/>
        </w:rPr>
        <w:t xml:space="preserve">9 году составила   </w:t>
      </w:r>
      <w:r w:rsidRPr="007D3235">
        <w:rPr>
          <w:rFonts w:ascii="Times New Roman" w:hAnsi="Times New Roman" w:cs="Times New Roman"/>
          <w:sz w:val="24"/>
          <w:szCs w:val="24"/>
        </w:rPr>
        <w:t xml:space="preserve"> </w:t>
      </w:r>
      <w:r w:rsidR="007D3235">
        <w:rPr>
          <w:rFonts w:ascii="Times New Roman" w:hAnsi="Times New Roman" w:cs="Times New Roman"/>
          <w:sz w:val="24"/>
          <w:szCs w:val="24"/>
        </w:rPr>
        <w:t xml:space="preserve">8353 </w:t>
      </w:r>
      <w:r w:rsidRPr="007D3235">
        <w:rPr>
          <w:rFonts w:ascii="Times New Roman" w:hAnsi="Times New Roman" w:cs="Times New Roman"/>
          <w:sz w:val="24"/>
          <w:szCs w:val="24"/>
        </w:rPr>
        <w:t xml:space="preserve"> кг молока. Важнейший фактор роста продуктивности коров - совершенствование организации воспроизводства стада. В Медынском районе охват искусственным осеменением маточного поголовья крупного рогатого скота составляет 100%. В период реализации Программы будет уделяться повышенное внимание к искусственному осеменению маточного поголовья, в том числе материалом быков-</w:t>
      </w:r>
      <w:proofErr w:type="spellStart"/>
      <w:r w:rsidRPr="007D3235">
        <w:rPr>
          <w:rFonts w:ascii="Times New Roman" w:hAnsi="Times New Roman" w:cs="Times New Roman"/>
          <w:sz w:val="24"/>
          <w:szCs w:val="24"/>
        </w:rPr>
        <w:t>улучшателей</w:t>
      </w:r>
      <w:proofErr w:type="spellEnd"/>
      <w:r w:rsidRPr="007D3235">
        <w:rPr>
          <w:rFonts w:ascii="Times New Roman" w:hAnsi="Times New Roman" w:cs="Times New Roman"/>
          <w:sz w:val="24"/>
          <w:szCs w:val="24"/>
        </w:rPr>
        <w:t xml:space="preserve">, будет расширено применение наиболее эффективных способов осеменения. Планируется ежегодно проводить подготовку и переподготовку кадров: техника искусственного осеменения. </w:t>
      </w:r>
    </w:p>
    <w:p w:rsidR="00CE4365" w:rsidRPr="007D3235" w:rsidRDefault="00CE4365" w:rsidP="00CE4365">
      <w:pPr>
        <w:pStyle w:val="ConsPlusNormal"/>
        <w:widowControl/>
        <w:ind w:firstLine="540"/>
        <w:jc w:val="both"/>
        <w:rPr>
          <w:rFonts w:ascii="Times New Roman" w:hAnsi="Times New Roman" w:cs="Times New Roman"/>
          <w:sz w:val="24"/>
          <w:szCs w:val="24"/>
        </w:rPr>
      </w:pPr>
      <w:r w:rsidRPr="007D3235">
        <w:rPr>
          <w:rFonts w:ascii="Times New Roman" w:hAnsi="Times New Roman" w:cs="Times New Roman"/>
          <w:sz w:val="24"/>
          <w:szCs w:val="24"/>
        </w:rPr>
        <w:t>Решающим условием дальнейшего развития молочного скотоводства является прочная кормовая база, полное обеспечение скота всеми видами кормов высокого качества, скармливание их скоту в подготовленном сбалансированном виде круглый год.</w:t>
      </w:r>
    </w:p>
    <w:p w:rsidR="00CE4365" w:rsidRPr="007D3235" w:rsidRDefault="00CE4365" w:rsidP="00CE4365">
      <w:pPr>
        <w:pStyle w:val="ConsPlusNormal"/>
        <w:widowControl/>
        <w:ind w:firstLine="540"/>
        <w:jc w:val="both"/>
        <w:rPr>
          <w:rFonts w:ascii="Times New Roman" w:hAnsi="Times New Roman" w:cs="Times New Roman"/>
          <w:sz w:val="24"/>
          <w:szCs w:val="24"/>
        </w:rPr>
      </w:pPr>
      <w:r w:rsidRPr="007D3235">
        <w:rPr>
          <w:rFonts w:ascii="Times New Roman" w:hAnsi="Times New Roman" w:cs="Times New Roman"/>
          <w:sz w:val="24"/>
          <w:szCs w:val="24"/>
        </w:rPr>
        <w:t xml:space="preserve">Главное направление в укреплении кормовой базы на ближайшую перспективу - интенсификация кормопроизводства с внедрением прогрессивных ресурсосберегающих технологий производства кормов, увеличением объемов заготовки силоса из кукурузы и </w:t>
      </w:r>
      <w:r w:rsidRPr="007D3235">
        <w:rPr>
          <w:rFonts w:ascii="Times New Roman" w:hAnsi="Times New Roman" w:cs="Times New Roman"/>
          <w:sz w:val="24"/>
          <w:szCs w:val="24"/>
        </w:rPr>
        <w:lastRenderedPageBreak/>
        <w:t>силоса пониженной влажности из подвяленных трав, сенажа в упаковке, плющеного консервированного зерна.</w:t>
      </w:r>
    </w:p>
    <w:p w:rsidR="00CE4365" w:rsidRPr="007D3235" w:rsidRDefault="00CE4365" w:rsidP="00CE4365">
      <w:pPr>
        <w:pStyle w:val="ConsPlusNormal"/>
        <w:widowControl/>
        <w:ind w:firstLine="540"/>
        <w:jc w:val="both"/>
        <w:rPr>
          <w:rFonts w:ascii="Times New Roman" w:hAnsi="Times New Roman" w:cs="Times New Roman"/>
          <w:sz w:val="24"/>
          <w:szCs w:val="24"/>
        </w:rPr>
      </w:pPr>
      <w:r w:rsidRPr="007D3235">
        <w:rPr>
          <w:rFonts w:ascii="Times New Roman" w:hAnsi="Times New Roman" w:cs="Times New Roman"/>
          <w:sz w:val="24"/>
          <w:szCs w:val="24"/>
        </w:rPr>
        <w:t>Более активно в этом году ведется работа по расширению посевных площадей под кукурузу на силос, это основной вид корма, за счет которого в ближайшие годы будет обеспечиваться рост объемов производства молока.</w:t>
      </w:r>
    </w:p>
    <w:p w:rsidR="00CE4365" w:rsidRDefault="00CE4365" w:rsidP="00CE4365">
      <w:pPr>
        <w:pStyle w:val="ConsPlusNormal"/>
        <w:widowControl/>
        <w:ind w:firstLine="540"/>
        <w:jc w:val="both"/>
        <w:rPr>
          <w:rFonts w:ascii="Times New Roman" w:hAnsi="Times New Roman" w:cs="Times New Roman"/>
          <w:sz w:val="24"/>
          <w:szCs w:val="24"/>
        </w:rPr>
      </w:pPr>
      <w:r w:rsidRPr="007D3235">
        <w:rPr>
          <w:rFonts w:ascii="Times New Roman" w:hAnsi="Times New Roman" w:cs="Times New Roman"/>
          <w:sz w:val="24"/>
          <w:szCs w:val="24"/>
        </w:rPr>
        <w:t>Наряду с повышением уровня кормления должна повышаться и его полноценность за счет сбалансированности рационов по основным элементам питания, что потребует приобретения высокобелковых, углеводистых и минеральных кормов промышленного производства, а также применения дифференцированного кормления коров.</w:t>
      </w:r>
    </w:p>
    <w:p w:rsidR="00CE4365" w:rsidRPr="003046D3" w:rsidRDefault="004056BC" w:rsidP="004056BC">
      <w:pPr>
        <w:pStyle w:val="ConsPlusNormal"/>
        <w:widowControl/>
        <w:ind w:firstLine="540"/>
        <w:jc w:val="both"/>
        <w:rPr>
          <w:rFonts w:ascii="Times New Roman" w:hAnsi="Times New Roman" w:cs="Times New Roman"/>
          <w:sz w:val="24"/>
          <w:szCs w:val="24"/>
        </w:rPr>
      </w:pPr>
      <w:r w:rsidRPr="004056BC">
        <w:rPr>
          <w:sz w:val="24"/>
          <w:szCs w:val="24"/>
        </w:rPr>
        <w:t xml:space="preserve"> </w:t>
      </w:r>
      <w:r w:rsidRPr="004056BC">
        <w:rPr>
          <w:rFonts w:ascii="Times New Roman" w:hAnsi="Times New Roman" w:cs="Times New Roman"/>
          <w:sz w:val="24"/>
          <w:szCs w:val="24"/>
        </w:rPr>
        <w:t>В 2019 году введён в эксплуатацию Улановский  животноводческий комплекс  на 2800 голов дойного стад</w:t>
      </w:r>
      <w:r w:rsidR="003046D3">
        <w:rPr>
          <w:rFonts w:ascii="Times New Roman" w:hAnsi="Times New Roman" w:cs="Times New Roman"/>
          <w:sz w:val="24"/>
          <w:szCs w:val="24"/>
        </w:rPr>
        <w:t>а</w:t>
      </w:r>
      <w:r>
        <w:rPr>
          <w:rFonts w:ascii="Times New Roman" w:hAnsi="Times New Roman" w:cs="Times New Roman"/>
          <w:sz w:val="24"/>
          <w:szCs w:val="24"/>
        </w:rPr>
        <w:t>.</w:t>
      </w:r>
      <w:r w:rsidRPr="004056BC">
        <w:rPr>
          <w:sz w:val="24"/>
          <w:szCs w:val="24"/>
        </w:rPr>
        <w:t xml:space="preserve"> </w:t>
      </w:r>
      <w:r w:rsidR="003046D3" w:rsidRPr="003046D3">
        <w:rPr>
          <w:rFonts w:ascii="Times New Roman" w:hAnsi="Times New Roman" w:cs="Times New Roman"/>
          <w:sz w:val="24"/>
          <w:szCs w:val="24"/>
        </w:rPr>
        <w:t>Полным ходом ведётся строительство молочного комплекса на 3350 гол дойного стада плюс на 8000 молодняка</w:t>
      </w:r>
      <w:r w:rsidR="003046D3" w:rsidRPr="003046D3">
        <w:rPr>
          <w:rFonts w:ascii="Times New Roman" w:hAnsi="Times New Roman" w:cs="Times New Roman"/>
          <w:b/>
          <w:sz w:val="24"/>
          <w:szCs w:val="24"/>
        </w:rPr>
        <w:t xml:space="preserve"> </w:t>
      </w:r>
      <w:r w:rsidR="003046D3" w:rsidRPr="003046D3">
        <w:rPr>
          <w:rFonts w:ascii="Times New Roman" w:hAnsi="Times New Roman" w:cs="Times New Roman"/>
          <w:sz w:val="24"/>
          <w:szCs w:val="24"/>
        </w:rPr>
        <w:t xml:space="preserve">в д. </w:t>
      </w:r>
      <w:proofErr w:type="spellStart"/>
      <w:r w:rsidR="003046D3" w:rsidRPr="003046D3">
        <w:rPr>
          <w:rFonts w:ascii="Times New Roman" w:hAnsi="Times New Roman" w:cs="Times New Roman"/>
          <w:sz w:val="24"/>
          <w:szCs w:val="24"/>
        </w:rPr>
        <w:t>Гусево</w:t>
      </w:r>
      <w:proofErr w:type="spellEnd"/>
      <w:r w:rsidR="003046D3">
        <w:rPr>
          <w:rFonts w:ascii="Times New Roman" w:hAnsi="Times New Roman" w:cs="Times New Roman"/>
          <w:sz w:val="24"/>
          <w:szCs w:val="24"/>
        </w:rPr>
        <w:t>.</w:t>
      </w:r>
    </w:p>
    <w:p w:rsidR="00724EB4" w:rsidRDefault="00724EB4" w:rsidP="00724EB4">
      <w:pPr>
        <w:pStyle w:val="ConsPlusNormal"/>
        <w:widowControl/>
        <w:ind w:firstLine="540"/>
        <w:jc w:val="both"/>
        <w:rPr>
          <w:rFonts w:ascii="Times New Roman" w:hAnsi="Times New Roman" w:cs="Times New Roman"/>
          <w:sz w:val="24"/>
          <w:szCs w:val="24"/>
        </w:rPr>
      </w:pPr>
    </w:p>
    <w:p w:rsidR="00347ADF" w:rsidRPr="003046D3" w:rsidRDefault="00347ADF" w:rsidP="00724EB4">
      <w:pPr>
        <w:pStyle w:val="ConsPlusNormal"/>
        <w:widowControl/>
        <w:ind w:firstLine="540"/>
        <w:jc w:val="both"/>
        <w:rPr>
          <w:rFonts w:ascii="Times New Roman" w:hAnsi="Times New Roman" w:cs="Times New Roman"/>
          <w:sz w:val="24"/>
          <w:szCs w:val="24"/>
        </w:rPr>
      </w:pPr>
    </w:p>
    <w:p w:rsidR="00DD55BC" w:rsidRDefault="008C2DF9" w:rsidP="008C2DF9">
      <w:pPr>
        <w:jc w:val="center"/>
        <w:rPr>
          <w:b/>
        </w:rPr>
      </w:pPr>
      <w:r>
        <w:rPr>
          <w:b/>
        </w:rPr>
        <w:t>2.2 Показатели достижения целей и решения задач подпрограммы</w:t>
      </w:r>
    </w:p>
    <w:p w:rsidR="00347ADF" w:rsidRDefault="00347ADF" w:rsidP="008C2DF9">
      <w:pPr>
        <w:jc w:val="center"/>
        <w:rPr>
          <w:b/>
        </w:rPr>
      </w:pPr>
    </w:p>
    <w:p w:rsidR="008C2DF9" w:rsidRDefault="008C2DF9" w:rsidP="008C2DF9">
      <w:r>
        <w:t xml:space="preserve">           Эффективность реализации подпрограммы будет ежегодно</w:t>
      </w:r>
      <w:r w:rsidR="006445D0">
        <w:t xml:space="preserve"> оцениваться на основании следующих показателей:</w:t>
      </w:r>
    </w:p>
    <w:p w:rsidR="00717C50" w:rsidRDefault="00717C50" w:rsidP="00E3193E">
      <w:pPr>
        <w:jc w:val="center"/>
        <w:rPr>
          <w:b/>
        </w:rPr>
      </w:pPr>
    </w:p>
    <w:p w:rsidR="00653C58" w:rsidRDefault="00653C58" w:rsidP="00E3193E">
      <w:pPr>
        <w:jc w:val="center"/>
        <w:rPr>
          <w:b/>
        </w:rPr>
      </w:pPr>
    </w:p>
    <w:p w:rsidR="00E3193E" w:rsidRPr="00F0377D" w:rsidRDefault="00E3193E" w:rsidP="00E3193E">
      <w:pPr>
        <w:jc w:val="center"/>
        <w:rPr>
          <w:b/>
        </w:rPr>
      </w:pPr>
      <w:r w:rsidRPr="00F0377D">
        <w:rPr>
          <w:b/>
        </w:rPr>
        <w:t>СВЕДЕНИЯ</w:t>
      </w:r>
    </w:p>
    <w:p w:rsidR="00724EB4" w:rsidRDefault="00350FD8" w:rsidP="00AB17A2">
      <w:pPr>
        <w:jc w:val="center"/>
        <w:rPr>
          <w:b/>
        </w:rPr>
      </w:pPr>
      <w:r>
        <w:rPr>
          <w:b/>
        </w:rPr>
        <w:t xml:space="preserve"> о показателях </w:t>
      </w:r>
      <w:r w:rsidR="00E3193E" w:rsidRPr="00F0377D">
        <w:rPr>
          <w:b/>
        </w:rPr>
        <w:t xml:space="preserve"> подпрограммы и их значениях</w:t>
      </w:r>
    </w:p>
    <w:p w:rsidR="00347ADF" w:rsidRDefault="00347ADF" w:rsidP="00AB17A2">
      <w:pPr>
        <w:jc w:val="center"/>
        <w:rPr>
          <w:b/>
        </w:rPr>
      </w:pPr>
    </w:p>
    <w:tbl>
      <w:tblPr>
        <w:tblW w:w="10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52"/>
        <w:gridCol w:w="555"/>
        <w:gridCol w:w="974"/>
        <w:gridCol w:w="900"/>
        <w:gridCol w:w="766"/>
        <w:gridCol w:w="766"/>
        <w:gridCol w:w="766"/>
        <w:gridCol w:w="766"/>
        <w:gridCol w:w="766"/>
        <w:gridCol w:w="766"/>
        <w:gridCol w:w="766"/>
      </w:tblGrid>
      <w:tr w:rsidR="00347ADF" w:rsidRPr="00347ADF" w:rsidTr="00347ADF">
        <w:tc>
          <w:tcPr>
            <w:tcW w:w="0" w:type="auto"/>
            <w:vMerge w:val="restart"/>
            <w:shd w:val="clear" w:color="auto" w:fill="auto"/>
            <w:vAlign w:val="center"/>
          </w:tcPr>
          <w:p w:rsidR="00347ADF" w:rsidRPr="00347ADF" w:rsidRDefault="00347ADF" w:rsidP="00347ADF">
            <w:pPr>
              <w:autoSpaceDE w:val="0"/>
              <w:autoSpaceDN w:val="0"/>
              <w:adjustRightInd w:val="0"/>
              <w:ind w:left="-57" w:right="-57"/>
              <w:jc w:val="center"/>
              <w:rPr>
                <w:sz w:val="20"/>
                <w:szCs w:val="20"/>
              </w:rPr>
            </w:pPr>
            <w:r w:rsidRPr="00347ADF">
              <w:rPr>
                <w:sz w:val="20"/>
                <w:szCs w:val="20"/>
              </w:rPr>
              <w:t xml:space="preserve">№ </w:t>
            </w:r>
            <w:proofErr w:type="gramStart"/>
            <w:r w:rsidRPr="00347ADF">
              <w:rPr>
                <w:sz w:val="20"/>
                <w:szCs w:val="20"/>
              </w:rPr>
              <w:t>п</w:t>
            </w:r>
            <w:proofErr w:type="gramEnd"/>
            <w:r w:rsidRPr="00347ADF">
              <w:rPr>
                <w:sz w:val="20"/>
                <w:szCs w:val="20"/>
              </w:rPr>
              <w:t>/п</w:t>
            </w:r>
          </w:p>
        </w:tc>
        <w:tc>
          <w:tcPr>
            <w:tcW w:w="0" w:type="auto"/>
            <w:vMerge w:val="restart"/>
            <w:shd w:val="clear" w:color="auto" w:fill="auto"/>
            <w:vAlign w:val="center"/>
          </w:tcPr>
          <w:p w:rsidR="00347ADF" w:rsidRPr="00347ADF" w:rsidRDefault="00347ADF" w:rsidP="00347ADF">
            <w:pPr>
              <w:autoSpaceDE w:val="0"/>
              <w:autoSpaceDN w:val="0"/>
              <w:adjustRightInd w:val="0"/>
              <w:ind w:left="-57" w:right="-57"/>
              <w:jc w:val="center"/>
              <w:rPr>
                <w:sz w:val="26"/>
                <w:szCs w:val="26"/>
              </w:rPr>
            </w:pPr>
            <w:r w:rsidRPr="00347ADF">
              <w:rPr>
                <w:sz w:val="26"/>
                <w:szCs w:val="26"/>
              </w:rPr>
              <w:t xml:space="preserve">Наименование индикатора </w:t>
            </w:r>
          </w:p>
        </w:tc>
        <w:tc>
          <w:tcPr>
            <w:tcW w:w="0" w:type="auto"/>
            <w:vMerge w:val="restart"/>
            <w:shd w:val="clear" w:color="auto" w:fill="auto"/>
            <w:vAlign w:val="center"/>
          </w:tcPr>
          <w:p w:rsidR="00347ADF" w:rsidRPr="00347ADF" w:rsidRDefault="00347ADF" w:rsidP="00347ADF">
            <w:pPr>
              <w:autoSpaceDE w:val="0"/>
              <w:autoSpaceDN w:val="0"/>
              <w:adjustRightInd w:val="0"/>
              <w:ind w:left="-216" w:right="-113" w:firstLine="103"/>
              <w:jc w:val="center"/>
              <w:rPr>
                <w:sz w:val="20"/>
                <w:szCs w:val="20"/>
              </w:rPr>
            </w:pPr>
            <w:r w:rsidRPr="00347ADF">
              <w:rPr>
                <w:sz w:val="20"/>
                <w:szCs w:val="20"/>
              </w:rPr>
              <w:t>Ед.</w:t>
            </w:r>
          </w:p>
          <w:p w:rsidR="00347ADF" w:rsidRPr="00347ADF" w:rsidRDefault="00347ADF" w:rsidP="00347ADF">
            <w:pPr>
              <w:autoSpaceDE w:val="0"/>
              <w:autoSpaceDN w:val="0"/>
              <w:adjustRightInd w:val="0"/>
              <w:ind w:left="-216" w:right="-113" w:firstLine="103"/>
              <w:jc w:val="center"/>
              <w:rPr>
                <w:sz w:val="20"/>
                <w:szCs w:val="20"/>
              </w:rPr>
            </w:pPr>
            <w:r w:rsidRPr="00347ADF">
              <w:rPr>
                <w:sz w:val="20"/>
                <w:szCs w:val="20"/>
              </w:rPr>
              <w:t xml:space="preserve"> изм.</w:t>
            </w:r>
          </w:p>
        </w:tc>
        <w:tc>
          <w:tcPr>
            <w:tcW w:w="0" w:type="auto"/>
            <w:gridSpan w:val="9"/>
            <w:shd w:val="clear" w:color="auto" w:fill="auto"/>
            <w:vAlign w:val="center"/>
          </w:tcPr>
          <w:p w:rsidR="00347ADF" w:rsidRPr="00347ADF" w:rsidRDefault="00347ADF" w:rsidP="00347ADF">
            <w:pPr>
              <w:autoSpaceDE w:val="0"/>
              <w:autoSpaceDN w:val="0"/>
              <w:adjustRightInd w:val="0"/>
              <w:jc w:val="center"/>
              <w:rPr>
                <w:sz w:val="26"/>
                <w:szCs w:val="26"/>
              </w:rPr>
            </w:pPr>
            <w:r w:rsidRPr="00347ADF">
              <w:rPr>
                <w:sz w:val="26"/>
                <w:szCs w:val="26"/>
              </w:rPr>
              <w:t>Значение по годам:</w:t>
            </w:r>
          </w:p>
        </w:tc>
      </w:tr>
      <w:tr w:rsidR="00347ADF" w:rsidRPr="00347ADF" w:rsidTr="00347ADF">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0"/>
                <w:szCs w:val="20"/>
              </w:rPr>
            </w:pPr>
          </w:p>
        </w:tc>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0"/>
                <w:szCs w:val="20"/>
              </w:rPr>
            </w:pPr>
          </w:p>
        </w:tc>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0"/>
                <w:szCs w:val="20"/>
              </w:rPr>
            </w:pPr>
          </w:p>
        </w:tc>
        <w:tc>
          <w:tcPr>
            <w:tcW w:w="0" w:type="auto"/>
            <w:vMerge w:val="restart"/>
            <w:shd w:val="clear" w:color="auto" w:fill="auto"/>
          </w:tcPr>
          <w:p w:rsidR="00347ADF" w:rsidRPr="00347ADF" w:rsidRDefault="00347ADF" w:rsidP="00347ADF">
            <w:pPr>
              <w:jc w:val="center"/>
              <w:rPr>
                <w:sz w:val="22"/>
                <w:szCs w:val="22"/>
              </w:rPr>
            </w:pPr>
            <w:r w:rsidRPr="00347ADF">
              <w:rPr>
                <w:sz w:val="22"/>
                <w:szCs w:val="22"/>
              </w:rPr>
              <w:t>2019 (факт)</w:t>
            </w:r>
          </w:p>
        </w:tc>
        <w:tc>
          <w:tcPr>
            <w:tcW w:w="0" w:type="auto"/>
            <w:vMerge w:val="restart"/>
            <w:shd w:val="clear" w:color="auto" w:fill="auto"/>
          </w:tcPr>
          <w:p w:rsidR="00347ADF" w:rsidRPr="00347ADF" w:rsidRDefault="00347ADF" w:rsidP="00347ADF">
            <w:pPr>
              <w:jc w:val="center"/>
              <w:rPr>
                <w:sz w:val="22"/>
                <w:szCs w:val="22"/>
              </w:rPr>
            </w:pPr>
            <w:r w:rsidRPr="00347ADF">
              <w:rPr>
                <w:sz w:val="22"/>
                <w:szCs w:val="22"/>
              </w:rPr>
              <w:t xml:space="preserve">2020 </w:t>
            </w:r>
          </w:p>
          <w:p w:rsidR="00347ADF" w:rsidRPr="00347ADF" w:rsidRDefault="00347ADF" w:rsidP="00347ADF">
            <w:pPr>
              <w:jc w:val="center"/>
              <w:rPr>
                <w:sz w:val="22"/>
                <w:szCs w:val="22"/>
              </w:rPr>
            </w:pPr>
            <w:r w:rsidRPr="00347ADF">
              <w:rPr>
                <w:sz w:val="22"/>
                <w:szCs w:val="22"/>
              </w:rPr>
              <w:t>(</w:t>
            </w:r>
            <w:proofErr w:type="spellStart"/>
            <w:proofErr w:type="gramStart"/>
            <w:r w:rsidRPr="00347ADF">
              <w:rPr>
                <w:sz w:val="22"/>
                <w:szCs w:val="22"/>
              </w:rPr>
              <w:t>оцен</w:t>
            </w:r>
            <w:proofErr w:type="spellEnd"/>
            <w:r w:rsidRPr="00347ADF">
              <w:rPr>
                <w:sz w:val="22"/>
                <w:szCs w:val="22"/>
              </w:rPr>
              <w:t>-ка</w:t>
            </w:r>
            <w:proofErr w:type="gramEnd"/>
            <w:r w:rsidRPr="00347ADF">
              <w:rPr>
                <w:sz w:val="22"/>
                <w:szCs w:val="22"/>
              </w:rPr>
              <w:t>)</w:t>
            </w:r>
          </w:p>
        </w:tc>
        <w:tc>
          <w:tcPr>
            <w:tcW w:w="0" w:type="auto"/>
            <w:gridSpan w:val="7"/>
            <w:shd w:val="clear" w:color="auto" w:fill="auto"/>
            <w:vAlign w:val="center"/>
          </w:tcPr>
          <w:p w:rsidR="00347ADF" w:rsidRPr="00347ADF" w:rsidRDefault="00347ADF" w:rsidP="00347ADF">
            <w:pPr>
              <w:autoSpaceDE w:val="0"/>
              <w:autoSpaceDN w:val="0"/>
              <w:adjustRightInd w:val="0"/>
              <w:jc w:val="center"/>
              <w:rPr>
                <w:sz w:val="22"/>
                <w:szCs w:val="22"/>
              </w:rPr>
            </w:pPr>
            <w:r w:rsidRPr="00347ADF">
              <w:rPr>
                <w:sz w:val="22"/>
                <w:szCs w:val="22"/>
              </w:rPr>
              <w:t>Реализации подпрограммы</w:t>
            </w:r>
          </w:p>
        </w:tc>
      </w:tr>
      <w:tr w:rsidR="00347ADF" w:rsidRPr="00347ADF" w:rsidTr="00347ADF">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0"/>
                <w:szCs w:val="20"/>
              </w:rPr>
            </w:pPr>
          </w:p>
        </w:tc>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0"/>
                <w:szCs w:val="20"/>
              </w:rPr>
            </w:pPr>
          </w:p>
        </w:tc>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0"/>
                <w:szCs w:val="20"/>
              </w:rPr>
            </w:pPr>
          </w:p>
        </w:tc>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2"/>
                <w:szCs w:val="22"/>
              </w:rPr>
            </w:pPr>
          </w:p>
        </w:tc>
        <w:tc>
          <w:tcPr>
            <w:tcW w:w="0" w:type="auto"/>
            <w:vMerge/>
            <w:shd w:val="clear" w:color="auto" w:fill="auto"/>
            <w:vAlign w:val="center"/>
          </w:tcPr>
          <w:p w:rsidR="00347ADF" w:rsidRPr="00347ADF" w:rsidRDefault="00347ADF" w:rsidP="00347ADF">
            <w:pPr>
              <w:autoSpaceDE w:val="0"/>
              <w:autoSpaceDN w:val="0"/>
              <w:adjustRightInd w:val="0"/>
              <w:ind w:left="-57" w:right="-57"/>
              <w:jc w:val="center"/>
              <w:rPr>
                <w:sz w:val="22"/>
                <w:szCs w:val="22"/>
              </w:rPr>
            </w:pPr>
          </w:p>
        </w:tc>
        <w:tc>
          <w:tcPr>
            <w:tcW w:w="0" w:type="auto"/>
            <w:shd w:val="clear" w:color="auto" w:fill="auto"/>
          </w:tcPr>
          <w:p w:rsidR="00347ADF" w:rsidRPr="00347ADF" w:rsidRDefault="00347ADF" w:rsidP="00347ADF">
            <w:pPr>
              <w:jc w:val="center"/>
              <w:rPr>
                <w:sz w:val="22"/>
                <w:szCs w:val="22"/>
              </w:rPr>
            </w:pPr>
            <w:r w:rsidRPr="00347ADF">
              <w:rPr>
                <w:sz w:val="22"/>
                <w:szCs w:val="22"/>
              </w:rPr>
              <w:t>2021</w:t>
            </w:r>
          </w:p>
        </w:tc>
        <w:tc>
          <w:tcPr>
            <w:tcW w:w="0" w:type="auto"/>
            <w:shd w:val="clear" w:color="auto" w:fill="auto"/>
          </w:tcPr>
          <w:p w:rsidR="00347ADF" w:rsidRPr="00347ADF" w:rsidRDefault="00347ADF" w:rsidP="00347ADF">
            <w:pPr>
              <w:jc w:val="center"/>
              <w:rPr>
                <w:sz w:val="22"/>
                <w:szCs w:val="22"/>
              </w:rPr>
            </w:pPr>
            <w:r w:rsidRPr="00347ADF">
              <w:rPr>
                <w:sz w:val="22"/>
                <w:szCs w:val="22"/>
              </w:rPr>
              <w:t>2022</w:t>
            </w:r>
          </w:p>
        </w:tc>
        <w:tc>
          <w:tcPr>
            <w:tcW w:w="0" w:type="auto"/>
            <w:shd w:val="clear" w:color="auto" w:fill="auto"/>
          </w:tcPr>
          <w:p w:rsidR="00347ADF" w:rsidRPr="00347ADF" w:rsidRDefault="00347ADF" w:rsidP="00347ADF">
            <w:pPr>
              <w:jc w:val="center"/>
              <w:rPr>
                <w:sz w:val="22"/>
                <w:szCs w:val="22"/>
              </w:rPr>
            </w:pPr>
            <w:r w:rsidRPr="00347ADF">
              <w:rPr>
                <w:sz w:val="22"/>
                <w:szCs w:val="22"/>
              </w:rPr>
              <w:t>2023</w:t>
            </w:r>
          </w:p>
        </w:tc>
        <w:tc>
          <w:tcPr>
            <w:tcW w:w="0" w:type="auto"/>
            <w:shd w:val="clear" w:color="auto" w:fill="auto"/>
          </w:tcPr>
          <w:p w:rsidR="00347ADF" w:rsidRPr="00347ADF" w:rsidRDefault="00347ADF" w:rsidP="00347ADF">
            <w:pPr>
              <w:jc w:val="center"/>
              <w:rPr>
                <w:sz w:val="22"/>
                <w:szCs w:val="22"/>
              </w:rPr>
            </w:pPr>
            <w:r w:rsidRPr="00347ADF">
              <w:rPr>
                <w:sz w:val="22"/>
                <w:szCs w:val="22"/>
              </w:rPr>
              <w:t>2024</w:t>
            </w:r>
          </w:p>
        </w:tc>
        <w:tc>
          <w:tcPr>
            <w:tcW w:w="0" w:type="auto"/>
            <w:shd w:val="clear" w:color="auto" w:fill="auto"/>
          </w:tcPr>
          <w:p w:rsidR="00347ADF" w:rsidRPr="00347ADF" w:rsidRDefault="00347ADF" w:rsidP="00347ADF">
            <w:pPr>
              <w:jc w:val="center"/>
              <w:rPr>
                <w:sz w:val="22"/>
                <w:szCs w:val="22"/>
              </w:rPr>
            </w:pPr>
            <w:r w:rsidRPr="00347ADF">
              <w:rPr>
                <w:sz w:val="22"/>
                <w:szCs w:val="22"/>
              </w:rPr>
              <w:t>2025</w:t>
            </w:r>
          </w:p>
        </w:tc>
        <w:tc>
          <w:tcPr>
            <w:tcW w:w="0" w:type="auto"/>
            <w:shd w:val="clear" w:color="auto" w:fill="auto"/>
          </w:tcPr>
          <w:p w:rsidR="00347ADF" w:rsidRPr="00347ADF" w:rsidRDefault="00347ADF" w:rsidP="00347ADF">
            <w:pPr>
              <w:jc w:val="center"/>
              <w:rPr>
                <w:sz w:val="22"/>
                <w:szCs w:val="22"/>
              </w:rPr>
            </w:pPr>
            <w:r w:rsidRPr="00347ADF">
              <w:rPr>
                <w:sz w:val="22"/>
                <w:szCs w:val="22"/>
              </w:rPr>
              <w:t>2026</w:t>
            </w:r>
          </w:p>
        </w:tc>
        <w:tc>
          <w:tcPr>
            <w:tcW w:w="0" w:type="auto"/>
            <w:shd w:val="clear" w:color="auto" w:fill="auto"/>
          </w:tcPr>
          <w:p w:rsidR="00347ADF" w:rsidRPr="00347ADF" w:rsidRDefault="00347ADF" w:rsidP="00347ADF">
            <w:pPr>
              <w:jc w:val="center"/>
              <w:rPr>
                <w:sz w:val="22"/>
                <w:szCs w:val="22"/>
              </w:rPr>
            </w:pPr>
            <w:r w:rsidRPr="00347ADF">
              <w:rPr>
                <w:sz w:val="22"/>
                <w:szCs w:val="22"/>
              </w:rPr>
              <w:t>2027</w:t>
            </w:r>
          </w:p>
        </w:tc>
      </w:tr>
      <w:tr w:rsidR="00347ADF" w:rsidRPr="00347ADF" w:rsidTr="00347ADF">
        <w:tc>
          <w:tcPr>
            <w:tcW w:w="0" w:type="auto"/>
            <w:gridSpan w:val="12"/>
            <w:shd w:val="clear" w:color="auto" w:fill="auto"/>
          </w:tcPr>
          <w:p w:rsidR="00347ADF" w:rsidRPr="00347ADF" w:rsidRDefault="003D3920" w:rsidP="003D3920">
            <w:pPr>
              <w:autoSpaceDE w:val="0"/>
              <w:autoSpaceDN w:val="0"/>
              <w:adjustRightInd w:val="0"/>
              <w:jc w:val="center"/>
            </w:pPr>
            <w:r w:rsidRPr="003D3920">
              <w:rPr>
                <w:b/>
              </w:rPr>
              <w:t>«Развитие молочного скотоводства  в  муниципальном районе «Медынский район»</w:t>
            </w:r>
          </w:p>
        </w:tc>
      </w:tr>
      <w:tr w:rsidR="00347ADF" w:rsidRPr="00347ADF" w:rsidTr="00347ADF">
        <w:tc>
          <w:tcPr>
            <w:tcW w:w="0" w:type="auto"/>
            <w:shd w:val="clear" w:color="auto" w:fill="auto"/>
          </w:tcPr>
          <w:p w:rsidR="00347ADF" w:rsidRPr="00347ADF" w:rsidRDefault="00347ADF" w:rsidP="00347ADF">
            <w:pPr>
              <w:autoSpaceDE w:val="0"/>
              <w:autoSpaceDN w:val="0"/>
              <w:adjustRightInd w:val="0"/>
              <w:jc w:val="both"/>
            </w:pPr>
            <w:r w:rsidRPr="00347ADF">
              <w:t>1</w:t>
            </w:r>
          </w:p>
        </w:tc>
        <w:tc>
          <w:tcPr>
            <w:tcW w:w="0" w:type="auto"/>
            <w:shd w:val="clear" w:color="auto" w:fill="auto"/>
          </w:tcPr>
          <w:p w:rsidR="00347ADF" w:rsidRPr="00347ADF" w:rsidRDefault="00347ADF" w:rsidP="00347ADF">
            <w:pPr>
              <w:autoSpaceDE w:val="0"/>
              <w:autoSpaceDN w:val="0"/>
              <w:adjustRightInd w:val="0"/>
              <w:jc w:val="both"/>
              <w:rPr>
                <w:sz w:val="26"/>
                <w:szCs w:val="26"/>
              </w:rPr>
            </w:pPr>
            <w:r w:rsidRPr="00347ADF">
              <w:t>Валовое производство молока</w:t>
            </w:r>
          </w:p>
        </w:tc>
        <w:tc>
          <w:tcPr>
            <w:tcW w:w="0" w:type="auto"/>
            <w:shd w:val="clear" w:color="auto" w:fill="auto"/>
          </w:tcPr>
          <w:p w:rsidR="00347ADF" w:rsidRPr="00347ADF" w:rsidRDefault="00347ADF" w:rsidP="003F50DB">
            <w:r w:rsidRPr="00347ADF">
              <w:t>т</w:t>
            </w:r>
          </w:p>
        </w:tc>
        <w:tc>
          <w:tcPr>
            <w:tcW w:w="0" w:type="auto"/>
            <w:shd w:val="clear" w:color="auto" w:fill="auto"/>
          </w:tcPr>
          <w:p w:rsidR="00347ADF" w:rsidRPr="00347ADF" w:rsidRDefault="00347ADF" w:rsidP="003F50DB">
            <w:pPr>
              <w:rPr>
                <w:sz w:val="22"/>
                <w:szCs w:val="22"/>
              </w:rPr>
            </w:pPr>
            <w:r w:rsidRPr="00347ADF">
              <w:rPr>
                <w:sz w:val="22"/>
                <w:szCs w:val="22"/>
              </w:rPr>
              <w:t>34899</w:t>
            </w:r>
          </w:p>
        </w:tc>
        <w:tc>
          <w:tcPr>
            <w:tcW w:w="0" w:type="auto"/>
            <w:shd w:val="clear" w:color="auto" w:fill="auto"/>
          </w:tcPr>
          <w:p w:rsidR="00347ADF" w:rsidRPr="00347ADF" w:rsidRDefault="00347ADF" w:rsidP="003F50DB">
            <w:pPr>
              <w:rPr>
                <w:sz w:val="22"/>
                <w:szCs w:val="22"/>
              </w:rPr>
            </w:pPr>
            <w:r w:rsidRPr="00347ADF">
              <w:rPr>
                <w:sz w:val="22"/>
                <w:szCs w:val="22"/>
              </w:rPr>
              <w:t>54916</w:t>
            </w:r>
          </w:p>
        </w:tc>
        <w:tc>
          <w:tcPr>
            <w:tcW w:w="0" w:type="auto"/>
            <w:shd w:val="clear" w:color="auto" w:fill="auto"/>
          </w:tcPr>
          <w:p w:rsidR="00347ADF" w:rsidRPr="00347ADF" w:rsidRDefault="00347ADF" w:rsidP="003F50DB">
            <w:pPr>
              <w:rPr>
                <w:sz w:val="22"/>
                <w:szCs w:val="22"/>
              </w:rPr>
            </w:pPr>
            <w:r w:rsidRPr="00347ADF">
              <w:rPr>
                <w:sz w:val="22"/>
                <w:szCs w:val="22"/>
              </w:rPr>
              <w:t>65560</w:t>
            </w:r>
          </w:p>
        </w:tc>
        <w:tc>
          <w:tcPr>
            <w:tcW w:w="0" w:type="auto"/>
            <w:shd w:val="clear" w:color="auto" w:fill="auto"/>
          </w:tcPr>
          <w:p w:rsidR="00347ADF" w:rsidRPr="00347ADF" w:rsidRDefault="00347ADF" w:rsidP="003F50DB">
            <w:pPr>
              <w:rPr>
                <w:sz w:val="22"/>
                <w:szCs w:val="22"/>
              </w:rPr>
            </w:pPr>
            <w:r w:rsidRPr="00347ADF">
              <w:rPr>
                <w:sz w:val="22"/>
                <w:szCs w:val="22"/>
              </w:rPr>
              <w:t>66260</w:t>
            </w:r>
          </w:p>
        </w:tc>
        <w:tc>
          <w:tcPr>
            <w:tcW w:w="0" w:type="auto"/>
            <w:shd w:val="clear" w:color="auto" w:fill="auto"/>
          </w:tcPr>
          <w:p w:rsidR="00347ADF" w:rsidRPr="00347ADF" w:rsidRDefault="00347ADF" w:rsidP="003F50DB">
            <w:pPr>
              <w:rPr>
                <w:sz w:val="22"/>
                <w:szCs w:val="22"/>
              </w:rPr>
            </w:pPr>
            <w:r w:rsidRPr="00347ADF">
              <w:rPr>
                <w:sz w:val="22"/>
                <w:szCs w:val="22"/>
              </w:rPr>
              <w:t>67425</w:t>
            </w:r>
          </w:p>
        </w:tc>
        <w:tc>
          <w:tcPr>
            <w:tcW w:w="0" w:type="auto"/>
            <w:shd w:val="clear" w:color="auto" w:fill="auto"/>
          </w:tcPr>
          <w:p w:rsidR="00347ADF" w:rsidRPr="00347ADF" w:rsidRDefault="00347ADF" w:rsidP="003F50DB">
            <w:pPr>
              <w:rPr>
                <w:sz w:val="22"/>
                <w:szCs w:val="22"/>
              </w:rPr>
            </w:pPr>
            <w:r w:rsidRPr="00347ADF">
              <w:rPr>
                <w:sz w:val="22"/>
                <w:szCs w:val="22"/>
              </w:rPr>
              <w:t>68600</w:t>
            </w:r>
          </w:p>
        </w:tc>
        <w:tc>
          <w:tcPr>
            <w:tcW w:w="0" w:type="auto"/>
            <w:shd w:val="clear" w:color="auto" w:fill="auto"/>
          </w:tcPr>
          <w:p w:rsidR="00347ADF" w:rsidRPr="00347ADF" w:rsidRDefault="00347ADF" w:rsidP="003F50DB">
            <w:pPr>
              <w:rPr>
                <w:sz w:val="22"/>
                <w:szCs w:val="22"/>
              </w:rPr>
            </w:pPr>
            <w:r w:rsidRPr="00347ADF">
              <w:rPr>
                <w:sz w:val="22"/>
                <w:szCs w:val="22"/>
              </w:rPr>
              <w:t>69875</w:t>
            </w:r>
          </w:p>
        </w:tc>
        <w:tc>
          <w:tcPr>
            <w:tcW w:w="0" w:type="auto"/>
            <w:shd w:val="clear" w:color="auto" w:fill="auto"/>
          </w:tcPr>
          <w:p w:rsidR="00347ADF" w:rsidRPr="00347ADF" w:rsidRDefault="00347ADF" w:rsidP="003F50DB">
            <w:pPr>
              <w:rPr>
                <w:sz w:val="22"/>
                <w:szCs w:val="22"/>
              </w:rPr>
            </w:pPr>
            <w:r w:rsidRPr="00347ADF">
              <w:rPr>
                <w:sz w:val="22"/>
                <w:szCs w:val="22"/>
              </w:rPr>
              <w:t>70470</w:t>
            </w:r>
          </w:p>
        </w:tc>
        <w:tc>
          <w:tcPr>
            <w:tcW w:w="0" w:type="auto"/>
            <w:shd w:val="clear" w:color="auto" w:fill="auto"/>
          </w:tcPr>
          <w:p w:rsidR="00347ADF" w:rsidRPr="00347ADF" w:rsidRDefault="00347ADF" w:rsidP="003F50DB">
            <w:pPr>
              <w:rPr>
                <w:sz w:val="22"/>
                <w:szCs w:val="22"/>
              </w:rPr>
            </w:pPr>
            <w:r w:rsidRPr="00347ADF">
              <w:rPr>
                <w:sz w:val="22"/>
                <w:szCs w:val="22"/>
              </w:rPr>
              <w:t>71155</w:t>
            </w:r>
          </w:p>
        </w:tc>
      </w:tr>
      <w:tr w:rsidR="00347ADF" w:rsidRPr="00347ADF" w:rsidTr="00347ADF">
        <w:tc>
          <w:tcPr>
            <w:tcW w:w="0" w:type="auto"/>
            <w:shd w:val="clear" w:color="auto" w:fill="auto"/>
          </w:tcPr>
          <w:p w:rsidR="00347ADF" w:rsidRPr="00347ADF" w:rsidRDefault="00347ADF" w:rsidP="00347ADF">
            <w:pPr>
              <w:autoSpaceDE w:val="0"/>
              <w:autoSpaceDN w:val="0"/>
              <w:adjustRightInd w:val="0"/>
              <w:jc w:val="both"/>
            </w:pPr>
            <w:r w:rsidRPr="00347ADF">
              <w:t>2</w:t>
            </w:r>
          </w:p>
        </w:tc>
        <w:tc>
          <w:tcPr>
            <w:tcW w:w="0" w:type="auto"/>
            <w:shd w:val="clear" w:color="auto" w:fill="auto"/>
          </w:tcPr>
          <w:p w:rsidR="00347ADF" w:rsidRPr="00347ADF" w:rsidRDefault="00347ADF" w:rsidP="003F50DB">
            <w:r w:rsidRPr="00347ADF">
              <w:t>Надой на корову</w:t>
            </w:r>
          </w:p>
        </w:tc>
        <w:tc>
          <w:tcPr>
            <w:tcW w:w="0" w:type="auto"/>
            <w:shd w:val="clear" w:color="auto" w:fill="auto"/>
          </w:tcPr>
          <w:p w:rsidR="00347ADF" w:rsidRPr="00347ADF" w:rsidRDefault="00347ADF" w:rsidP="003F50DB">
            <w:r w:rsidRPr="00347ADF">
              <w:t>кг</w:t>
            </w:r>
          </w:p>
        </w:tc>
        <w:tc>
          <w:tcPr>
            <w:tcW w:w="0" w:type="auto"/>
            <w:shd w:val="clear" w:color="auto" w:fill="auto"/>
          </w:tcPr>
          <w:p w:rsidR="00347ADF" w:rsidRPr="00347ADF" w:rsidRDefault="00347ADF" w:rsidP="003F50DB">
            <w:pPr>
              <w:rPr>
                <w:sz w:val="22"/>
                <w:szCs w:val="22"/>
              </w:rPr>
            </w:pPr>
            <w:r w:rsidRPr="00347ADF">
              <w:rPr>
                <w:sz w:val="22"/>
                <w:szCs w:val="22"/>
              </w:rPr>
              <w:t>8244</w:t>
            </w:r>
          </w:p>
        </w:tc>
        <w:tc>
          <w:tcPr>
            <w:tcW w:w="0" w:type="auto"/>
            <w:shd w:val="clear" w:color="auto" w:fill="auto"/>
          </w:tcPr>
          <w:p w:rsidR="00347ADF" w:rsidRPr="00347ADF" w:rsidRDefault="00347ADF" w:rsidP="003F50DB">
            <w:pPr>
              <w:rPr>
                <w:sz w:val="22"/>
                <w:szCs w:val="22"/>
              </w:rPr>
            </w:pPr>
            <w:r w:rsidRPr="00347ADF">
              <w:rPr>
                <w:sz w:val="22"/>
                <w:szCs w:val="22"/>
              </w:rPr>
              <w:t>8300</w:t>
            </w:r>
          </w:p>
        </w:tc>
        <w:tc>
          <w:tcPr>
            <w:tcW w:w="0" w:type="auto"/>
            <w:shd w:val="clear" w:color="auto" w:fill="auto"/>
          </w:tcPr>
          <w:p w:rsidR="00347ADF" w:rsidRPr="00347ADF" w:rsidRDefault="00347ADF" w:rsidP="003F50DB">
            <w:pPr>
              <w:rPr>
                <w:sz w:val="22"/>
                <w:szCs w:val="22"/>
              </w:rPr>
            </w:pPr>
            <w:r w:rsidRPr="00347ADF">
              <w:rPr>
                <w:sz w:val="22"/>
                <w:szCs w:val="22"/>
              </w:rPr>
              <w:t>9670</w:t>
            </w:r>
          </w:p>
        </w:tc>
        <w:tc>
          <w:tcPr>
            <w:tcW w:w="0" w:type="auto"/>
            <w:shd w:val="clear" w:color="auto" w:fill="auto"/>
          </w:tcPr>
          <w:p w:rsidR="00347ADF" w:rsidRPr="00347ADF" w:rsidRDefault="00347ADF" w:rsidP="003F50DB">
            <w:pPr>
              <w:rPr>
                <w:sz w:val="22"/>
                <w:szCs w:val="22"/>
              </w:rPr>
            </w:pPr>
            <w:r w:rsidRPr="00347ADF">
              <w:rPr>
                <w:sz w:val="22"/>
                <w:szCs w:val="22"/>
              </w:rPr>
              <w:t>9701</w:t>
            </w:r>
          </w:p>
        </w:tc>
        <w:tc>
          <w:tcPr>
            <w:tcW w:w="0" w:type="auto"/>
            <w:shd w:val="clear" w:color="auto" w:fill="auto"/>
          </w:tcPr>
          <w:p w:rsidR="00347ADF" w:rsidRPr="00347ADF" w:rsidRDefault="00347ADF" w:rsidP="003F50DB">
            <w:pPr>
              <w:rPr>
                <w:sz w:val="22"/>
                <w:szCs w:val="22"/>
              </w:rPr>
            </w:pPr>
            <w:r w:rsidRPr="00347ADF">
              <w:rPr>
                <w:sz w:val="22"/>
                <w:szCs w:val="22"/>
              </w:rPr>
              <w:t>9886</w:t>
            </w:r>
          </w:p>
        </w:tc>
        <w:tc>
          <w:tcPr>
            <w:tcW w:w="0" w:type="auto"/>
            <w:shd w:val="clear" w:color="auto" w:fill="auto"/>
          </w:tcPr>
          <w:p w:rsidR="00347ADF" w:rsidRPr="00347ADF" w:rsidRDefault="00347ADF" w:rsidP="003F50DB">
            <w:pPr>
              <w:rPr>
                <w:sz w:val="22"/>
                <w:szCs w:val="22"/>
              </w:rPr>
            </w:pPr>
            <w:r w:rsidRPr="00347ADF">
              <w:rPr>
                <w:sz w:val="22"/>
                <w:szCs w:val="22"/>
              </w:rPr>
              <w:t>9899</w:t>
            </w:r>
          </w:p>
        </w:tc>
        <w:tc>
          <w:tcPr>
            <w:tcW w:w="0" w:type="auto"/>
            <w:shd w:val="clear" w:color="auto" w:fill="auto"/>
          </w:tcPr>
          <w:p w:rsidR="00347ADF" w:rsidRPr="00347ADF" w:rsidRDefault="00347ADF" w:rsidP="003F50DB">
            <w:pPr>
              <w:rPr>
                <w:sz w:val="22"/>
                <w:szCs w:val="22"/>
              </w:rPr>
            </w:pPr>
            <w:r w:rsidRPr="00347ADF">
              <w:rPr>
                <w:sz w:val="22"/>
                <w:szCs w:val="22"/>
              </w:rPr>
              <w:t>9998</w:t>
            </w:r>
          </w:p>
        </w:tc>
        <w:tc>
          <w:tcPr>
            <w:tcW w:w="0" w:type="auto"/>
            <w:shd w:val="clear" w:color="auto" w:fill="auto"/>
          </w:tcPr>
          <w:p w:rsidR="00347ADF" w:rsidRPr="00347ADF" w:rsidRDefault="00347ADF" w:rsidP="003F50DB">
            <w:pPr>
              <w:rPr>
                <w:sz w:val="22"/>
                <w:szCs w:val="22"/>
              </w:rPr>
            </w:pPr>
            <w:r w:rsidRPr="00347ADF">
              <w:rPr>
                <w:sz w:val="22"/>
                <w:szCs w:val="22"/>
              </w:rPr>
              <w:t>10095</w:t>
            </w:r>
          </w:p>
        </w:tc>
        <w:tc>
          <w:tcPr>
            <w:tcW w:w="0" w:type="auto"/>
            <w:shd w:val="clear" w:color="auto" w:fill="auto"/>
          </w:tcPr>
          <w:p w:rsidR="00347ADF" w:rsidRPr="00347ADF" w:rsidRDefault="00347ADF" w:rsidP="003F50DB">
            <w:pPr>
              <w:rPr>
                <w:sz w:val="22"/>
                <w:szCs w:val="22"/>
              </w:rPr>
            </w:pPr>
            <w:r w:rsidRPr="00347ADF">
              <w:rPr>
                <w:sz w:val="22"/>
                <w:szCs w:val="22"/>
              </w:rPr>
              <w:t>10194</w:t>
            </w:r>
          </w:p>
        </w:tc>
      </w:tr>
      <w:tr w:rsidR="00347ADF" w:rsidRPr="00347ADF" w:rsidTr="00347ADF">
        <w:tc>
          <w:tcPr>
            <w:tcW w:w="0" w:type="auto"/>
            <w:shd w:val="clear" w:color="auto" w:fill="auto"/>
          </w:tcPr>
          <w:p w:rsidR="00347ADF" w:rsidRPr="00347ADF" w:rsidRDefault="00347ADF" w:rsidP="00347ADF">
            <w:pPr>
              <w:autoSpaceDE w:val="0"/>
              <w:autoSpaceDN w:val="0"/>
              <w:adjustRightInd w:val="0"/>
              <w:jc w:val="both"/>
            </w:pPr>
            <w:r w:rsidRPr="00347ADF">
              <w:t>3</w:t>
            </w:r>
          </w:p>
        </w:tc>
        <w:tc>
          <w:tcPr>
            <w:tcW w:w="0" w:type="auto"/>
            <w:shd w:val="clear" w:color="auto" w:fill="auto"/>
          </w:tcPr>
          <w:p w:rsidR="00347ADF" w:rsidRPr="00347ADF" w:rsidRDefault="00347ADF" w:rsidP="003F50DB">
            <w:r>
              <w:t>Среднегодовое п</w:t>
            </w:r>
            <w:r w:rsidRPr="00347ADF">
              <w:t>оголовье коров</w:t>
            </w:r>
          </w:p>
        </w:tc>
        <w:tc>
          <w:tcPr>
            <w:tcW w:w="0" w:type="auto"/>
            <w:shd w:val="clear" w:color="auto" w:fill="auto"/>
          </w:tcPr>
          <w:p w:rsidR="00347ADF" w:rsidRPr="00347ADF" w:rsidRDefault="00347ADF" w:rsidP="003F50DB">
            <w:r w:rsidRPr="00347ADF">
              <w:t>гол</w:t>
            </w:r>
          </w:p>
        </w:tc>
        <w:tc>
          <w:tcPr>
            <w:tcW w:w="0" w:type="auto"/>
            <w:shd w:val="clear" w:color="auto" w:fill="auto"/>
          </w:tcPr>
          <w:p w:rsidR="00347ADF" w:rsidRPr="00347ADF" w:rsidRDefault="00347ADF" w:rsidP="003F50DB">
            <w:pPr>
              <w:rPr>
                <w:sz w:val="22"/>
                <w:szCs w:val="22"/>
              </w:rPr>
            </w:pPr>
            <w:r w:rsidRPr="00347ADF">
              <w:rPr>
                <w:sz w:val="22"/>
                <w:szCs w:val="22"/>
              </w:rPr>
              <w:t>4233</w:t>
            </w:r>
          </w:p>
        </w:tc>
        <w:tc>
          <w:tcPr>
            <w:tcW w:w="0" w:type="auto"/>
            <w:shd w:val="clear" w:color="auto" w:fill="auto"/>
          </w:tcPr>
          <w:p w:rsidR="00347ADF" w:rsidRPr="00347ADF" w:rsidRDefault="00347ADF" w:rsidP="003F50DB">
            <w:pPr>
              <w:rPr>
                <w:sz w:val="22"/>
                <w:szCs w:val="22"/>
              </w:rPr>
            </w:pPr>
            <w:r w:rsidRPr="00347ADF">
              <w:rPr>
                <w:sz w:val="22"/>
                <w:szCs w:val="22"/>
              </w:rPr>
              <w:t>6616</w:t>
            </w:r>
          </w:p>
        </w:tc>
        <w:tc>
          <w:tcPr>
            <w:tcW w:w="0" w:type="auto"/>
            <w:shd w:val="clear" w:color="auto" w:fill="auto"/>
          </w:tcPr>
          <w:p w:rsidR="00347ADF" w:rsidRPr="00347ADF" w:rsidRDefault="00347ADF" w:rsidP="003F50DB">
            <w:pPr>
              <w:rPr>
                <w:sz w:val="22"/>
                <w:szCs w:val="22"/>
              </w:rPr>
            </w:pPr>
            <w:r w:rsidRPr="00347ADF">
              <w:rPr>
                <w:sz w:val="22"/>
                <w:szCs w:val="22"/>
              </w:rPr>
              <w:t>6780</w:t>
            </w:r>
          </w:p>
        </w:tc>
        <w:tc>
          <w:tcPr>
            <w:tcW w:w="0" w:type="auto"/>
            <w:shd w:val="clear" w:color="auto" w:fill="auto"/>
          </w:tcPr>
          <w:p w:rsidR="00347ADF" w:rsidRPr="00347ADF" w:rsidRDefault="00347ADF" w:rsidP="003F50DB">
            <w:pPr>
              <w:rPr>
                <w:sz w:val="22"/>
                <w:szCs w:val="22"/>
              </w:rPr>
            </w:pPr>
            <w:r w:rsidRPr="00347ADF">
              <w:rPr>
                <w:sz w:val="22"/>
                <w:szCs w:val="22"/>
              </w:rPr>
              <w:t>6830</w:t>
            </w:r>
          </w:p>
        </w:tc>
        <w:tc>
          <w:tcPr>
            <w:tcW w:w="0" w:type="auto"/>
            <w:shd w:val="clear" w:color="auto" w:fill="auto"/>
          </w:tcPr>
          <w:p w:rsidR="00347ADF" w:rsidRPr="00347ADF" w:rsidRDefault="00347ADF" w:rsidP="003F50DB">
            <w:pPr>
              <w:rPr>
                <w:sz w:val="22"/>
                <w:szCs w:val="22"/>
              </w:rPr>
            </w:pPr>
            <w:r w:rsidRPr="00347ADF">
              <w:rPr>
                <w:sz w:val="22"/>
                <w:szCs w:val="22"/>
              </w:rPr>
              <w:t>6880</w:t>
            </w:r>
          </w:p>
        </w:tc>
        <w:tc>
          <w:tcPr>
            <w:tcW w:w="0" w:type="auto"/>
            <w:shd w:val="clear" w:color="auto" w:fill="auto"/>
          </w:tcPr>
          <w:p w:rsidR="00347ADF" w:rsidRPr="00347ADF" w:rsidRDefault="00347ADF" w:rsidP="003F50DB">
            <w:pPr>
              <w:rPr>
                <w:sz w:val="22"/>
                <w:szCs w:val="22"/>
              </w:rPr>
            </w:pPr>
            <w:r w:rsidRPr="00347ADF">
              <w:rPr>
                <w:sz w:val="22"/>
                <w:szCs w:val="22"/>
              </w:rPr>
              <w:t>6930</w:t>
            </w:r>
          </w:p>
        </w:tc>
        <w:tc>
          <w:tcPr>
            <w:tcW w:w="0" w:type="auto"/>
            <w:shd w:val="clear" w:color="auto" w:fill="auto"/>
          </w:tcPr>
          <w:p w:rsidR="00347ADF" w:rsidRPr="00347ADF" w:rsidRDefault="00347ADF" w:rsidP="003F50DB">
            <w:pPr>
              <w:rPr>
                <w:sz w:val="22"/>
                <w:szCs w:val="22"/>
              </w:rPr>
            </w:pPr>
            <w:r w:rsidRPr="00347ADF">
              <w:rPr>
                <w:sz w:val="22"/>
                <w:szCs w:val="22"/>
              </w:rPr>
              <w:t>6980</w:t>
            </w:r>
          </w:p>
        </w:tc>
        <w:tc>
          <w:tcPr>
            <w:tcW w:w="0" w:type="auto"/>
            <w:shd w:val="clear" w:color="auto" w:fill="auto"/>
          </w:tcPr>
          <w:p w:rsidR="00347ADF" w:rsidRPr="00347ADF" w:rsidRDefault="00347ADF" w:rsidP="003F50DB">
            <w:pPr>
              <w:rPr>
                <w:sz w:val="22"/>
                <w:szCs w:val="22"/>
              </w:rPr>
            </w:pPr>
            <w:r w:rsidRPr="00347ADF">
              <w:rPr>
                <w:sz w:val="22"/>
                <w:szCs w:val="22"/>
              </w:rPr>
              <w:t>6980</w:t>
            </w:r>
          </w:p>
        </w:tc>
        <w:tc>
          <w:tcPr>
            <w:tcW w:w="0" w:type="auto"/>
            <w:shd w:val="clear" w:color="auto" w:fill="auto"/>
          </w:tcPr>
          <w:p w:rsidR="00347ADF" w:rsidRPr="00347ADF" w:rsidRDefault="00347ADF" w:rsidP="003F50DB">
            <w:pPr>
              <w:rPr>
                <w:sz w:val="22"/>
                <w:szCs w:val="22"/>
              </w:rPr>
            </w:pPr>
            <w:r w:rsidRPr="00347ADF">
              <w:rPr>
                <w:sz w:val="22"/>
                <w:szCs w:val="22"/>
              </w:rPr>
              <w:t>6980</w:t>
            </w:r>
          </w:p>
        </w:tc>
      </w:tr>
      <w:tr w:rsidR="00347ADF" w:rsidRPr="00347ADF" w:rsidTr="00347ADF">
        <w:tc>
          <w:tcPr>
            <w:tcW w:w="0" w:type="auto"/>
            <w:shd w:val="clear" w:color="auto" w:fill="auto"/>
          </w:tcPr>
          <w:p w:rsidR="00347ADF" w:rsidRPr="00347ADF" w:rsidRDefault="00347ADF" w:rsidP="00347ADF">
            <w:pPr>
              <w:autoSpaceDE w:val="0"/>
              <w:autoSpaceDN w:val="0"/>
              <w:adjustRightInd w:val="0"/>
              <w:jc w:val="both"/>
            </w:pPr>
            <w:r w:rsidRPr="00347ADF">
              <w:t>4</w:t>
            </w:r>
          </w:p>
        </w:tc>
        <w:tc>
          <w:tcPr>
            <w:tcW w:w="0" w:type="auto"/>
            <w:shd w:val="clear" w:color="auto" w:fill="auto"/>
          </w:tcPr>
          <w:p w:rsidR="00347ADF" w:rsidRPr="00347ADF" w:rsidRDefault="00347ADF" w:rsidP="003F50DB">
            <w:r w:rsidRPr="00347ADF">
              <w:t>Выход телят на 100 коров</w:t>
            </w:r>
          </w:p>
        </w:tc>
        <w:tc>
          <w:tcPr>
            <w:tcW w:w="0" w:type="auto"/>
            <w:shd w:val="clear" w:color="auto" w:fill="auto"/>
          </w:tcPr>
          <w:p w:rsidR="00347ADF" w:rsidRPr="00347ADF" w:rsidRDefault="00347ADF" w:rsidP="003F50DB">
            <w:r w:rsidRPr="00347ADF">
              <w:t>гол</w:t>
            </w:r>
          </w:p>
        </w:tc>
        <w:tc>
          <w:tcPr>
            <w:tcW w:w="0" w:type="auto"/>
            <w:shd w:val="clear" w:color="auto" w:fill="auto"/>
          </w:tcPr>
          <w:p w:rsidR="00347ADF" w:rsidRPr="00347ADF" w:rsidRDefault="00347ADF" w:rsidP="003F50DB">
            <w:pPr>
              <w:rPr>
                <w:sz w:val="22"/>
                <w:szCs w:val="22"/>
              </w:rPr>
            </w:pPr>
            <w:r w:rsidRPr="00347ADF">
              <w:rPr>
                <w:sz w:val="22"/>
                <w:szCs w:val="22"/>
              </w:rPr>
              <w:t>72</w:t>
            </w:r>
          </w:p>
        </w:tc>
        <w:tc>
          <w:tcPr>
            <w:tcW w:w="0" w:type="auto"/>
            <w:shd w:val="clear" w:color="auto" w:fill="auto"/>
          </w:tcPr>
          <w:p w:rsidR="00347ADF" w:rsidRPr="00347ADF" w:rsidRDefault="00347ADF" w:rsidP="003F50DB">
            <w:pPr>
              <w:jc w:val="center"/>
              <w:rPr>
                <w:sz w:val="22"/>
                <w:szCs w:val="22"/>
              </w:rPr>
            </w:pPr>
            <w:r w:rsidRPr="00347ADF">
              <w:rPr>
                <w:sz w:val="22"/>
                <w:szCs w:val="22"/>
              </w:rPr>
              <w:t>83</w:t>
            </w:r>
          </w:p>
        </w:tc>
        <w:tc>
          <w:tcPr>
            <w:tcW w:w="0" w:type="auto"/>
            <w:shd w:val="clear" w:color="auto" w:fill="auto"/>
          </w:tcPr>
          <w:p w:rsidR="00347ADF" w:rsidRPr="00347ADF" w:rsidRDefault="00347ADF" w:rsidP="003F50DB">
            <w:pPr>
              <w:jc w:val="center"/>
              <w:rPr>
                <w:sz w:val="22"/>
                <w:szCs w:val="22"/>
              </w:rPr>
            </w:pPr>
            <w:r w:rsidRPr="00347ADF">
              <w:rPr>
                <w:sz w:val="22"/>
                <w:szCs w:val="22"/>
              </w:rPr>
              <w:t>84</w:t>
            </w:r>
          </w:p>
        </w:tc>
        <w:tc>
          <w:tcPr>
            <w:tcW w:w="0" w:type="auto"/>
            <w:shd w:val="clear" w:color="auto" w:fill="auto"/>
          </w:tcPr>
          <w:p w:rsidR="00347ADF" w:rsidRPr="00347ADF" w:rsidRDefault="00347ADF" w:rsidP="003F50DB">
            <w:pPr>
              <w:jc w:val="center"/>
              <w:rPr>
                <w:sz w:val="22"/>
                <w:szCs w:val="22"/>
              </w:rPr>
            </w:pPr>
            <w:r w:rsidRPr="00347ADF">
              <w:rPr>
                <w:sz w:val="22"/>
                <w:szCs w:val="22"/>
              </w:rPr>
              <w:t>84</w:t>
            </w:r>
          </w:p>
        </w:tc>
        <w:tc>
          <w:tcPr>
            <w:tcW w:w="0" w:type="auto"/>
            <w:shd w:val="clear" w:color="auto" w:fill="auto"/>
          </w:tcPr>
          <w:p w:rsidR="00347ADF" w:rsidRPr="00347ADF" w:rsidRDefault="00347ADF" w:rsidP="003F50DB">
            <w:pPr>
              <w:jc w:val="center"/>
              <w:rPr>
                <w:sz w:val="22"/>
                <w:szCs w:val="22"/>
              </w:rPr>
            </w:pPr>
            <w:r w:rsidRPr="00347ADF">
              <w:rPr>
                <w:sz w:val="22"/>
                <w:szCs w:val="22"/>
              </w:rPr>
              <w:t>85</w:t>
            </w:r>
          </w:p>
        </w:tc>
        <w:tc>
          <w:tcPr>
            <w:tcW w:w="0" w:type="auto"/>
            <w:shd w:val="clear" w:color="auto" w:fill="auto"/>
          </w:tcPr>
          <w:p w:rsidR="00347ADF" w:rsidRPr="00347ADF" w:rsidRDefault="00347ADF" w:rsidP="003F50DB">
            <w:pPr>
              <w:jc w:val="center"/>
              <w:rPr>
                <w:sz w:val="22"/>
                <w:szCs w:val="22"/>
              </w:rPr>
            </w:pPr>
            <w:r w:rsidRPr="00347ADF">
              <w:rPr>
                <w:sz w:val="22"/>
                <w:szCs w:val="22"/>
              </w:rPr>
              <w:t>85</w:t>
            </w:r>
          </w:p>
        </w:tc>
        <w:tc>
          <w:tcPr>
            <w:tcW w:w="0" w:type="auto"/>
            <w:shd w:val="clear" w:color="auto" w:fill="auto"/>
          </w:tcPr>
          <w:p w:rsidR="00347ADF" w:rsidRPr="00347ADF" w:rsidRDefault="00347ADF" w:rsidP="003F50DB">
            <w:pPr>
              <w:jc w:val="center"/>
              <w:rPr>
                <w:sz w:val="22"/>
                <w:szCs w:val="22"/>
              </w:rPr>
            </w:pPr>
            <w:r w:rsidRPr="00347ADF">
              <w:rPr>
                <w:sz w:val="22"/>
                <w:szCs w:val="22"/>
              </w:rPr>
              <w:t>85</w:t>
            </w:r>
          </w:p>
        </w:tc>
        <w:tc>
          <w:tcPr>
            <w:tcW w:w="0" w:type="auto"/>
            <w:shd w:val="clear" w:color="auto" w:fill="auto"/>
          </w:tcPr>
          <w:p w:rsidR="00347ADF" w:rsidRPr="00347ADF" w:rsidRDefault="00347ADF" w:rsidP="003F50DB">
            <w:pPr>
              <w:jc w:val="center"/>
              <w:rPr>
                <w:sz w:val="22"/>
                <w:szCs w:val="22"/>
              </w:rPr>
            </w:pPr>
            <w:r w:rsidRPr="00347ADF">
              <w:rPr>
                <w:sz w:val="22"/>
                <w:szCs w:val="22"/>
              </w:rPr>
              <w:t>86</w:t>
            </w:r>
          </w:p>
        </w:tc>
        <w:tc>
          <w:tcPr>
            <w:tcW w:w="0" w:type="auto"/>
            <w:shd w:val="clear" w:color="auto" w:fill="auto"/>
          </w:tcPr>
          <w:p w:rsidR="00347ADF" w:rsidRPr="00347ADF" w:rsidRDefault="00347ADF" w:rsidP="003F50DB">
            <w:pPr>
              <w:rPr>
                <w:sz w:val="22"/>
                <w:szCs w:val="22"/>
              </w:rPr>
            </w:pPr>
            <w:r w:rsidRPr="00347ADF">
              <w:rPr>
                <w:sz w:val="22"/>
                <w:szCs w:val="22"/>
              </w:rPr>
              <w:t>86</w:t>
            </w:r>
          </w:p>
        </w:tc>
      </w:tr>
    </w:tbl>
    <w:p w:rsidR="00724EB4" w:rsidRPr="00F0377D" w:rsidRDefault="00724EB4" w:rsidP="00EB6E77"/>
    <w:p w:rsidR="00F16D01" w:rsidRPr="00F0377D" w:rsidRDefault="00F16D01" w:rsidP="00EB6E77"/>
    <w:p w:rsidR="009B5783" w:rsidRDefault="006445D0" w:rsidP="006445D0">
      <w:pPr>
        <w:jc w:val="center"/>
        <w:rPr>
          <w:b/>
        </w:rPr>
      </w:pPr>
      <w:r>
        <w:rPr>
          <w:b/>
        </w:rPr>
        <w:t xml:space="preserve">2.3 </w:t>
      </w:r>
      <w:r w:rsidR="009B5783" w:rsidRPr="00F0377D">
        <w:rPr>
          <w:b/>
        </w:rPr>
        <w:t>Сроки реализации подп</w:t>
      </w:r>
      <w:r w:rsidR="00BB44C8" w:rsidRPr="00F0377D">
        <w:rPr>
          <w:b/>
        </w:rPr>
        <w:t xml:space="preserve">рограммы </w:t>
      </w:r>
    </w:p>
    <w:p w:rsidR="003D3920" w:rsidRPr="00F0377D" w:rsidRDefault="003D3920" w:rsidP="006445D0">
      <w:pPr>
        <w:jc w:val="center"/>
        <w:rPr>
          <w:b/>
        </w:rPr>
      </w:pPr>
    </w:p>
    <w:p w:rsidR="004E53DA" w:rsidRDefault="00350FD8" w:rsidP="00350FD8">
      <w:r w:rsidRPr="00350FD8">
        <w:t>Сроки реализации подпрограммы 2021-2027 годы</w:t>
      </w:r>
    </w:p>
    <w:p w:rsidR="00350FD8" w:rsidRDefault="00350FD8" w:rsidP="00350FD8"/>
    <w:p w:rsidR="003D3920" w:rsidRPr="00350FD8" w:rsidRDefault="003D3920" w:rsidP="00350FD8"/>
    <w:p w:rsidR="004856FB" w:rsidRPr="00F0377D" w:rsidRDefault="004E53DA" w:rsidP="00606FF2">
      <w:pPr>
        <w:jc w:val="center"/>
        <w:rPr>
          <w:b/>
        </w:rPr>
      </w:pPr>
      <w:r w:rsidRPr="00F0377D">
        <w:rPr>
          <w:b/>
        </w:rPr>
        <w:t>3.</w:t>
      </w:r>
      <w:r w:rsidR="00DD55BC">
        <w:rPr>
          <w:b/>
        </w:rPr>
        <w:t xml:space="preserve"> </w:t>
      </w:r>
      <w:r w:rsidR="00606FF2">
        <w:rPr>
          <w:b/>
        </w:rPr>
        <w:t xml:space="preserve">Объем финансовых ресурсов, необходимых для реализации  </w:t>
      </w:r>
      <w:r w:rsidRPr="00F0377D">
        <w:rPr>
          <w:b/>
        </w:rPr>
        <w:t xml:space="preserve"> подпрограммы</w:t>
      </w:r>
    </w:p>
    <w:p w:rsidR="004E53DA" w:rsidRPr="00F0377D" w:rsidRDefault="004E53DA" w:rsidP="004E53DA">
      <w:pPr>
        <w:jc w:val="center"/>
        <w:rPr>
          <w:b/>
        </w:rPr>
      </w:pPr>
    </w:p>
    <w:p w:rsidR="004E53DA" w:rsidRPr="00F0377D" w:rsidRDefault="004E53DA" w:rsidP="004E53DA">
      <w:pPr>
        <w:jc w:val="center"/>
        <w:rPr>
          <w:b/>
        </w:rPr>
      </w:pPr>
    </w:p>
    <w:p w:rsidR="004E53DA" w:rsidRPr="00F0377D" w:rsidRDefault="00F128D1" w:rsidP="004E53DA">
      <w:pPr>
        <w:jc w:val="center"/>
      </w:pPr>
      <w:r w:rsidRPr="00F0377D">
        <w:t xml:space="preserve">                            (тыс. рублей в ценах каждого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716"/>
        <w:gridCol w:w="656"/>
        <w:gridCol w:w="656"/>
        <w:gridCol w:w="656"/>
        <w:gridCol w:w="656"/>
        <w:gridCol w:w="656"/>
        <w:gridCol w:w="656"/>
        <w:gridCol w:w="656"/>
      </w:tblGrid>
      <w:tr w:rsidR="004E53DA" w:rsidRPr="00F0377D" w:rsidTr="003D3920">
        <w:tc>
          <w:tcPr>
            <w:tcW w:w="4077" w:type="dxa"/>
            <w:vMerge w:val="restart"/>
          </w:tcPr>
          <w:p w:rsidR="004E53DA" w:rsidRPr="00F0377D" w:rsidRDefault="00F128D1" w:rsidP="00A52805">
            <w:pPr>
              <w:jc w:val="both"/>
            </w:pPr>
            <w:r w:rsidRPr="00F0377D">
              <w:t>Наименование</w:t>
            </w:r>
          </w:p>
          <w:p w:rsidR="00F128D1" w:rsidRPr="00F0377D" w:rsidRDefault="00F128D1" w:rsidP="00A52805">
            <w:pPr>
              <w:jc w:val="both"/>
            </w:pPr>
            <w:r w:rsidRPr="00F0377D">
              <w:t>показателя</w:t>
            </w:r>
          </w:p>
        </w:tc>
        <w:tc>
          <w:tcPr>
            <w:tcW w:w="0" w:type="auto"/>
            <w:vMerge w:val="restart"/>
          </w:tcPr>
          <w:p w:rsidR="004E53DA" w:rsidRPr="003D3920" w:rsidRDefault="00F128D1" w:rsidP="00A52805">
            <w:pPr>
              <w:jc w:val="center"/>
              <w:rPr>
                <w:sz w:val="22"/>
                <w:szCs w:val="22"/>
              </w:rPr>
            </w:pPr>
            <w:r w:rsidRPr="003D3920">
              <w:rPr>
                <w:sz w:val="22"/>
                <w:szCs w:val="22"/>
              </w:rPr>
              <w:t>всего</w:t>
            </w:r>
          </w:p>
        </w:tc>
        <w:tc>
          <w:tcPr>
            <w:tcW w:w="0" w:type="auto"/>
            <w:gridSpan w:val="7"/>
          </w:tcPr>
          <w:p w:rsidR="004E53DA" w:rsidRPr="003D3920" w:rsidRDefault="00E65852" w:rsidP="00A52805">
            <w:pPr>
              <w:jc w:val="center"/>
              <w:rPr>
                <w:sz w:val="22"/>
                <w:szCs w:val="22"/>
              </w:rPr>
            </w:pPr>
            <w:r w:rsidRPr="003D3920">
              <w:rPr>
                <w:sz w:val="22"/>
                <w:szCs w:val="22"/>
              </w:rPr>
              <w:t>В том числе по годам</w:t>
            </w:r>
          </w:p>
        </w:tc>
      </w:tr>
      <w:tr w:rsidR="00653C58" w:rsidRPr="00F0377D" w:rsidTr="003D3920">
        <w:tc>
          <w:tcPr>
            <w:tcW w:w="4077" w:type="dxa"/>
            <w:vMerge/>
          </w:tcPr>
          <w:p w:rsidR="00653C58" w:rsidRPr="00F0377D" w:rsidRDefault="00653C58" w:rsidP="00A52805">
            <w:pPr>
              <w:jc w:val="center"/>
            </w:pPr>
          </w:p>
        </w:tc>
        <w:tc>
          <w:tcPr>
            <w:tcW w:w="0" w:type="auto"/>
            <w:vMerge/>
          </w:tcPr>
          <w:p w:rsidR="00653C58" w:rsidRPr="003D3920" w:rsidRDefault="00653C58" w:rsidP="00A52805">
            <w:pPr>
              <w:jc w:val="center"/>
              <w:rPr>
                <w:sz w:val="22"/>
                <w:szCs w:val="22"/>
              </w:rPr>
            </w:pPr>
          </w:p>
        </w:tc>
        <w:tc>
          <w:tcPr>
            <w:tcW w:w="0" w:type="auto"/>
          </w:tcPr>
          <w:p w:rsidR="00653C58" w:rsidRPr="003D3920" w:rsidRDefault="00653C58" w:rsidP="00364483">
            <w:pPr>
              <w:jc w:val="center"/>
              <w:rPr>
                <w:sz w:val="22"/>
                <w:szCs w:val="22"/>
              </w:rPr>
            </w:pPr>
            <w:r w:rsidRPr="003D3920">
              <w:rPr>
                <w:sz w:val="22"/>
                <w:szCs w:val="22"/>
              </w:rPr>
              <w:t>2021</w:t>
            </w:r>
          </w:p>
        </w:tc>
        <w:tc>
          <w:tcPr>
            <w:tcW w:w="0" w:type="auto"/>
          </w:tcPr>
          <w:p w:rsidR="00653C58" w:rsidRPr="003D3920" w:rsidRDefault="00653C58" w:rsidP="00364483">
            <w:pPr>
              <w:jc w:val="center"/>
              <w:rPr>
                <w:sz w:val="22"/>
                <w:szCs w:val="22"/>
              </w:rPr>
            </w:pPr>
            <w:r w:rsidRPr="003D3920">
              <w:rPr>
                <w:sz w:val="22"/>
                <w:szCs w:val="22"/>
              </w:rPr>
              <w:t>2022</w:t>
            </w:r>
          </w:p>
        </w:tc>
        <w:tc>
          <w:tcPr>
            <w:tcW w:w="0" w:type="auto"/>
          </w:tcPr>
          <w:p w:rsidR="00653C58" w:rsidRPr="003D3920" w:rsidRDefault="00653C58" w:rsidP="00364483">
            <w:pPr>
              <w:jc w:val="center"/>
              <w:rPr>
                <w:sz w:val="22"/>
                <w:szCs w:val="22"/>
              </w:rPr>
            </w:pPr>
            <w:r w:rsidRPr="003D3920">
              <w:rPr>
                <w:sz w:val="22"/>
                <w:szCs w:val="22"/>
              </w:rPr>
              <w:t>2023</w:t>
            </w:r>
          </w:p>
        </w:tc>
        <w:tc>
          <w:tcPr>
            <w:tcW w:w="0" w:type="auto"/>
          </w:tcPr>
          <w:p w:rsidR="00653C58" w:rsidRPr="003D3920" w:rsidRDefault="00653C58" w:rsidP="00364483">
            <w:pPr>
              <w:jc w:val="center"/>
              <w:rPr>
                <w:sz w:val="22"/>
                <w:szCs w:val="22"/>
              </w:rPr>
            </w:pPr>
            <w:r w:rsidRPr="003D3920">
              <w:rPr>
                <w:sz w:val="22"/>
                <w:szCs w:val="22"/>
              </w:rPr>
              <w:t>2024</w:t>
            </w:r>
          </w:p>
        </w:tc>
        <w:tc>
          <w:tcPr>
            <w:tcW w:w="0" w:type="auto"/>
          </w:tcPr>
          <w:p w:rsidR="00653C58" w:rsidRPr="003D3920" w:rsidRDefault="00653C58" w:rsidP="00364483">
            <w:pPr>
              <w:jc w:val="center"/>
              <w:rPr>
                <w:sz w:val="22"/>
                <w:szCs w:val="22"/>
              </w:rPr>
            </w:pPr>
            <w:r w:rsidRPr="003D3920">
              <w:rPr>
                <w:sz w:val="22"/>
                <w:szCs w:val="22"/>
              </w:rPr>
              <w:t>2025</w:t>
            </w:r>
          </w:p>
        </w:tc>
        <w:tc>
          <w:tcPr>
            <w:tcW w:w="0" w:type="auto"/>
          </w:tcPr>
          <w:p w:rsidR="00653C58" w:rsidRPr="003D3920" w:rsidRDefault="00653C58" w:rsidP="00364483">
            <w:pPr>
              <w:jc w:val="center"/>
              <w:rPr>
                <w:sz w:val="22"/>
                <w:szCs w:val="22"/>
              </w:rPr>
            </w:pPr>
            <w:r w:rsidRPr="003D3920">
              <w:rPr>
                <w:sz w:val="22"/>
                <w:szCs w:val="22"/>
              </w:rPr>
              <w:t>2026</w:t>
            </w:r>
          </w:p>
        </w:tc>
        <w:tc>
          <w:tcPr>
            <w:tcW w:w="0" w:type="auto"/>
          </w:tcPr>
          <w:p w:rsidR="00653C58" w:rsidRPr="003D3920" w:rsidRDefault="00653C58" w:rsidP="00616CD3">
            <w:pPr>
              <w:jc w:val="center"/>
              <w:rPr>
                <w:sz w:val="22"/>
                <w:szCs w:val="22"/>
              </w:rPr>
            </w:pPr>
            <w:r w:rsidRPr="003D3920">
              <w:rPr>
                <w:sz w:val="22"/>
                <w:szCs w:val="22"/>
              </w:rPr>
              <w:t>2027</w:t>
            </w:r>
          </w:p>
        </w:tc>
      </w:tr>
      <w:tr w:rsidR="00653C58" w:rsidRPr="00F0377D" w:rsidTr="003D3920">
        <w:tc>
          <w:tcPr>
            <w:tcW w:w="4077" w:type="dxa"/>
          </w:tcPr>
          <w:p w:rsidR="00653C58" w:rsidRPr="00F0377D" w:rsidRDefault="00653C58" w:rsidP="003D3920">
            <w:pPr>
              <w:rPr>
                <w:b/>
              </w:rPr>
            </w:pPr>
            <w:r w:rsidRPr="00F0377D">
              <w:rPr>
                <w:b/>
              </w:rPr>
              <w:t>ВСЕГО</w:t>
            </w:r>
          </w:p>
        </w:tc>
        <w:tc>
          <w:tcPr>
            <w:tcW w:w="0" w:type="auto"/>
          </w:tcPr>
          <w:p w:rsidR="00653C58" w:rsidRPr="003D3920" w:rsidRDefault="00653C58" w:rsidP="00921A38">
            <w:pPr>
              <w:jc w:val="center"/>
              <w:rPr>
                <w:sz w:val="22"/>
                <w:szCs w:val="22"/>
              </w:rPr>
            </w:pPr>
            <w:r w:rsidRPr="003D3920">
              <w:rPr>
                <w:sz w:val="22"/>
                <w:szCs w:val="22"/>
              </w:rPr>
              <w:t>3500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616CD3">
            <w:pPr>
              <w:jc w:val="center"/>
              <w:rPr>
                <w:sz w:val="22"/>
                <w:szCs w:val="22"/>
              </w:rPr>
            </w:pPr>
            <w:r w:rsidRPr="003D3920">
              <w:rPr>
                <w:sz w:val="22"/>
                <w:szCs w:val="22"/>
              </w:rPr>
              <w:t>500</w:t>
            </w:r>
          </w:p>
        </w:tc>
      </w:tr>
      <w:tr w:rsidR="00653C58" w:rsidRPr="00F0377D" w:rsidTr="003D3920">
        <w:tc>
          <w:tcPr>
            <w:tcW w:w="4077" w:type="dxa"/>
          </w:tcPr>
          <w:p w:rsidR="00653C58" w:rsidRPr="00F0377D" w:rsidRDefault="003D3920" w:rsidP="003D3920">
            <w:r w:rsidRPr="003D3920">
              <w:t>в том числе по</w:t>
            </w:r>
            <w:r w:rsidRPr="003D3920">
              <w:rPr>
                <w:b/>
              </w:rPr>
              <w:t xml:space="preserve"> </w:t>
            </w:r>
            <w:r w:rsidRPr="003D3920">
              <w:t>источникам финансирования:</w:t>
            </w:r>
          </w:p>
        </w:tc>
        <w:tc>
          <w:tcPr>
            <w:tcW w:w="0" w:type="auto"/>
          </w:tcPr>
          <w:p w:rsidR="00653C58" w:rsidRPr="003D3920" w:rsidRDefault="00653C58" w:rsidP="00921A38">
            <w:pPr>
              <w:jc w:val="center"/>
              <w:rPr>
                <w:sz w:val="22"/>
                <w:szCs w:val="22"/>
              </w:rPr>
            </w:pPr>
          </w:p>
        </w:tc>
        <w:tc>
          <w:tcPr>
            <w:tcW w:w="0" w:type="auto"/>
          </w:tcPr>
          <w:p w:rsidR="00653C58" w:rsidRPr="003D3920" w:rsidRDefault="00653C58" w:rsidP="00921A38">
            <w:pPr>
              <w:jc w:val="center"/>
              <w:rPr>
                <w:sz w:val="22"/>
                <w:szCs w:val="22"/>
              </w:rPr>
            </w:pPr>
          </w:p>
        </w:tc>
        <w:tc>
          <w:tcPr>
            <w:tcW w:w="0" w:type="auto"/>
          </w:tcPr>
          <w:p w:rsidR="00653C58" w:rsidRPr="003D3920" w:rsidRDefault="00653C58" w:rsidP="00921A38">
            <w:pPr>
              <w:jc w:val="center"/>
              <w:rPr>
                <w:sz w:val="22"/>
                <w:szCs w:val="22"/>
              </w:rPr>
            </w:pPr>
          </w:p>
        </w:tc>
        <w:tc>
          <w:tcPr>
            <w:tcW w:w="0" w:type="auto"/>
          </w:tcPr>
          <w:p w:rsidR="00653C58" w:rsidRPr="003D3920" w:rsidRDefault="00653C58" w:rsidP="00921A38">
            <w:pPr>
              <w:jc w:val="center"/>
              <w:rPr>
                <w:sz w:val="22"/>
                <w:szCs w:val="22"/>
              </w:rPr>
            </w:pPr>
          </w:p>
        </w:tc>
        <w:tc>
          <w:tcPr>
            <w:tcW w:w="0" w:type="auto"/>
          </w:tcPr>
          <w:p w:rsidR="00653C58" w:rsidRPr="003D3920" w:rsidRDefault="00653C58" w:rsidP="00921A38">
            <w:pPr>
              <w:jc w:val="center"/>
              <w:rPr>
                <w:sz w:val="22"/>
                <w:szCs w:val="22"/>
              </w:rPr>
            </w:pPr>
          </w:p>
        </w:tc>
        <w:tc>
          <w:tcPr>
            <w:tcW w:w="0" w:type="auto"/>
          </w:tcPr>
          <w:p w:rsidR="00653C58" w:rsidRPr="003D3920" w:rsidRDefault="00653C58" w:rsidP="00921A38">
            <w:pPr>
              <w:jc w:val="center"/>
              <w:rPr>
                <w:sz w:val="22"/>
                <w:szCs w:val="22"/>
              </w:rPr>
            </w:pPr>
          </w:p>
        </w:tc>
        <w:tc>
          <w:tcPr>
            <w:tcW w:w="0" w:type="auto"/>
          </w:tcPr>
          <w:p w:rsidR="00653C58" w:rsidRPr="003D3920" w:rsidRDefault="00653C58" w:rsidP="00921A38">
            <w:pPr>
              <w:jc w:val="center"/>
              <w:rPr>
                <w:sz w:val="22"/>
                <w:szCs w:val="22"/>
              </w:rPr>
            </w:pPr>
          </w:p>
        </w:tc>
        <w:tc>
          <w:tcPr>
            <w:tcW w:w="0" w:type="auto"/>
          </w:tcPr>
          <w:p w:rsidR="00653C58" w:rsidRPr="003D3920" w:rsidRDefault="00653C58" w:rsidP="00921A38">
            <w:pPr>
              <w:jc w:val="center"/>
              <w:rPr>
                <w:sz w:val="22"/>
                <w:szCs w:val="22"/>
              </w:rPr>
            </w:pPr>
          </w:p>
        </w:tc>
      </w:tr>
      <w:tr w:rsidR="00653C58" w:rsidRPr="00F0377D" w:rsidTr="003D3920">
        <w:tc>
          <w:tcPr>
            <w:tcW w:w="4077" w:type="dxa"/>
          </w:tcPr>
          <w:p w:rsidR="003D3920" w:rsidRDefault="003D3920" w:rsidP="003D3920">
            <w:r>
              <w:lastRenderedPageBreak/>
              <w:t>с</w:t>
            </w:r>
            <w:r w:rsidR="00653C58" w:rsidRPr="00F0377D">
              <w:t>редства бюджета МР «</w:t>
            </w:r>
            <w:proofErr w:type="gramStart"/>
            <w:r w:rsidR="00653C58" w:rsidRPr="00F0377D">
              <w:t>Медынский</w:t>
            </w:r>
            <w:proofErr w:type="gramEnd"/>
          </w:p>
          <w:p w:rsidR="00653C58" w:rsidRPr="00F0377D" w:rsidRDefault="00653C58" w:rsidP="003D3920">
            <w:r w:rsidRPr="00F0377D">
              <w:t>район»</w:t>
            </w:r>
          </w:p>
        </w:tc>
        <w:tc>
          <w:tcPr>
            <w:tcW w:w="0" w:type="auto"/>
          </w:tcPr>
          <w:p w:rsidR="00653C58" w:rsidRPr="003D3920" w:rsidRDefault="00653C58" w:rsidP="00921A38">
            <w:pPr>
              <w:jc w:val="center"/>
              <w:rPr>
                <w:sz w:val="22"/>
                <w:szCs w:val="22"/>
              </w:rPr>
            </w:pPr>
            <w:r w:rsidRPr="003D3920">
              <w:rPr>
                <w:sz w:val="22"/>
                <w:szCs w:val="22"/>
              </w:rPr>
              <w:t>3500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921A38">
            <w:pPr>
              <w:jc w:val="center"/>
              <w:rPr>
                <w:sz w:val="22"/>
                <w:szCs w:val="22"/>
              </w:rPr>
            </w:pPr>
            <w:r w:rsidRPr="003D3920">
              <w:rPr>
                <w:sz w:val="22"/>
                <w:szCs w:val="22"/>
              </w:rPr>
              <w:t>500</w:t>
            </w:r>
          </w:p>
        </w:tc>
        <w:tc>
          <w:tcPr>
            <w:tcW w:w="0" w:type="auto"/>
          </w:tcPr>
          <w:p w:rsidR="00653C58" w:rsidRPr="003D3920" w:rsidRDefault="00653C58" w:rsidP="00364483">
            <w:pPr>
              <w:jc w:val="center"/>
              <w:rPr>
                <w:sz w:val="22"/>
                <w:szCs w:val="22"/>
              </w:rPr>
            </w:pPr>
            <w:r w:rsidRPr="003D3920">
              <w:rPr>
                <w:sz w:val="22"/>
                <w:szCs w:val="22"/>
              </w:rPr>
              <w:t>500</w:t>
            </w:r>
          </w:p>
        </w:tc>
        <w:tc>
          <w:tcPr>
            <w:tcW w:w="0" w:type="auto"/>
          </w:tcPr>
          <w:p w:rsidR="00653C58" w:rsidRPr="003D3920" w:rsidRDefault="00653C58" w:rsidP="00616CD3">
            <w:pPr>
              <w:jc w:val="center"/>
              <w:rPr>
                <w:sz w:val="22"/>
                <w:szCs w:val="22"/>
              </w:rPr>
            </w:pPr>
            <w:r w:rsidRPr="003D3920">
              <w:rPr>
                <w:sz w:val="22"/>
                <w:szCs w:val="22"/>
              </w:rPr>
              <w:t>500</w:t>
            </w:r>
          </w:p>
        </w:tc>
      </w:tr>
    </w:tbl>
    <w:p w:rsidR="003D3920" w:rsidRDefault="00BA740F" w:rsidP="00C24321">
      <w:pPr>
        <w:jc w:val="both"/>
        <w:rPr>
          <w:rFonts w:ascii="Calibri" w:hAnsi="Calibri" w:cs="Calibri"/>
          <w:b/>
        </w:rPr>
      </w:pPr>
      <w:r>
        <w:rPr>
          <w:b/>
        </w:rPr>
        <w:t xml:space="preserve">                                      </w:t>
      </w:r>
      <w:r w:rsidR="00C24321">
        <w:rPr>
          <w:rFonts w:ascii="Calibri" w:hAnsi="Calibri" w:cs="Calibri"/>
          <w:b/>
        </w:rPr>
        <w:t xml:space="preserve">  </w:t>
      </w:r>
      <w:r w:rsidR="00364483">
        <w:rPr>
          <w:rFonts w:ascii="Calibri" w:hAnsi="Calibri" w:cs="Calibri"/>
          <w:b/>
        </w:rPr>
        <w:t xml:space="preserve">   </w:t>
      </w:r>
    </w:p>
    <w:p w:rsidR="003D3920" w:rsidRDefault="003D3920" w:rsidP="00C24321">
      <w:pPr>
        <w:jc w:val="both"/>
        <w:rPr>
          <w:rFonts w:ascii="Calibri" w:hAnsi="Calibri" w:cs="Calibri"/>
          <w:b/>
        </w:rPr>
      </w:pPr>
    </w:p>
    <w:p w:rsidR="00CE7003" w:rsidRPr="00C24321" w:rsidRDefault="00CE7003" w:rsidP="003D3920">
      <w:pPr>
        <w:jc w:val="center"/>
        <w:rPr>
          <w:rFonts w:ascii="Calibri" w:hAnsi="Calibri" w:cs="Calibri"/>
          <w:b/>
        </w:rPr>
      </w:pPr>
      <w:r w:rsidRPr="00F0377D">
        <w:rPr>
          <w:b/>
        </w:rPr>
        <w:t>4. Механизм реализации подпрограммы</w:t>
      </w:r>
    </w:p>
    <w:p w:rsidR="00CE7003" w:rsidRPr="00F0377D" w:rsidRDefault="00CE7003" w:rsidP="00CE7003">
      <w:pPr>
        <w:jc w:val="both"/>
        <w:rPr>
          <w:b/>
        </w:rPr>
      </w:pPr>
    </w:p>
    <w:p w:rsidR="00CE7003" w:rsidRPr="00F0377D" w:rsidRDefault="00DE17DD" w:rsidP="00DE17DD">
      <w:pPr>
        <w:jc w:val="both"/>
      </w:pPr>
      <w:r w:rsidRPr="00F0377D">
        <w:tab/>
        <w:t>Отдел аграрной политики и социального развития села осуществляет координацию деятельности по реализации подпрограммы, обеспечивает взаимодействие ее участников, анализ и обобщение результатов их деятельности. Обеспечивает исполнение программных мероприятий с соблюдением установленных сроков и объемов бюджетного финансирования, представляет необходимую отчетную информацию, несет ответственность за несвоевременное выполнение мероприятий подпрограммы.</w:t>
      </w:r>
    </w:p>
    <w:p w:rsidR="00A35BF4" w:rsidRPr="00F0377D" w:rsidRDefault="00A35BF4" w:rsidP="00DE17DD">
      <w:pPr>
        <w:jc w:val="both"/>
      </w:pPr>
      <w:r w:rsidRPr="00F0377D">
        <w:tab/>
        <w:t xml:space="preserve">Реализация подпрограммы осуществляется отделом аграрной политики </w:t>
      </w:r>
      <w:r w:rsidR="001D4754" w:rsidRPr="00F0377D">
        <w:t>и социального развития села.</w:t>
      </w:r>
    </w:p>
    <w:p w:rsidR="007D4CAF" w:rsidRPr="00F0377D" w:rsidRDefault="007D4CAF" w:rsidP="00DE17DD">
      <w:pPr>
        <w:jc w:val="both"/>
      </w:pPr>
      <w:r w:rsidRPr="00F0377D">
        <w:tab/>
        <w:t>Администрация МР «Медынский район» заключает с министерством сельского хозяйства</w:t>
      </w:r>
      <w:r w:rsidR="0076050F" w:rsidRPr="00F0377D">
        <w:t xml:space="preserve"> соглашения об участии в реализации государственной программы с целью эффективного использования</w:t>
      </w:r>
      <w:r w:rsidR="006E7AB5" w:rsidRPr="00F0377D">
        <w:t xml:space="preserve"> средств федерального и областного бюджетов, направляемых на ресурсное обеспечение подпрограммы, достижения конечных результатов, характеризующих социально-экономическое развитие АПК.</w:t>
      </w:r>
    </w:p>
    <w:p w:rsidR="00224EF1" w:rsidRPr="00F0377D" w:rsidRDefault="006E7AB5" w:rsidP="00DE17DD">
      <w:pPr>
        <w:jc w:val="both"/>
      </w:pPr>
      <w:r w:rsidRPr="00F0377D">
        <w:tab/>
        <w:t>Субъектами права  на получение поддержки являются сельскохозяйственные предприятия</w:t>
      </w:r>
      <w:r w:rsidR="00224EF1" w:rsidRPr="00F0377D">
        <w:t xml:space="preserve"> любой формы собственности и крестьянские (фермерские) хозяйства, осуществляющие деятельность по производству молока.</w:t>
      </w:r>
    </w:p>
    <w:p w:rsidR="00BE4721" w:rsidRDefault="00224EF1" w:rsidP="008E2985">
      <w:pPr>
        <w:jc w:val="both"/>
      </w:pPr>
      <w:r w:rsidRPr="00F0377D">
        <w:tab/>
        <w:t xml:space="preserve">Корректировка подпрограммы осуществляется в установленном порядке </w:t>
      </w:r>
      <w:proofErr w:type="gramStart"/>
      <w:r w:rsidRPr="00F0377D">
        <w:t>по</w:t>
      </w:r>
      <w:proofErr w:type="gramEnd"/>
      <w:r w:rsidRPr="00F0377D">
        <w:t xml:space="preserve"> предложению администрации МР «Медынский район»</w:t>
      </w:r>
      <w:r w:rsidR="008E2985">
        <w:t>.</w:t>
      </w:r>
    </w:p>
    <w:p w:rsidR="008E2985" w:rsidRPr="008E2985" w:rsidRDefault="008E2985" w:rsidP="008E2985">
      <w:pPr>
        <w:jc w:val="both"/>
        <w:sectPr w:rsidR="008E2985" w:rsidRPr="008E2985" w:rsidSect="00FE5A4E">
          <w:pgSz w:w="11906" w:h="16838"/>
          <w:pgMar w:top="1134" w:right="851" w:bottom="1134" w:left="1276" w:header="709" w:footer="709" w:gutter="0"/>
          <w:cols w:space="720"/>
          <w:docGrid w:linePitch="326"/>
        </w:sectPr>
      </w:pPr>
    </w:p>
    <w:p w:rsidR="00DE17DD" w:rsidRPr="00ED39EA" w:rsidRDefault="00DE17DD" w:rsidP="00DE17DD">
      <w:pPr>
        <w:jc w:val="both"/>
        <w:rPr>
          <w:rFonts w:ascii="Calibri" w:hAnsi="Calibri" w:cs="Calibri"/>
        </w:rPr>
      </w:pPr>
    </w:p>
    <w:p w:rsidR="00106567" w:rsidRPr="00C24321" w:rsidRDefault="00CE6100" w:rsidP="00106567">
      <w:pPr>
        <w:autoSpaceDE w:val="0"/>
        <w:autoSpaceDN w:val="0"/>
        <w:adjustRightInd w:val="0"/>
        <w:jc w:val="center"/>
        <w:rPr>
          <w:b/>
        </w:rPr>
      </w:pPr>
      <w:r w:rsidRPr="00C24321">
        <w:rPr>
          <w:b/>
        </w:rPr>
        <w:t xml:space="preserve">5. </w:t>
      </w:r>
      <w:r w:rsidR="00106567" w:rsidRPr="00C24321">
        <w:rPr>
          <w:b/>
        </w:rPr>
        <w:t xml:space="preserve">ПЕРЕЧЕНЬ </w:t>
      </w:r>
      <w:r w:rsidR="00FD3062" w:rsidRPr="00C24321">
        <w:rPr>
          <w:b/>
        </w:rPr>
        <w:t xml:space="preserve">ПРОГРАМНЫХ </w:t>
      </w:r>
      <w:r w:rsidR="00106567" w:rsidRPr="00C24321">
        <w:rPr>
          <w:b/>
        </w:rPr>
        <w:t xml:space="preserve">МЕРОПРИЯТИЙ  </w:t>
      </w:r>
      <w:r w:rsidR="00FD3062" w:rsidRPr="00C24321">
        <w:rPr>
          <w:b/>
        </w:rPr>
        <w:t>ПОД</w:t>
      </w:r>
      <w:r w:rsidR="00106567" w:rsidRPr="00C24321">
        <w:rPr>
          <w:b/>
        </w:rPr>
        <w:t xml:space="preserve">ПРОГРАММЫ </w:t>
      </w:r>
    </w:p>
    <w:p w:rsidR="00106567" w:rsidRPr="00F0377D" w:rsidRDefault="00106567" w:rsidP="00106567">
      <w:pPr>
        <w:autoSpaceDE w:val="0"/>
        <w:autoSpaceDN w:val="0"/>
        <w:adjustRightInd w:val="0"/>
        <w:jc w:val="center"/>
      </w:pPr>
      <w:r w:rsidRPr="00F0377D">
        <w:rPr>
          <w:b/>
        </w:rPr>
        <w:t xml:space="preserve">«Развитие </w:t>
      </w:r>
      <w:r w:rsidR="00FD3062" w:rsidRPr="00F0377D">
        <w:rPr>
          <w:b/>
        </w:rPr>
        <w:t>молочного скотоводства</w:t>
      </w:r>
      <w:r w:rsidRPr="00F0377D">
        <w:rPr>
          <w:b/>
        </w:rPr>
        <w:t xml:space="preserve">  в </w:t>
      </w:r>
      <w:r w:rsidR="00FD3062" w:rsidRPr="00F0377D">
        <w:rPr>
          <w:b/>
        </w:rPr>
        <w:t xml:space="preserve"> муниципальном районе «Медынский</w:t>
      </w:r>
      <w:r w:rsidRPr="00F0377D">
        <w:rPr>
          <w:b/>
        </w:rPr>
        <w:t xml:space="preserve"> район</w:t>
      </w:r>
      <w:r w:rsidR="00FD3062" w:rsidRPr="00F0377D">
        <w:rPr>
          <w:b/>
        </w:rPr>
        <w:t>»</w:t>
      </w:r>
    </w:p>
    <w:p w:rsidR="00106567" w:rsidRPr="00F0377D" w:rsidRDefault="00106567" w:rsidP="00106567">
      <w:pPr>
        <w:tabs>
          <w:tab w:val="left" w:pos="6795"/>
        </w:tabs>
        <w:autoSpaceDE w:val="0"/>
        <w:autoSpaceDN w:val="0"/>
        <w:adjustRightInd w:val="0"/>
        <w:jc w:val="both"/>
      </w:pPr>
      <w:r w:rsidRPr="00F0377D">
        <w:t xml:space="preserve">     </w:t>
      </w:r>
    </w:p>
    <w:p w:rsidR="00106567" w:rsidRPr="00F0377D" w:rsidRDefault="00106567" w:rsidP="00106567">
      <w:pPr>
        <w:tabs>
          <w:tab w:val="left" w:pos="6795"/>
        </w:tabs>
        <w:autoSpaceDE w:val="0"/>
        <w:autoSpaceDN w:val="0"/>
        <w:adjustRightInd w:val="0"/>
        <w:jc w:val="both"/>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384"/>
        <w:gridCol w:w="993"/>
        <w:gridCol w:w="1842"/>
        <w:gridCol w:w="1701"/>
        <w:gridCol w:w="1276"/>
        <w:gridCol w:w="993"/>
        <w:gridCol w:w="850"/>
        <w:gridCol w:w="851"/>
        <w:gridCol w:w="850"/>
        <w:gridCol w:w="851"/>
        <w:gridCol w:w="850"/>
        <w:gridCol w:w="851"/>
      </w:tblGrid>
      <w:tr w:rsidR="00CE6100" w:rsidRPr="00F0377D" w:rsidTr="003D3920">
        <w:trPr>
          <w:trHeight w:val="562"/>
        </w:trPr>
        <w:tc>
          <w:tcPr>
            <w:tcW w:w="559" w:type="dxa"/>
            <w:vMerge w:val="restart"/>
            <w:tcBorders>
              <w:top w:val="single" w:sz="4" w:space="0" w:color="auto"/>
              <w:left w:val="single" w:sz="4" w:space="0" w:color="auto"/>
              <w:bottom w:val="single" w:sz="4" w:space="0" w:color="auto"/>
              <w:right w:val="single" w:sz="4" w:space="0" w:color="auto"/>
            </w:tcBorders>
          </w:tcPr>
          <w:p w:rsidR="00CE6100" w:rsidRPr="003D3920" w:rsidRDefault="00CE6100">
            <w:pPr>
              <w:tabs>
                <w:tab w:val="left" w:pos="6795"/>
              </w:tabs>
              <w:autoSpaceDE w:val="0"/>
              <w:autoSpaceDN w:val="0"/>
              <w:adjustRightInd w:val="0"/>
              <w:jc w:val="both"/>
            </w:pPr>
            <w:r w:rsidRPr="003D3920">
              <w:t>№</w:t>
            </w:r>
          </w:p>
          <w:p w:rsidR="00CE6100" w:rsidRPr="003D3920" w:rsidRDefault="00CE6100">
            <w:pPr>
              <w:tabs>
                <w:tab w:val="left" w:pos="6795"/>
              </w:tabs>
              <w:autoSpaceDE w:val="0"/>
              <w:autoSpaceDN w:val="0"/>
              <w:adjustRightInd w:val="0"/>
              <w:jc w:val="both"/>
            </w:pPr>
            <w:proofErr w:type="gramStart"/>
            <w:r w:rsidRPr="003D3920">
              <w:t>п</w:t>
            </w:r>
            <w:proofErr w:type="gramEnd"/>
            <w:r w:rsidRPr="003D3920">
              <w:t>/п</w:t>
            </w:r>
          </w:p>
        </w:tc>
        <w:tc>
          <w:tcPr>
            <w:tcW w:w="2384" w:type="dxa"/>
            <w:vMerge w:val="restart"/>
            <w:tcBorders>
              <w:top w:val="single" w:sz="4" w:space="0" w:color="auto"/>
              <w:left w:val="single" w:sz="4" w:space="0" w:color="auto"/>
              <w:bottom w:val="single" w:sz="4" w:space="0" w:color="auto"/>
              <w:right w:val="single" w:sz="4" w:space="0" w:color="auto"/>
            </w:tcBorders>
          </w:tcPr>
          <w:p w:rsidR="00CE6100" w:rsidRPr="003D3920" w:rsidRDefault="00CE6100">
            <w:pPr>
              <w:tabs>
                <w:tab w:val="left" w:pos="6795"/>
              </w:tabs>
              <w:autoSpaceDE w:val="0"/>
              <w:autoSpaceDN w:val="0"/>
              <w:adjustRightInd w:val="0"/>
              <w:jc w:val="both"/>
            </w:pPr>
            <w:r w:rsidRPr="003D3920">
              <w:t>Наименование</w:t>
            </w:r>
          </w:p>
          <w:p w:rsidR="00CE6100" w:rsidRPr="003D3920" w:rsidRDefault="00CE6100">
            <w:pPr>
              <w:tabs>
                <w:tab w:val="left" w:pos="6795"/>
              </w:tabs>
              <w:autoSpaceDE w:val="0"/>
              <w:autoSpaceDN w:val="0"/>
              <w:adjustRightInd w:val="0"/>
              <w:jc w:val="both"/>
            </w:pPr>
            <w:r w:rsidRPr="003D3920">
              <w:t>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CE6100" w:rsidRPr="003D3920" w:rsidRDefault="00CE6100">
            <w:pPr>
              <w:tabs>
                <w:tab w:val="left" w:pos="6795"/>
              </w:tabs>
              <w:autoSpaceDE w:val="0"/>
              <w:autoSpaceDN w:val="0"/>
              <w:adjustRightInd w:val="0"/>
              <w:jc w:val="both"/>
            </w:pPr>
            <w:r w:rsidRPr="003D3920">
              <w:t>Сроки</w:t>
            </w:r>
          </w:p>
          <w:p w:rsidR="00CE6100" w:rsidRPr="003D3920" w:rsidRDefault="00CE6100">
            <w:pPr>
              <w:tabs>
                <w:tab w:val="left" w:pos="6795"/>
              </w:tabs>
              <w:autoSpaceDE w:val="0"/>
              <w:autoSpaceDN w:val="0"/>
              <w:adjustRightInd w:val="0"/>
              <w:jc w:val="both"/>
            </w:pPr>
            <w:proofErr w:type="spellStart"/>
            <w:r w:rsidRPr="003D3920">
              <w:t>реали</w:t>
            </w:r>
            <w:proofErr w:type="spellEnd"/>
            <w:r w:rsidRPr="003D3920">
              <w:t>-</w:t>
            </w:r>
          </w:p>
          <w:p w:rsidR="00CE6100" w:rsidRPr="003D3920" w:rsidRDefault="00CE6100">
            <w:pPr>
              <w:tabs>
                <w:tab w:val="left" w:pos="6795"/>
              </w:tabs>
              <w:autoSpaceDE w:val="0"/>
              <w:autoSpaceDN w:val="0"/>
              <w:adjustRightInd w:val="0"/>
              <w:jc w:val="both"/>
            </w:pPr>
            <w:proofErr w:type="spellStart"/>
            <w:r w:rsidRPr="003D3920">
              <w:t>зации</w:t>
            </w:r>
            <w:proofErr w:type="spellEnd"/>
          </w:p>
        </w:tc>
        <w:tc>
          <w:tcPr>
            <w:tcW w:w="1842" w:type="dxa"/>
            <w:vMerge w:val="restart"/>
            <w:tcBorders>
              <w:top w:val="single" w:sz="4" w:space="0" w:color="auto"/>
              <w:left w:val="single" w:sz="4" w:space="0" w:color="auto"/>
              <w:bottom w:val="single" w:sz="4" w:space="0" w:color="auto"/>
              <w:right w:val="single" w:sz="4" w:space="0" w:color="auto"/>
            </w:tcBorders>
          </w:tcPr>
          <w:p w:rsidR="00CE6100" w:rsidRPr="003D3920" w:rsidRDefault="00CE6100">
            <w:pPr>
              <w:tabs>
                <w:tab w:val="left" w:pos="6795"/>
              </w:tabs>
              <w:autoSpaceDE w:val="0"/>
              <w:autoSpaceDN w:val="0"/>
              <w:adjustRightInd w:val="0"/>
              <w:jc w:val="both"/>
            </w:pPr>
            <w:r w:rsidRPr="003D3920">
              <w:t>Участник</w:t>
            </w:r>
          </w:p>
          <w:p w:rsidR="00CE6100" w:rsidRPr="003D3920" w:rsidRDefault="00CE6100">
            <w:pPr>
              <w:tabs>
                <w:tab w:val="left" w:pos="6795"/>
              </w:tabs>
              <w:autoSpaceDE w:val="0"/>
              <w:autoSpaceDN w:val="0"/>
              <w:adjustRightInd w:val="0"/>
              <w:jc w:val="both"/>
            </w:pPr>
            <w:r w:rsidRPr="003D3920">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CE6100" w:rsidRPr="003D3920" w:rsidRDefault="003D3920">
            <w:pPr>
              <w:tabs>
                <w:tab w:val="left" w:pos="6795"/>
              </w:tabs>
              <w:autoSpaceDE w:val="0"/>
              <w:autoSpaceDN w:val="0"/>
              <w:adjustRightInd w:val="0"/>
              <w:jc w:val="both"/>
            </w:pPr>
            <w:r w:rsidRPr="003D3920">
              <w:t>Источ</w:t>
            </w:r>
            <w:r w:rsidR="00CE6100" w:rsidRPr="003D3920">
              <w:t>ники</w:t>
            </w:r>
          </w:p>
          <w:p w:rsidR="00CE6100" w:rsidRPr="003D3920" w:rsidRDefault="003D3920" w:rsidP="003D3920">
            <w:pPr>
              <w:tabs>
                <w:tab w:val="left" w:pos="6795"/>
              </w:tabs>
              <w:autoSpaceDE w:val="0"/>
              <w:autoSpaceDN w:val="0"/>
              <w:adjustRightInd w:val="0"/>
              <w:jc w:val="both"/>
            </w:pPr>
            <w:proofErr w:type="spellStart"/>
            <w:r>
              <w:t>ф</w:t>
            </w:r>
            <w:r w:rsidRPr="003D3920">
              <w:t>ина</w:t>
            </w:r>
            <w:r w:rsidR="00CE6100" w:rsidRPr="003D3920">
              <w:t>сирова</w:t>
            </w:r>
            <w:r>
              <w:t>-</w:t>
            </w:r>
            <w:r w:rsidR="00CE6100" w:rsidRPr="003D3920">
              <w:t>ния</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CE6100" w:rsidRPr="003D3920" w:rsidRDefault="00CE6100">
            <w:pPr>
              <w:tabs>
                <w:tab w:val="left" w:pos="6795"/>
              </w:tabs>
              <w:autoSpaceDE w:val="0"/>
              <w:autoSpaceDN w:val="0"/>
              <w:adjustRightInd w:val="0"/>
              <w:jc w:val="both"/>
            </w:pPr>
            <w:r w:rsidRPr="003D3920">
              <w:t>Сумма</w:t>
            </w:r>
          </w:p>
          <w:p w:rsidR="00CE6100" w:rsidRPr="003D3920" w:rsidRDefault="003D3920">
            <w:pPr>
              <w:tabs>
                <w:tab w:val="left" w:pos="6795"/>
              </w:tabs>
              <w:autoSpaceDE w:val="0"/>
              <w:autoSpaceDN w:val="0"/>
              <w:adjustRightInd w:val="0"/>
              <w:jc w:val="both"/>
            </w:pPr>
            <w:r>
              <w:t>р</w:t>
            </w:r>
            <w:r w:rsidR="00CE6100" w:rsidRPr="003D3920">
              <w:t>асходов</w:t>
            </w:r>
          </w:p>
          <w:p w:rsidR="00CE6100" w:rsidRPr="003D3920" w:rsidRDefault="00CE6100">
            <w:pPr>
              <w:tabs>
                <w:tab w:val="left" w:pos="6795"/>
              </w:tabs>
              <w:autoSpaceDE w:val="0"/>
              <w:autoSpaceDN w:val="0"/>
              <w:adjustRightInd w:val="0"/>
              <w:jc w:val="both"/>
            </w:pPr>
            <w:r w:rsidRPr="003D3920">
              <w:t>тыс. руб.</w:t>
            </w:r>
          </w:p>
        </w:tc>
        <w:tc>
          <w:tcPr>
            <w:tcW w:w="6096" w:type="dxa"/>
            <w:gridSpan w:val="7"/>
            <w:shd w:val="clear" w:color="auto" w:fill="auto"/>
            <w:vAlign w:val="center"/>
          </w:tcPr>
          <w:p w:rsidR="00CE6100" w:rsidRPr="003D3920" w:rsidRDefault="003D3920" w:rsidP="003D3920">
            <w:pPr>
              <w:jc w:val="center"/>
            </w:pPr>
            <w:r>
              <w:t>в</w:t>
            </w:r>
            <w:r w:rsidR="00CE6100" w:rsidRPr="003D3920">
              <w:t xml:space="preserve"> том числе по годам реализации подпрограммы</w:t>
            </w:r>
          </w:p>
        </w:tc>
      </w:tr>
      <w:tr w:rsidR="00983E0F" w:rsidRPr="00F0377D" w:rsidTr="003D3920">
        <w:trPr>
          <w:trHeight w:val="433"/>
        </w:trPr>
        <w:tc>
          <w:tcPr>
            <w:tcW w:w="559" w:type="dxa"/>
            <w:vMerge/>
            <w:tcBorders>
              <w:top w:val="single" w:sz="4" w:space="0" w:color="auto"/>
              <w:left w:val="single" w:sz="4" w:space="0" w:color="auto"/>
              <w:bottom w:val="single" w:sz="4" w:space="0" w:color="auto"/>
              <w:right w:val="single" w:sz="4" w:space="0" w:color="auto"/>
            </w:tcBorders>
            <w:vAlign w:val="center"/>
          </w:tcPr>
          <w:p w:rsidR="00983E0F" w:rsidRPr="003D3920" w:rsidRDefault="00983E0F"/>
        </w:tc>
        <w:tc>
          <w:tcPr>
            <w:tcW w:w="2384" w:type="dxa"/>
            <w:vMerge/>
            <w:tcBorders>
              <w:top w:val="single" w:sz="4" w:space="0" w:color="auto"/>
              <w:left w:val="single" w:sz="4" w:space="0" w:color="auto"/>
              <w:bottom w:val="single" w:sz="4" w:space="0" w:color="auto"/>
              <w:right w:val="single" w:sz="4" w:space="0" w:color="auto"/>
            </w:tcBorders>
            <w:vAlign w:val="center"/>
          </w:tcPr>
          <w:p w:rsidR="00983E0F" w:rsidRPr="003D3920" w:rsidRDefault="00983E0F"/>
        </w:tc>
        <w:tc>
          <w:tcPr>
            <w:tcW w:w="993" w:type="dxa"/>
            <w:vMerge/>
            <w:tcBorders>
              <w:top w:val="single" w:sz="4" w:space="0" w:color="auto"/>
              <w:left w:val="single" w:sz="4" w:space="0" w:color="auto"/>
              <w:bottom w:val="single" w:sz="4" w:space="0" w:color="auto"/>
              <w:right w:val="single" w:sz="4" w:space="0" w:color="auto"/>
            </w:tcBorders>
            <w:vAlign w:val="center"/>
          </w:tcPr>
          <w:p w:rsidR="00983E0F" w:rsidRPr="003D3920" w:rsidRDefault="00983E0F"/>
        </w:tc>
        <w:tc>
          <w:tcPr>
            <w:tcW w:w="1842" w:type="dxa"/>
            <w:vMerge/>
            <w:tcBorders>
              <w:top w:val="single" w:sz="4" w:space="0" w:color="auto"/>
              <w:left w:val="single" w:sz="4" w:space="0" w:color="auto"/>
              <w:bottom w:val="single" w:sz="4" w:space="0" w:color="auto"/>
              <w:right w:val="single" w:sz="4" w:space="0" w:color="auto"/>
            </w:tcBorders>
            <w:vAlign w:val="center"/>
          </w:tcPr>
          <w:p w:rsidR="00983E0F" w:rsidRPr="003D3920" w:rsidRDefault="00983E0F"/>
        </w:tc>
        <w:tc>
          <w:tcPr>
            <w:tcW w:w="1701" w:type="dxa"/>
            <w:vMerge/>
            <w:tcBorders>
              <w:top w:val="single" w:sz="4" w:space="0" w:color="auto"/>
              <w:left w:val="single" w:sz="4" w:space="0" w:color="auto"/>
              <w:bottom w:val="single" w:sz="4" w:space="0" w:color="auto"/>
              <w:right w:val="single" w:sz="4" w:space="0" w:color="auto"/>
            </w:tcBorders>
            <w:vAlign w:val="center"/>
          </w:tcPr>
          <w:p w:rsidR="00983E0F" w:rsidRPr="003D3920" w:rsidRDefault="00983E0F"/>
        </w:tc>
        <w:tc>
          <w:tcPr>
            <w:tcW w:w="1276" w:type="dxa"/>
            <w:vMerge/>
            <w:tcBorders>
              <w:top w:val="single" w:sz="4" w:space="0" w:color="auto"/>
              <w:left w:val="single" w:sz="4" w:space="0" w:color="auto"/>
              <w:bottom w:val="single" w:sz="4" w:space="0" w:color="auto"/>
              <w:right w:val="single" w:sz="4" w:space="0" w:color="auto"/>
            </w:tcBorders>
            <w:vAlign w:val="center"/>
          </w:tcPr>
          <w:p w:rsidR="00983E0F" w:rsidRPr="003D3920" w:rsidRDefault="00983E0F"/>
        </w:tc>
        <w:tc>
          <w:tcPr>
            <w:tcW w:w="993" w:type="dxa"/>
            <w:tcBorders>
              <w:top w:val="single" w:sz="4" w:space="0" w:color="auto"/>
              <w:left w:val="single" w:sz="4" w:space="0" w:color="auto"/>
              <w:bottom w:val="single" w:sz="4" w:space="0" w:color="auto"/>
              <w:right w:val="single" w:sz="4" w:space="0" w:color="auto"/>
            </w:tcBorders>
            <w:vAlign w:val="center"/>
          </w:tcPr>
          <w:p w:rsidR="00983E0F" w:rsidRPr="003D3920" w:rsidRDefault="00983E0F" w:rsidP="003D3920">
            <w:pPr>
              <w:tabs>
                <w:tab w:val="left" w:pos="6795"/>
              </w:tabs>
              <w:autoSpaceDE w:val="0"/>
              <w:autoSpaceDN w:val="0"/>
              <w:adjustRightInd w:val="0"/>
              <w:jc w:val="center"/>
            </w:pPr>
            <w:r w:rsidRPr="003D3920">
              <w:t>2021</w:t>
            </w:r>
          </w:p>
        </w:tc>
        <w:tc>
          <w:tcPr>
            <w:tcW w:w="850" w:type="dxa"/>
            <w:tcBorders>
              <w:top w:val="single" w:sz="4" w:space="0" w:color="auto"/>
              <w:left w:val="single" w:sz="4" w:space="0" w:color="auto"/>
              <w:bottom w:val="single" w:sz="4" w:space="0" w:color="auto"/>
              <w:right w:val="single" w:sz="4" w:space="0" w:color="auto"/>
            </w:tcBorders>
            <w:vAlign w:val="center"/>
          </w:tcPr>
          <w:p w:rsidR="00983E0F" w:rsidRPr="003D3920" w:rsidRDefault="00983E0F" w:rsidP="003D3920">
            <w:pPr>
              <w:tabs>
                <w:tab w:val="left" w:pos="6795"/>
              </w:tabs>
              <w:autoSpaceDE w:val="0"/>
              <w:autoSpaceDN w:val="0"/>
              <w:adjustRightInd w:val="0"/>
              <w:jc w:val="center"/>
            </w:pPr>
            <w:r w:rsidRPr="003D3920">
              <w:t>2022</w:t>
            </w:r>
          </w:p>
        </w:tc>
        <w:tc>
          <w:tcPr>
            <w:tcW w:w="851" w:type="dxa"/>
            <w:tcBorders>
              <w:top w:val="single" w:sz="4" w:space="0" w:color="auto"/>
              <w:left w:val="single" w:sz="4" w:space="0" w:color="auto"/>
              <w:bottom w:val="single" w:sz="4" w:space="0" w:color="auto"/>
              <w:right w:val="single" w:sz="4" w:space="0" w:color="auto"/>
            </w:tcBorders>
            <w:vAlign w:val="center"/>
          </w:tcPr>
          <w:p w:rsidR="00983E0F" w:rsidRPr="003D3920" w:rsidRDefault="00983E0F" w:rsidP="003D3920">
            <w:pPr>
              <w:tabs>
                <w:tab w:val="left" w:pos="6795"/>
              </w:tabs>
              <w:autoSpaceDE w:val="0"/>
              <w:autoSpaceDN w:val="0"/>
              <w:adjustRightInd w:val="0"/>
              <w:jc w:val="center"/>
            </w:pPr>
            <w:r w:rsidRPr="003D3920">
              <w:t>2023</w:t>
            </w:r>
          </w:p>
        </w:tc>
        <w:tc>
          <w:tcPr>
            <w:tcW w:w="850" w:type="dxa"/>
            <w:tcBorders>
              <w:top w:val="single" w:sz="4" w:space="0" w:color="auto"/>
              <w:left w:val="single" w:sz="4" w:space="0" w:color="auto"/>
              <w:bottom w:val="single" w:sz="4" w:space="0" w:color="auto"/>
              <w:right w:val="single" w:sz="4" w:space="0" w:color="auto"/>
            </w:tcBorders>
            <w:vAlign w:val="center"/>
          </w:tcPr>
          <w:p w:rsidR="00983E0F" w:rsidRPr="003D3920" w:rsidRDefault="00983E0F" w:rsidP="003D3920">
            <w:pPr>
              <w:tabs>
                <w:tab w:val="left" w:pos="6795"/>
              </w:tabs>
              <w:autoSpaceDE w:val="0"/>
              <w:autoSpaceDN w:val="0"/>
              <w:adjustRightInd w:val="0"/>
              <w:jc w:val="center"/>
            </w:pPr>
            <w:r w:rsidRPr="003D3920">
              <w:t>2024</w:t>
            </w:r>
          </w:p>
        </w:tc>
        <w:tc>
          <w:tcPr>
            <w:tcW w:w="851" w:type="dxa"/>
            <w:tcBorders>
              <w:top w:val="single" w:sz="4" w:space="0" w:color="auto"/>
              <w:left w:val="single" w:sz="4" w:space="0" w:color="auto"/>
              <w:bottom w:val="single" w:sz="4" w:space="0" w:color="auto"/>
              <w:right w:val="single" w:sz="4" w:space="0" w:color="auto"/>
            </w:tcBorders>
            <w:vAlign w:val="center"/>
          </w:tcPr>
          <w:p w:rsidR="00983E0F" w:rsidRPr="003D3920" w:rsidRDefault="00983E0F" w:rsidP="003D3920">
            <w:pPr>
              <w:tabs>
                <w:tab w:val="left" w:pos="6795"/>
              </w:tabs>
              <w:autoSpaceDE w:val="0"/>
              <w:autoSpaceDN w:val="0"/>
              <w:adjustRightInd w:val="0"/>
              <w:jc w:val="center"/>
            </w:pPr>
            <w:r w:rsidRPr="003D3920">
              <w:t>2025</w:t>
            </w:r>
          </w:p>
        </w:tc>
        <w:tc>
          <w:tcPr>
            <w:tcW w:w="850" w:type="dxa"/>
            <w:tcBorders>
              <w:top w:val="single" w:sz="4" w:space="0" w:color="auto"/>
              <w:left w:val="single" w:sz="4" w:space="0" w:color="auto"/>
              <w:bottom w:val="single" w:sz="4" w:space="0" w:color="auto"/>
              <w:right w:val="single" w:sz="4" w:space="0" w:color="auto"/>
            </w:tcBorders>
            <w:vAlign w:val="center"/>
          </w:tcPr>
          <w:p w:rsidR="00983E0F" w:rsidRPr="003D3920" w:rsidRDefault="00983E0F" w:rsidP="003D3920">
            <w:pPr>
              <w:tabs>
                <w:tab w:val="left" w:pos="6795"/>
              </w:tabs>
              <w:autoSpaceDE w:val="0"/>
              <w:autoSpaceDN w:val="0"/>
              <w:adjustRightInd w:val="0"/>
              <w:jc w:val="center"/>
            </w:pPr>
            <w:r w:rsidRPr="003D3920">
              <w:t>2026</w:t>
            </w:r>
          </w:p>
        </w:tc>
        <w:tc>
          <w:tcPr>
            <w:tcW w:w="851" w:type="dxa"/>
            <w:tcBorders>
              <w:top w:val="single" w:sz="4" w:space="0" w:color="auto"/>
              <w:left w:val="single" w:sz="4" w:space="0" w:color="auto"/>
              <w:bottom w:val="single" w:sz="4" w:space="0" w:color="auto"/>
              <w:right w:val="single" w:sz="4" w:space="0" w:color="auto"/>
            </w:tcBorders>
            <w:vAlign w:val="center"/>
          </w:tcPr>
          <w:p w:rsidR="00983E0F" w:rsidRPr="003D3920" w:rsidRDefault="00983E0F" w:rsidP="003D3920">
            <w:pPr>
              <w:tabs>
                <w:tab w:val="left" w:pos="6795"/>
              </w:tabs>
              <w:autoSpaceDE w:val="0"/>
              <w:autoSpaceDN w:val="0"/>
              <w:adjustRightInd w:val="0"/>
              <w:jc w:val="center"/>
            </w:pPr>
            <w:r w:rsidRPr="003D3920">
              <w:t>2027</w:t>
            </w:r>
          </w:p>
        </w:tc>
      </w:tr>
      <w:tr w:rsidR="00983E0F" w:rsidRPr="00F0377D" w:rsidTr="003D3920">
        <w:tc>
          <w:tcPr>
            <w:tcW w:w="559" w:type="dxa"/>
            <w:tcBorders>
              <w:top w:val="single" w:sz="4" w:space="0" w:color="auto"/>
              <w:left w:val="single" w:sz="4" w:space="0" w:color="auto"/>
              <w:bottom w:val="single" w:sz="4" w:space="0" w:color="auto"/>
              <w:right w:val="single" w:sz="4" w:space="0" w:color="auto"/>
            </w:tcBorders>
          </w:tcPr>
          <w:p w:rsidR="00983E0F" w:rsidRPr="003D3920" w:rsidRDefault="00983E0F">
            <w:pPr>
              <w:tabs>
                <w:tab w:val="left" w:pos="6795"/>
              </w:tabs>
              <w:autoSpaceDE w:val="0"/>
              <w:autoSpaceDN w:val="0"/>
              <w:adjustRightInd w:val="0"/>
              <w:jc w:val="both"/>
            </w:pPr>
            <w:r w:rsidRPr="003D3920">
              <w:t>1.</w:t>
            </w:r>
          </w:p>
        </w:tc>
        <w:tc>
          <w:tcPr>
            <w:tcW w:w="2384" w:type="dxa"/>
            <w:tcBorders>
              <w:top w:val="single" w:sz="4" w:space="0" w:color="auto"/>
              <w:left w:val="single" w:sz="4" w:space="0" w:color="auto"/>
              <w:bottom w:val="single" w:sz="4" w:space="0" w:color="auto"/>
              <w:right w:val="single" w:sz="4" w:space="0" w:color="auto"/>
            </w:tcBorders>
          </w:tcPr>
          <w:p w:rsidR="00983E0F" w:rsidRPr="003D3920" w:rsidRDefault="00983E0F">
            <w:pPr>
              <w:tabs>
                <w:tab w:val="left" w:pos="6795"/>
              </w:tabs>
              <w:autoSpaceDE w:val="0"/>
              <w:autoSpaceDN w:val="0"/>
              <w:adjustRightInd w:val="0"/>
              <w:jc w:val="both"/>
            </w:pPr>
            <w:r w:rsidRPr="003D3920">
              <w:t>Компенсация части затрат при производстве молока</w:t>
            </w:r>
            <w:proofErr w:type="gramStart"/>
            <w:r w:rsidRPr="003D3920">
              <w:t xml:space="preserve"> :</w:t>
            </w:r>
            <w:proofErr w:type="gramEnd"/>
          </w:p>
          <w:p w:rsidR="00983E0F" w:rsidRPr="003D3920" w:rsidRDefault="003D3920" w:rsidP="003D3920">
            <w:pPr>
              <w:tabs>
                <w:tab w:val="left" w:pos="6795"/>
              </w:tabs>
              <w:autoSpaceDE w:val="0"/>
              <w:autoSpaceDN w:val="0"/>
              <w:adjustRightInd w:val="0"/>
            </w:pPr>
            <w:r w:rsidRPr="003D3920">
              <w:t>з</w:t>
            </w:r>
            <w:r w:rsidR="00983E0F" w:rsidRPr="003D3920">
              <w:t xml:space="preserve">а 1 тонну произведенного молока </w:t>
            </w:r>
          </w:p>
        </w:tc>
        <w:tc>
          <w:tcPr>
            <w:tcW w:w="993" w:type="dxa"/>
            <w:tcBorders>
              <w:top w:val="single" w:sz="4" w:space="0" w:color="auto"/>
              <w:left w:val="single" w:sz="4" w:space="0" w:color="auto"/>
              <w:bottom w:val="single" w:sz="4" w:space="0" w:color="auto"/>
              <w:right w:val="single" w:sz="4" w:space="0" w:color="auto"/>
            </w:tcBorders>
          </w:tcPr>
          <w:p w:rsidR="00983E0F" w:rsidRPr="003D3920" w:rsidRDefault="00983E0F" w:rsidP="00364483">
            <w:pPr>
              <w:tabs>
                <w:tab w:val="left" w:pos="6795"/>
              </w:tabs>
              <w:autoSpaceDE w:val="0"/>
              <w:autoSpaceDN w:val="0"/>
              <w:adjustRightInd w:val="0"/>
              <w:jc w:val="both"/>
            </w:pPr>
            <w:r w:rsidRPr="003D3920">
              <w:t xml:space="preserve">2021-2027 </w:t>
            </w:r>
          </w:p>
        </w:tc>
        <w:tc>
          <w:tcPr>
            <w:tcW w:w="1842" w:type="dxa"/>
            <w:tcBorders>
              <w:top w:val="single" w:sz="4" w:space="0" w:color="auto"/>
              <w:left w:val="single" w:sz="4" w:space="0" w:color="auto"/>
              <w:bottom w:val="single" w:sz="4" w:space="0" w:color="auto"/>
              <w:right w:val="single" w:sz="4" w:space="0" w:color="auto"/>
            </w:tcBorders>
          </w:tcPr>
          <w:p w:rsidR="00983E0F" w:rsidRPr="003D3920" w:rsidRDefault="00983E0F">
            <w:pPr>
              <w:tabs>
                <w:tab w:val="left" w:pos="6795"/>
              </w:tabs>
              <w:autoSpaceDE w:val="0"/>
              <w:autoSpaceDN w:val="0"/>
              <w:adjustRightInd w:val="0"/>
              <w:jc w:val="both"/>
            </w:pPr>
            <w:r w:rsidRPr="003D3920">
              <w:t>Отдел аграрной политики и социального развития села администрации МР «Медынский район»</w:t>
            </w:r>
          </w:p>
        </w:tc>
        <w:tc>
          <w:tcPr>
            <w:tcW w:w="1701" w:type="dxa"/>
            <w:tcBorders>
              <w:top w:val="single" w:sz="4" w:space="0" w:color="auto"/>
              <w:left w:val="single" w:sz="4" w:space="0" w:color="auto"/>
              <w:bottom w:val="single" w:sz="4" w:space="0" w:color="auto"/>
              <w:right w:val="single" w:sz="4" w:space="0" w:color="auto"/>
            </w:tcBorders>
          </w:tcPr>
          <w:p w:rsidR="00983E0F" w:rsidRPr="003D3920" w:rsidRDefault="00983E0F" w:rsidP="00CE6100">
            <w:pPr>
              <w:tabs>
                <w:tab w:val="left" w:pos="6795"/>
              </w:tabs>
              <w:autoSpaceDE w:val="0"/>
              <w:autoSpaceDN w:val="0"/>
              <w:adjustRightInd w:val="0"/>
              <w:jc w:val="both"/>
            </w:pPr>
            <w:r w:rsidRPr="003D3920">
              <w:t>Средства  бюджета МР «</w:t>
            </w:r>
            <w:proofErr w:type="gramStart"/>
            <w:r w:rsidRPr="003D3920">
              <w:t>Медынский</w:t>
            </w:r>
            <w:proofErr w:type="gramEnd"/>
          </w:p>
          <w:p w:rsidR="00983E0F" w:rsidRPr="003D3920" w:rsidRDefault="00983E0F" w:rsidP="003D3920">
            <w:pPr>
              <w:tabs>
                <w:tab w:val="left" w:pos="6795"/>
              </w:tabs>
              <w:autoSpaceDE w:val="0"/>
              <w:autoSpaceDN w:val="0"/>
              <w:adjustRightInd w:val="0"/>
            </w:pPr>
            <w:r w:rsidRPr="003D3920">
              <w:t>район»</w:t>
            </w:r>
          </w:p>
        </w:tc>
        <w:tc>
          <w:tcPr>
            <w:tcW w:w="1276"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3500</w:t>
            </w:r>
          </w:p>
        </w:tc>
        <w:tc>
          <w:tcPr>
            <w:tcW w:w="993"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500</w:t>
            </w:r>
          </w:p>
        </w:tc>
        <w:tc>
          <w:tcPr>
            <w:tcW w:w="850"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500</w:t>
            </w:r>
          </w:p>
        </w:tc>
        <w:tc>
          <w:tcPr>
            <w:tcW w:w="851"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500</w:t>
            </w:r>
          </w:p>
        </w:tc>
        <w:tc>
          <w:tcPr>
            <w:tcW w:w="850"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500</w:t>
            </w:r>
          </w:p>
        </w:tc>
        <w:tc>
          <w:tcPr>
            <w:tcW w:w="851"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500</w:t>
            </w:r>
          </w:p>
        </w:tc>
        <w:tc>
          <w:tcPr>
            <w:tcW w:w="850"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500</w:t>
            </w:r>
          </w:p>
        </w:tc>
        <w:tc>
          <w:tcPr>
            <w:tcW w:w="851" w:type="dxa"/>
            <w:tcBorders>
              <w:top w:val="single" w:sz="4" w:space="0" w:color="auto"/>
              <w:left w:val="single" w:sz="4" w:space="0" w:color="auto"/>
              <w:bottom w:val="single" w:sz="4" w:space="0" w:color="auto"/>
              <w:right w:val="single" w:sz="4" w:space="0" w:color="auto"/>
            </w:tcBorders>
          </w:tcPr>
          <w:p w:rsidR="00983E0F" w:rsidRPr="003D3920" w:rsidRDefault="00983E0F" w:rsidP="00921A38">
            <w:pPr>
              <w:jc w:val="center"/>
              <w:rPr>
                <w:b/>
              </w:rPr>
            </w:pPr>
            <w:r w:rsidRPr="003D3920">
              <w:rPr>
                <w:b/>
              </w:rPr>
              <w:t>500</w:t>
            </w:r>
          </w:p>
        </w:tc>
      </w:tr>
    </w:tbl>
    <w:p w:rsidR="005B3983" w:rsidRPr="00ED39EA" w:rsidRDefault="005B3983" w:rsidP="00DE17DD">
      <w:pPr>
        <w:jc w:val="both"/>
        <w:rPr>
          <w:rFonts w:ascii="Calibri" w:hAnsi="Calibri" w:cs="Calibri"/>
        </w:rPr>
        <w:sectPr w:rsidR="005B3983" w:rsidRPr="00ED39EA" w:rsidSect="008E2985">
          <w:pgSz w:w="16838" w:h="11906" w:orient="landscape"/>
          <w:pgMar w:top="1135" w:right="1134" w:bottom="851" w:left="1134" w:header="709" w:footer="709" w:gutter="0"/>
          <w:cols w:space="720"/>
          <w:docGrid w:linePitch="326"/>
        </w:sectPr>
      </w:pPr>
    </w:p>
    <w:p w:rsidR="008A27AA" w:rsidRPr="00453A0E" w:rsidRDefault="008A27AA" w:rsidP="008A27AA">
      <w:pPr>
        <w:pStyle w:val="ConsNonformat"/>
        <w:widowControl/>
        <w:ind w:right="0"/>
        <w:jc w:val="center"/>
        <w:rPr>
          <w:rFonts w:ascii="Times New Roman" w:hAnsi="Times New Roman"/>
          <w:b/>
          <w:sz w:val="24"/>
          <w:szCs w:val="24"/>
        </w:rPr>
      </w:pPr>
      <w:r w:rsidRPr="00453A0E">
        <w:rPr>
          <w:rFonts w:ascii="Times New Roman" w:hAnsi="Times New Roman"/>
          <w:b/>
          <w:sz w:val="24"/>
          <w:szCs w:val="24"/>
        </w:rPr>
        <w:lastRenderedPageBreak/>
        <w:t>5.2. Подпрограмма «Развитие мясного скотоводства в муниципальном районе «Медынский район»</w:t>
      </w:r>
    </w:p>
    <w:p w:rsidR="008A27AA" w:rsidRPr="00453A0E" w:rsidRDefault="008A27AA" w:rsidP="008A27AA">
      <w:pPr>
        <w:pStyle w:val="ConsNonformat"/>
        <w:widowControl/>
        <w:ind w:right="0"/>
        <w:jc w:val="center"/>
        <w:rPr>
          <w:rFonts w:ascii="Times New Roman" w:hAnsi="Times New Roman"/>
          <w:b/>
          <w:sz w:val="24"/>
          <w:szCs w:val="24"/>
        </w:rPr>
      </w:pPr>
    </w:p>
    <w:p w:rsidR="008A27AA" w:rsidRPr="00453A0E" w:rsidRDefault="008A27AA" w:rsidP="008A27AA">
      <w:pPr>
        <w:pStyle w:val="ConsNonformat"/>
        <w:widowControl/>
        <w:ind w:right="0"/>
        <w:jc w:val="center"/>
        <w:rPr>
          <w:rFonts w:ascii="Times New Roman" w:hAnsi="Times New Roman"/>
          <w:b/>
          <w:sz w:val="24"/>
          <w:szCs w:val="24"/>
        </w:rPr>
      </w:pPr>
      <w:r w:rsidRPr="00453A0E">
        <w:rPr>
          <w:rFonts w:ascii="Times New Roman" w:hAnsi="Times New Roman"/>
          <w:b/>
          <w:sz w:val="24"/>
          <w:szCs w:val="24"/>
        </w:rPr>
        <w:t>ПАСПОРТ</w:t>
      </w:r>
    </w:p>
    <w:p w:rsidR="008A27AA" w:rsidRPr="00453A0E" w:rsidRDefault="008A27AA" w:rsidP="008A27AA">
      <w:pPr>
        <w:pStyle w:val="ConsNonformat"/>
        <w:widowControl/>
        <w:ind w:right="0"/>
        <w:jc w:val="center"/>
        <w:rPr>
          <w:rFonts w:ascii="Times New Roman" w:hAnsi="Times New Roman"/>
          <w:b/>
          <w:sz w:val="24"/>
          <w:szCs w:val="24"/>
        </w:rPr>
      </w:pPr>
    </w:p>
    <w:p w:rsidR="008A27AA" w:rsidRPr="00453A0E" w:rsidRDefault="008A27AA" w:rsidP="00433DA3">
      <w:pPr>
        <w:pStyle w:val="ConsNonformat"/>
        <w:widowControl/>
        <w:ind w:right="0"/>
        <w:jc w:val="center"/>
        <w:rPr>
          <w:rFonts w:ascii="Times New Roman" w:hAnsi="Times New Roman"/>
          <w:b/>
          <w:sz w:val="24"/>
          <w:szCs w:val="24"/>
        </w:rPr>
      </w:pPr>
      <w:r w:rsidRPr="00453A0E">
        <w:rPr>
          <w:rFonts w:ascii="Times New Roman" w:hAnsi="Times New Roman"/>
          <w:b/>
          <w:sz w:val="24"/>
          <w:szCs w:val="24"/>
        </w:rPr>
        <w:t>Подпрограммы «Развитие мясного скотоводства в муниципальном районе «Медынский район»</w:t>
      </w:r>
      <w:r w:rsidR="00324283">
        <w:rPr>
          <w:rFonts w:ascii="Times New Roman" w:hAnsi="Times New Roman"/>
          <w:b/>
          <w:sz w:val="24"/>
          <w:szCs w:val="24"/>
        </w:rPr>
        <w:t xml:space="preserve"> </w:t>
      </w:r>
      <w:proofErr w:type="gramStart"/>
      <w:r w:rsidR="00324283" w:rsidRPr="00324283">
        <w:rPr>
          <w:rFonts w:ascii="Times New Roman" w:hAnsi="Times New Roman"/>
          <w:sz w:val="24"/>
          <w:szCs w:val="24"/>
        </w:rPr>
        <w:t xml:space="preserve">( </w:t>
      </w:r>
      <w:proofErr w:type="gramEnd"/>
      <w:r w:rsidR="00324283" w:rsidRPr="00324283">
        <w:rPr>
          <w:rFonts w:ascii="Times New Roman" w:hAnsi="Times New Roman"/>
          <w:sz w:val="24"/>
          <w:szCs w:val="24"/>
        </w:rPr>
        <w:t>далее – подпрограмма)</w:t>
      </w:r>
    </w:p>
    <w:p w:rsidR="008A27AA" w:rsidRPr="00453A0E" w:rsidRDefault="008A27AA" w:rsidP="008A27AA">
      <w:pPr>
        <w:pStyle w:val="ConsNonformat"/>
        <w:widowControl/>
        <w:ind w:right="0"/>
        <w:jc w:val="center"/>
        <w:rPr>
          <w:rFonts w:ascii="Times New Roman" w:hAnsi="Times New Roman"/>
          <w:b/>
          <w:sz w:val="24"/>
          <w:szCs w:val="24"/>
        </w:rPr>
      </w:pPr>
    </w:p>
    <w:tbl>
      <w:tblPr>
        <w:tblW w:w="10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101"/>
        <w:gridCol w:w="924"/>
        <w:gridCol w:w="696"/>
        <w:gridCol w:w="696"/>
        <w:gridCol w:w="696"/>
        <w:gridCol w:w="696"/>
        <w:gridCol w:w="696"/>
        <w:gridCol w:w="696"/>
        <w:gridCol w:w="748"/>
      </w:tblGrid>
      <w:tr w:rsidR="008A27AA" w:rsidRPr="00453A0E" w:rsidTr="0080109E">
        <w:tc>
          <w:tcPr>
            <w:tcW w:w="2220" w:type="dxa"/>
            <w:tcBorders>
              <w:top w:val="single" w:sz="4" w:space="0" w:color="auto"/>
              <w:left w:val="single" w:sz="4" w:space="0" w:color="auto"/>
              <w:bottom w:val="single" w:sz="4" w:space="0" w:color="auto"/>
              <w:right w:val="single" w:sz="4" w:space="0" w:color="auto"/>
            </w:tcBorders>
          </w:tcPr>
          <w:p w:rsidR="008A27AA" w:rsidRPr="00453A0E" w:rsidRDefault="00EC74F5">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9</w:t>
            </w:r>
            <w:r w:rsidR="008A27AA" w:rsidRPr="00453A0E">
              <w:rPr>
                <w:rFonts w:ascii="Times New Roman" w:hAnsi="Times New Roman"/>
                <w:sz w:val="24"/>
                <w:szCs w:val="24"/>
                <w:lang w:eastAsia="en-US"/>
              </w:rPr>
              <w:t>.Соисполнитель муниципальной программы</w:t>
            </w:r>
          </w:p>
        </w:tc>
        <w:tc>
          <w:tcPr>
            <w:tcW w:w="7949" w:type="dxa"/>
            <w:gridSpan w:val="9"/>
            <w:tcBorders>
              <w:top w:val="single" w:sz="4" w:space="0" w:color="auto"/>
              <w:left w:val="single" w:sz="4" w:space="0" w:color="auto"/>
              <w:bottom w:val="single" w:sz="4" w:space="0" w:color="auto"/>
              <w:right w:val="single" w:sz="4" w:space="0" w:color="auto"/>
            </w:tcBorders>
          </w:tcPr>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Отдел аграрной политики и социального развития села МР «Медынский район»</w:t>
            </w:r>
          </w:p>
        </w:tc>
      </w:tr>
      <w:tr w:rsidR="008A27AA" w:rsidRPr="00453A0E" w:rsidTr="0080109E">
        <w:tc>
          <w:tcPr>
            <w:tcW w:w="2220" w:type="dxa"/>
            <w:tcBorders>
              <w:top w:val="single" w:sz="4" w:space="0" w:color="auto"/>
              <w:left w:val="single" w:sz="4" w:space="0" w:color="auto"/>
              <w:bottom w:val="single" w:sz="4" w:space="0" w:color="auto"/>
              <w:right w:val="single" w:sz="4" w:space="0" w:color="auto"/>
            </w:tcBorders>
          </w:tcPr>
          <w:p w:rsidR="008A27AA" w:rsidRPr="00453A0E" w:rsidRDefault="00EC74F5">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10</w:t>
            </w:r>
            <w:r w:rsidR="008A27AA" w:rsidRPr="00453A0E">
              <w:rPr>
                <w:rFonts w:ascii="Times New Roman" w:hAnsi="Times New Roman"/>
                <w:sz w:val="24"/>
                <w:szCs w:val="24"/>
                <w:lang w:eastAsia="en-US"/>
              </w:rPr>
              <w:t>.Участники подпрограммы</w:t>
            </w:r>
          </w:p>
        </w:tc>
        <w:tc>
          <w:tcPr>
            <w:tcW w:w="7949" w:type="dxa"/>
            <w:gridSpan w:val="9"/>
            <w:tcBorders>
              <w:top w:val="single" w:sz="4" w:space="0" w:color="auto"/>
              <w:left w:val="single" w:sz="4" w:space="0" w:color="auto"/>
              <w:bottom w:val="single" w:sz="4" w:space="0" w:color="auto"/>
              <w:right w:val="single" w:sz="4" w:space="0" w:color="auto"/>
            </w:tcBorders>
          </w:tcPr>
          <w:p w:rsidR="00324283" w:rsidRPr="00453A0E" w:rsidRDefault="00717C50">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 xml:space="preserve"> О</w:t>
            </w:r>
            <w:r w:rsidR="00324283">
              <w:rPr>
                <w:rFonts w:ascii="Times New Roman" w:hAnsi="Times New Roman"/>
                <w:sz w:val="24"/>
                <w:szCs w:val="24"/>
                <w:lang w:eastAsia="en-US"/>
              </w:rPr>
              <w:t>тдел аграрной политики и социального развития села</w:t>
            </w:r>
            <w:r w:rsidR="006E0467">
              <w:rPr>
                <w:rFonts w:ascii="Times New Roman" w:hAnsi="Times New Roman"/>
                <w:sz w:val="24"/>
                <w:szCs w:val="24"/>
                <w:lang w:eastAsia="en-US"/>
              </w:rPr>
              <w:t xml:space="preserve"> администрации МР «Медынский район»</w:t>
            </w:r>
          </w:p>
        </w:tc>
      </w:tr>
      <w:tr w:rsidR="008A27AA" w:rsidRPr="00453A0E" w:rsidTr="0080109E">
        <w:tc>
          <w:tcPr>
            <w:tcW w:w="2220" w:type="dxa"/>
            <w:tcBorders>
              <w:top w:val="single" w:sz="4" w:space="0" w:color="auto"/>
              <w:left w:val="single" w:sz="4" w:space="0" w:color="auto"/>
              <w:bottom w:val="single" w:sz="4" w:space="0" w:color="auto"/>
              <w:right w:val="single" w:sz="4" w:space="0" w:color="auto"/>
            </w:tcBorders>
          </w:tcPr>
          <w:p w:rsidR="008A27AA" w:rsidRPr="00453A0E" w:rsidRDefault="00EC74F5">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11</w:t>
            </w:r>
            <w:r w:rsidR="008A27AA" w:rsidRPr="00453A0E">
              <w:rPr>
                <w:rFonts w:ascii="Times New Roman" w:hAnsi="Times New Roman"/>
                <w:sz w:val="24"/>
                <w:szCs w:val="24"/>
                <w:lang w:eastAsia="en-US"/>
              </w:rPr>
              <w:t>.Цели подпрограммы</w:t>
            </w:r>
          </w:p>
        </w:tc>
        <w:tc>
          <w:tcPr>
            <w:tcW w:w="7949" w:type="dxa"/>
            <w:gridSpan w:val="9"/>
            <w:tcBorders>
              <w:top w:val="single" w:sz="4" w:space="0" w:color="auto"/>
              <w:left w:val="single" w:sz="4" w:space="0" w:color="auto"/>
              <w:bottom w:val="single" w:sz="4" w:space="0" w:color="auto"/>
              <w:right w:val="single" w:sz="4" w:space="0" w:color="auto"/>
            </w:tcBorders>
          </w:tcPr>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Наращивание объемов производства мясной продукции местных товаропроизводителей, поддержания уровня рентабельности, создание схемы закупок.</w:t>
            </w:r>
          </w:p>
        </w:tc>
      </w:tr>
      <w:tr w:rsidR="008A27AA" w:rsidRPr="00453A0E" w:rsidTr="0080109E">
        <w:tc>
          <w:tcPr>
            <w:tcW w:w="2220" w:type="dxa"/>
            <w:tcBorders>
              <w:top w:val="single" w:sz="4" w:space="0" w:color="auto"/>
              <w:left w:val="single" w:sz="4" w:space="0" w:color="auto"/>
              <w:bottom w:val="single" w:sz="4" w:space="0" w:color="auto"/>
              <w:right w:val="single" w:sz="4" w:space="0" w:color="auto"/>
            </w:tcBorders>
          </w:tcPr>
          <w:p w:rsidR="008A27AA" w:rsidRPr="00453A0E" w:rsidRDefault="00EC74F5">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12</w:t>
            </w:r>
            <w:r w:rsidR="008A27AA" w:rsidRPr="00453A0E">
              <w:rPr>
                <w:rFonts w:ascii="Times New Roman" w:hAnsi="Times New Roman"/>
                <w:sz w:val="24"/>
                <w:szCs w:val="24"/>
                <w:lang w:eastAsia="en-US"/>
              </w:rPr>
              <w:t>.задачи подпрограммы</w:t>
            </w:r>
          </w:p>
        </w:tc>
        <w:tc>
          <w:tcPr>
            <w:tcW w:w="7949" w:type="dxa"/>
            <w:gridSpan w:val="9"/>
            <w:tcBorders>
              <w:top w:val="single" w:sz="4" w:space="0" w:color="auto"/>
              <w:left w:val="single" w:sz="4" w:space="0" w:color="auto"/>
              <w:bottom w:val="single" w:sz="4" w:space="0" w:color="auto"/>
              <w:right w:val="single" w:sz="4" w:space="0" w:color="auto"/>
            </w:tcBorders>
          </w:tcPr>
          <w:p w:rsidR="008A27AA" w:rsidRPr="00610AD9" w:rsidRDefault="008A27AA" w:rsidP="00E043D2">
            <w:pPr>
              <w:pStyle w:val="2"/>
              <w:numPr>
                <w:ilvl w:val="0"/>
                <w:numId w:val="1"/>
              </w:numPr>
              <w:tabs>
                <w:tab w:val="num" w:pos="360"/>
                <w:tab w:val="num" w:pos="417"/>
              </w:tabs>
              <w:snapToGrid w:val="0"/>
              <w:spacing w:after="0" w:line="240" w:lineRule="auto"/>
              <w:ind w:left="72" w:right="-5" w:hanging="15"/>
              <w:jc w:val="both"/>
              <w:rPr>
                <w:szCs w:val="26"/>
                <w:lang w:eastAsia="en-US"/>
              </w:rPr>
            </w:pPr>
            <w:r w:rsidRPr="00A2292D">
              <w:rPr>
                <w:szCs w:val="26"/>
                <w:lang w:eastAsia="en-US"/>
              </w:rPr>
              <w:t>создание и техническая модернизация мясных и откормочных ферм с маточным поголовьем не менее 100   голов скота мясных пород;</w:t>
            </w:r>
          </w:p>
          <w:p w:rsidR="008A27AA" w:rsidRPr="00610AD9" w:rsidRDefault="008A27AA" w:rsidP="00E043D2">
            <w:pPr>
              <w:pStyle w:val="2"/>
              <w:numPr>
                <w:ilvl w:val="0"/>
                <w:numId w:val="1"/>
              </w:numPr>
              <w:tabs>
                <w:tab w:val="num" w:pos="360"/>
                <w:tab w:val="num" w:pos="417"/>
              </w:tabs>
              <w:snapToGrid w:val="0"/>
              <w:spacing w:after="0" w:line="240" w:lineRule="auto"/>
              <w:ind w:left="72" w:right="-5" w:hanging="15"/>
              <w:jc w:val="both"/>
              <w:rPr>
                <w:szCs w:val="26"/>
                <w:lang w:eastAsia="en-US"/>
              </w:rPr>
            </w:pPr>
            <w:r w:rsidRPr="00A2292D">
              <w:rPr>
                <w:szCs w:val="26"/>
                <w:lang w:eastAsia="en-US"/>
              </w:rPr>
              <w:t xml:space="preserve">повышение инвестиционной привлекательности производства высококачественной говядины, </w:t>
            </w:r>
          </w:p>
          <w:p w:rsidR="008A27AA" w:rsidRPr="00610AD9" w:rsidRDefault="008A27AA" w:rsidP="00E043D2">
            <w:pPr>
              <w:pStyle w:val="2"/>
              <w:numPr>
                <w:ilvl w:val="0"/>
                <w:numId w:val="1"/>
              </w:numPr>
              <w:tabs>
                <w:tab w:val="num" w:pos="360"/>
                <w:tab w:val="num" w:pos="417"/>
              </w:tabs>
              <w:snapToGrid w:val="0"/>
              <w:spacing w:after="0" w:line="240" w:lineRule="auto"/>
              <w:ind w:left="72" w:right="-5" w:hanging="15"/>
              <w:jc w:val="both"/>
              <w:rPr>
                <w:szCs w:val="26"/>
                <w:lang w:eastAsia="en-US"/>
              </w:rPr>
            </w:pPr>
            <w:r w:rsidRPr="00A2292D">
              <w:rPr>
                <w:lang w:eastAsia="en-US"/>
              </w:rPr>
              <w:t>увеличение валового производства конкурентоспособной говядины («мраморного мяса»);</w:t>
            </w:r>
          </w:p>
          <w:p w:rsidR="008A27AA" w:rsidRPr="00610AD9" w:rsidRDefault="008A27AA">
            <w:pPr>
              <w:pStyle w:val="2"/>
              <w:tabs>
                <w:tab w:val="num" w:pos="502"/>
              </w:tabs>
              <w:snapToGrid w:val="0"/>
              <w:spacing w:after="0" w:line="240" w:lineRule="auto"/>
              <w:ind w:left="72" w:right="-5"/>
              <w:jc w:val="both"/>
              <w:rPr>
                <w:szCs w:val="26"/>
                <w:lang w:eastAsia="en-US"/>
              </w:rPr>
            </w:pPr>
          </w:p>
          <w:p w:rsidR="008A27AA" w:rsidRPr="00453A0E" w:rsidRDefault="008A27AA">
            <w:pPr>
              <w:pStyle w:val="ConsNonformat"/>
              <w:widowControl/>
              <w:spacing w:line="276" w:lineRule="auto"/>
              <w:ind w:right="0"/>
              <w:jc w:val="both"/>
              <w:rPr>
                <w:rFonts w:ascii="Times New Roman" w:hAnsi="Times New Roman"/>
                <w:sz w:val="24"/>
                <w:szCs w:val="24"/>
                <w:lang w:eastAsia="en-US"/>
              </w:rPr>
            </w:pPr>
          </w:p>
        </w:tc>
      </w:tr>
      <w:tr w:rsidR="008A27AA" w:rsidRPr="00453A0E" w:rsidTr="0080109E">
        <w:tc>
          <w:tcPr>
            <w:tcW w:w="2220" w:type="dxa"/>
            <w:tcBorders>
              <w:top w:val="single" w:sz="4" w:space="0" w:color="auto"/>
              <w:left w:val="single" w:sz="4" w:space="0" w:color="auto"/>
              <w:bottom w:val="single" w:sz="4" w:space="0" w:color="auto"/>
              <w:right w:val="single" w:sz="4" w:space="0" w:color="auto"/>
            </w:tcBorders>
          </w:tcPr>
          <w:p w:rsidR="008A27AA" w:rsidRPr="00453A0E" w:rsidRDefault="00EC74F5">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13</w:t>
            </w:r>
            <w:r w:rsidR="008A27AA" w:rsidRPr="00453A0E">
              <w:rPr>
                <w:rFonts w:ascii="Times New Roman" w:hAnsi="Times New Roman"/>
                <w:sz w:val="24"/>
                <w:szCs w:val="24"/>
                <w:lang w:eastAsia="en-US"/>
              </w:rPr>
              <w:t>.Перечень основных мероприятий подпрограммы</w:t>
            </w:r>
          </w:p>
        </w:tc>
        <w:tc>
          <w:tcPr>
            <w:tcW w:w="7949" w:type="dxa"/>
            <w:gridSpan w:val="9"/>
            <w:tcBorders>
              <w:top w:val="single" w:sz="4" w:space="0" w:color="auto"/>
              <w:left w:val="single" w:sz="4" w:space="0" w:color="auto"/>
              <w:bottom w:val="single" w:sz="4" w:space="0" w:color="auto"/>
              <w:right w:val="single" w:sz="4" w:space="0" w:color="auto"/>
            </w:tcBorders>
          </w:tcPr>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-компенсация части затрат на приобретение племенных быков – производителей специализированных и наиболее перспективных мясных пород;</w:t>
            </w:r>
          </w:p>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-компенсация части затрат на приобретение прицепной техники для заготовки кормов;</w:t>
            </w:r>
          </w:p>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-компенсация части затрат на улучшение пастбищ;</w:t>
            </w:r>
          </w:p>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 xml:space="preserve">-компенсация части затрат на содержание коровы с теленком </w:t>
            </w:r>
          </w:p>
          <w:p w:rsidR="00BC3639" w:rsidRPr="00453A0E" w:rsidRDefault="00BC3639">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-компенсация части затрат на проведение агротехнологических работ</w:t>
            </w:r>
          </w:p>
          <w:p w:rsidR="00BC3639" w:rsidRDefault="00BC3639">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-компенсация части затрат на содержание товарного поголовья коров специализированных мясных пород</w:t>
            </w:r>
          </w:p>
          <w:p w:rsidR="00337219" w:rsidRDefault="00337219">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 повышение профессионального мастерства работников сельхозпредприятий</w:t>
            </w:r>
          </w:p>
          <w:p w:rsidR="00337219" w:rsidRPr="00453A0E" w:rsidRDefault="00337219">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софинансирование</w:t>
            </w:r>
            <w:proofErr w:type="spellEnd"/>
            <w:r>
              <w:rPr>
                <w:rFonts w:ascii="Times New Roman" w:hAnsi="Times New Roman"/>
                <w:sz w:val="24"/>
                <w:szCs w:val="24"/>
                <w:lang w:eastAsia="en-US"/>
              </w:rPr>
              <w:t xml:space="preserve"> расходов на проведение кадастровых работ земель запаса сельскохозяйственного назначения.</w:t>
            </w:r>
          </w:p>
        </w:tc>
      </w:tr>
      <w:tr w:rsidR="008A27AA" w:rsidRPr="00453A0E" w:rsidTr="0080109E">
        <w:tc>
          <w:tcPr>
            <w:tcW w:w="2220" w:type="dxa"/>
            <w:tcBorders>
              <w:top w:val="single" w:sz="4" w:space="0" w:color="auto"/>
              <w:left w:val="single" w:sz="4" w:space="0" w:color="auto"/>
              <w:bottom w:val="single" w:sz="4" w:space="0" w:color="auto"/>
              <w:right w:val="single" w:sz="4" w:space="0" w:color="auto"/>
            </w:tcBorders>
          </w:tcPr>
          <w:p w:rsidR="008A27AA" w:rsidRPr="00453A0E" w:rsidRDefault="00EC74F5">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14</w:t>
            </w:r>
            <w:r w:rsidR="008A27AA" w:rsidRPr="00453A0E">
              <w:rPr>
                <w:rFonts w:ascii="Times New Roman" w:hAnsi="Times New Roman"/>
                <w:sz w:val="24"/>
                <w:szCs w:val="24"/>
                <w:lang w:eastAsia="en-US"/>
              </w:rPr>
              <w:t>.Показатели подпрограммы</w:t>
            </w:r>
          </w:p>
        </w:tc>
        <w:tc>
          <w:tcPr>
            <w:tcW w:w="7949" w:type="dxa"/>
            <w:gridSpan w:val="9"/>
            <w:tcBorders>
              <w:top w:val="single" w:sz="4" w:space="0" w:color="auto"/>
              <w:left w:val="single" w:sz="4" w:space="0" w:color="auto"/>
              <w:bottom w:val="single" w:sz="4" w:space="0" w:color="auto"/>
              <w:right w:val="single" w:sz="4" w:space="0" w:color="auto"/>
            </w:tcBorders>
          </w:tcPr>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 xml:space="preserve">Поголовье мясного скота  </w:t>
            </w:r>
            <w:r w:rsidR="006D7B15">
              <w:rPr>
                <w:rFonts w:ascii="Times New Roman" w:hAnsi="Times New Roman"/>
                <w:sz w:val="24"/>
                <w:szCs w:val="24"/>
                <w:lang w:eastAsia="en-US"/>
              </w:rPr>
              <w:t>до 2000 гол в 2027 г.</w:t>
            </w:r>
          </w:p>
          <w:p w:rsidR="006D7B15"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Валовое производство говядины</w:t>
            </w:r>
            <w:r w:rsidR="006D7B15">
              <w:rPr>
                <w:rFonts w:ascii="Times New Roman" w:hAnsi="Times New Roman"/>
                <w:sz w:val="24"/>
                <w:szCs w:val="24"/>
                <w:lang w:eastAsia="en-US"/>
              </w:rPr>
              <w:t xml:space="preserve"> до 1650 т. в 2027 г.</w:t>
            </w:r>
          </w:p>
          <w:p w:rsidR="008A27AA" w:rsidRPr="00453A0E" w:rsidRDefault="008A27AA">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Средняя живая масса 1 головы скота при реализации</w:t>
            </w:r>
            <w:r w:rsidR="006D7B15">
              <w:rPr>
                <w:rFonts w:ascii="Times New Roman" w:hAnsi="Times New Roman"/>
                <w:sz w:val="24"/>
                <w:szCs w:val="24"/>
                <w:lang w:eastAsia="en-US"/>
              </w:rPr>
              <w:t xml:space="preserve"> 450 кг</w:t>
            </w:r>
          </w:p>
        </w:tc>
      </w:tr>
      <w:tr w:rsidR="008A27AA" w:rsidRPr="00453A0E" w:rsidTr="0080109E">
        <w:tc>
          <w:tcPr>
            <w:tcW w:w="2220" w:type="dxa"/>
            <w:tcBorders>
              <w:top w:val="single" w:sz="4" w:space="0" w:color="auto"/>
              <w:left w:val="single" w:sz="4" w:space="0" w:color="auto"/>
              <w:bottom w:val="single" w:sz="4" w:space="0" w:color="auto"/>
              <w:right w:val="single" w:sz="4" w:space="0" w:color="auto"/>
            </w:tcBorders>
          </w:tcPr>
          <w:p w:rsidR="00453A0E" w:rsidRDefault="00453A0E">
            <w:pPr>
              <w:pStyle w:val="ConsNonformat"/>
              <w:widowControl/>
              <w:spacing w:line="276" w:lineRule="auto"/>
              <w:ind w:right="0"/>
              <w:jc w:val="both"/>
              <w:rPr>
                <w:rFonts w:ascii="Times New Roman" w:hAnsi="Times New Roman"/>
                <w:sz w:val="24"/>
                <w:szCs w:val="24"/>
                <w:lang w:eastAsia="en-US"/>
              </w:rPr>
            </w:pPr>
          </w:p>
          <w:p w:rsidR="008A27AA" w:rsidRPr="00453A0E" w:rsidRDefault="00EC74F5">
            <w:pPr>
              <w:pStyle w:val="ConsNonformat"/>
              <w:widowControl/>
              <w:spacing w:line="276" w:lineRule="auto"/>
              <w:ind w:right="0"/>
              <w:jc w:val="both"/>
              <w:rPr>
                <w:rFonts w:ascii="Times New Roman" w:hAnsi="Times New Roman"/>
                <w:sz w:val="24"/>
                <w:szCs w:val="24"/>
                <w:lang w:eastAsia="en-US"/>
              </w:rPr>
            </w:pPr>
            <w:r>
              <w:rPr>
                <w:rFonts w:ascii="Times New Roman" w:hAnsi="Times New Roman"/>
                <w:sz w:val="24"/>
                <w:szCs w:val="24"/>
                <w:lang w:eastAsia="en-US"/>
              </w:rPr>
              <w:t>15</w:t>
            </w:r>
            <w:r w:rsidR="008A27AA" w:rsidRPr="00453A0E">
              <w:rPr>
                <w:rFonts w:ascii="Times New Roman" w:hAnsi="Times New Roman"/>
                <w:sz w:val="24"/>
                <w:szCs w:val="24"/>
                <w:lang w:eastAsia="en-US"/>
              </w:rPr>
              <w:t>. Сроки и этапы реализации подпрограммы</w:t>
            </w:r>
          </w:p>
        </w:tc>
        <w:tc>
          <w:tcPr>
            <w:tcW w:w="7949" w:type="dxa"/>
            <w:gridSpan w:val="9"/>
            <w:tcBorders>
              <w:top w:val="single" w:sz="4" w:space="0" w:color="auto"/>
              <w:left w:val="single" w:sz="4" w:space="0" w:color="auto"/>
              <w:bottom w:val="single" w:sz="4" w:space="0" w:color="auto"/>
              <w:right w:val="single" w:sz="4" w:space="0" w:color="auto"/>
            </w:tcBorders>
          </w:tcPr>
          <w:p w:rsidR="00453A0E" w:rsidRDefault="00453A0E">
            <w:pPr>
              <w:pStyle w:val="ConsNonformat"/>
              <w:widowControl/>
              <w:spacing w:line="276" w:lineRule="auto"/>
              <w:ind w:right="0"/>
              <w:jc w:val="both"/>
              <w:rPr>
                <w:rFonts w:ascii="Times New Roman" w:hAnsi="Times New Roman"/>
                <w:sz w:val="24"/>
                <w:szCs w:val="24"/>
                <w:lang w:eastAsia="en-US"/>
              </w:rPr>
            </w:pPr>
          </w:p>
          <w:p w:rsidR="008A27AA" w:rsidRPr="00453A0E" w:rsidRDefault="00453A0E" w:rsidP="00B871E2">
            <w:pPr>
              <w:pStyle w:val="ConsNonformat"/>
              <w:widowControl/>
              <w:spacing w:line="276" w:lineRule="auto"/>
              <w:ind w:right="0"/>
              <w:jc w:val="both"/>
              <w:rPr>
                <w:rFonts w:ascii="Times New Roman" w:hAnsi="Times New Roman"/>
                <w:sz w:val="24"/>
                <w:szCs w:val="24"/>
                <w:lang w:eastAsia="en-US"/>
              </w:rPr>
            </w:pPr>
            <w:r w:rsidRPr="00453A0E">
              <w:rPr>
                <w:rFonts w:ascii="Times New Roman" w:hAnsi="Times New Roman"/>
                <w:sz w:val="24"/>
                <w:szCs w:val="24"/>
                <w:lang w:eastAsia="en-US"/>
              </w:rPr>
              <w:t>20</w:t>
            </w:r>
            <w:r w:rsidR="00B871E2">
              <w:rPr>
                <w:rFonts w:ascii="Times New Roman" w:hAnsi="Times New Roman"/>
                <w:sz w:val="24"/>
                <w:szCs w:val="24"/>
                <w:lang w:eastAsia="en-US"/>
              </w:rPr>
              <w:t>21</w:t>
            </w:r>
            <w:r w:rsidRPr="00453A0E">
              <w:rPr>
                <w:rFonts w:ascii="Times New Roman" w:hAnsi="Times New Roman"/>
                <w:sz w:val="24"/>
                <w:szCs w:val="24"/>
                <w:lang w:eastAsia="en-US"/>
              </w:rPr>
              <w:t>-202</w:t>
            </w:r>
            <w:r w:rsidR="00B871E2">
              <w:rPr>
                <w:rFonts w:ascii="Times New Roman" w:hAnsi="Times New Roman"/>
                <w:sz w:val="24"/>
                <w:szCs w:val="24"/>
                <w:lang w:eastAsia="en-US"/>
              </w:rPr>
              <w:t>7</w:t>
            </w:r>
            <w:r w:rsidR="008A27AA" w:rsidRPr="00453A0E">
              <w:rPr>
                <w:rFonts w:ascii="Times New Roman" w:hAnsi="Times New Roman"/>
                <w:sz w:val="24"/>
                <w:szCs w:val="24"/>
                <w:lang w:eastAsia="en-US"/>
              </w:rPr>
              <w:t xml:space="preserve"> годы, в 1 этап.</w:t>
            </w:r>
          </w:p>
        </w:tc>
      </w:tr>
      <w:tr w:rsidR="0080109E" w:rsidRPr="00246FE7" w:rsidTr="0080109E">
        <w:tc>
          <w:tcPr>
            <w:tcW w:w="2220" w:type="dxa"/>
            <w:vMerge w:val="restart"/>
            <w:tcBorders>
              <w:top w:val="single" w:sz="4" w:space="0" w:color="auto"/>
              <w:left w:val="single" w:sz="4" w:space="0" w:color="auto"/>
              <w:right w:val="single" w:sz="4" w:space="0" w:color="auto"/>
            </w:tcBorders>
          </w:tcPr>
          <w:p w:rsidR="0080109E" w:rsidRPr="00246FE7" w:rsidRDefault="0080109E">
            <w:pPr>
              <w:pStyle w:val="ConsNonformat"/>
              <w:widowControl/>
              <w:spacing w:line="276" w:lineRule="auto"/>
              <w:ind w:right="0"/>
              <w:jc w:val="both"/>
              <w:rPr>
                <w:rFonts w:ascii="Times New Roman" w:hAnsi="Times New Roman"/>
                <w:sz w:val="24"/>
                <w:szCs w:val="24"/>
                <w:lang w:eastAsia="en-US"/>
              </w:rPr>
            </w:pPr>
          </w:p>
          <w:p w:rsidR="0080109E" w:rsidRPr="00246FE7" w:rsidRDefault="0080109E" w:rsidP="0080109E">
            <w:pPr>
              <w:pStyle w:val="ConsNonformat"/>
              <w:widowControl/>
              <w:spacing w:line="276" w:lineRule="auto"/>
              <w:ind w:right="0"/>
              <w:rPr>
                <w:rFonts w:ascii="Times New Roman" w:hAnsi="Times New Roman"/>
                <w:sz w:val="24"/>
                <w:szCs w:val="24"/>
                <w:lang w:eastAsia="en-US"/>
              </w:rPr>
            </w:pPr>
            <w:r>
              <w:rPr>
                <w:rFonts w:ascii="Times New Roman" w:hAnsi="Times New Roman"/>
                <w:sz w:val="24"/>
                <w:szCs w:val="24"/>
                <w:lang w:eastAsia="en-US"/>
              </w:rPr>
              <w:t>16</w:t>
            </w:r>
            <w:r w:rsidRPr="00246FE7">
              <w:rPr>
                <w:rFonts w:ascii="Times New Roman" w:hAnsi="Times New Roman"/>
                <w:sz w:val="24"/>
                <w:szCs w:val="24"/>
                <w:lang w:eastAsia="en-US"/>
              </w:rPr>
              <w:t>.</w:t>
            </w:r>
            <w:r w:rsidRPr="0080109E">
              <w:rPr>
                <w:rFonts w:ascii="Times New Roman" w:hAnsi="Times New Roman"/>
                <w:sz w:val="26"/>
                <w:szCs w:val="26"/>
              </w:rPr>
              <w:t xml:space="preserve"> </w:t>
            </w:r>
            <w:r>
              <w:rPr>
                <w:rFonts w:ascii="Times New Roman" w:hAnsi="Times New Roman"/>
                <w:sz w:val="26"/>
                <w:szCs w:val="26"/>
              </w:rPr>
              <w:t xml:space="preserve"> </w:t>
            </w:r>
            <w:r w:rsidRPr="0080109E">
              <w:rPr>
                <w:rFonts w:ascii="Times New Roman" w:hAnsi="Times New Roman"/>
                <w:sz w:val="24"/>
                <w:szCs w:val="24"/>
                <w:lang w:eastAsia="en-US"/>
              </w:rPr>
              <w:t xml:space="preserve">Объемы финансирования </w:t>
            </w:r>
            <w:r w:rsidRPr="0080109E">
              <w:rPr>
                <w:rFonts w:ascii="Times New Roman" w:hAnsi="Times New Roman"/>
                <w:sz w:val="24"/>
                <w:szCs w:val="24"/>
                <w:lang w:eastAsia="en-US"/>
              </w:rPr>
              <w:lastRenderedPageBreak/>
              <w:t>подпрограммы за счет бюджетных ассигнований</w:t>
            </w:r>
          </w:p>
        </w:tc>
        <w:tc>
          <w:tcPr>
            <w:tcW w:w="2101" w:type="dxa"/>
            <w:vMerge w:val="restart"/>
            <w:tcBorders>
              <w:top w:val="single" w:sz="4" w:space="0" w:color="auto"/>
              <w:left w:val="single" w:sz="4" w:space="0" w:color="auto"/>
              <w:bottom w:val="single" w:sz="4" w:space="0" w:color="auto"/>
              <w:right w:val="single" w:sz="4" w:space="0" w:color="auto"/>
            </w:tcBorders>
          </w:tcPr>
          <w:p w:rsidR="0080109E" w:rsidRPr="003D3920" w:rsidRDefault="0080109E">
            <w:pPr>
              <w:pStyle w:val="ConsNonformat"/>
              <w:widowControl/>
              <w:spacing w:line="276" w:lineRule="auto"/>
              <w:ind w:right="0"/>
              <w:jc w:val="both"/>
              <w:rPr>
                <w:rFonts w:ascii="Times New Roman" w:hAnsi="Times New Roman"/>
                <w:sz w:val="24"/>
                <w:szCs w:val="24"/>
                <w:lang w:eastAsia="en-US"/>
              </w:rPr>
            </w:pPr>
          </w:p>
          <w:p w:rsidR="0080109E" w:rsidRPr="003D3920" w:rsidRDefault="0080109E">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Наименование</w:t>
            </w:r>
          </w:p>
          <w:p w:rsidR="0080109E" w:rsidRPr="003D3920" w:rsidRDefault="0080109E">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показателя</w:t>
            </w:r>
          </w:p>
        </w:tc>
        <w:tc>
          <w:tcPr>
            <w:tcW w:w="924" w:type="dxa"/>
            <w:vMerge w:val="restart"/>
            <w:tcBorders>
              <w:top w:val="single" w:sz="4" w:space="0" w:color="auto"/>
              <w:left w:val="single" w:sz="4" w:space="0" w:color="auto"/>
              <w:bottom w:val="single" w:sz="4" w:space="0" w:color="auto"/>
              <w:right w:val="single" w:sz="4" w:space="0" w:color="auto"/>
            </w:tcBorders>
          </w:tcPr>
          <w:p w:rsidR="0080109E" w:rsidRPr="003D3920" w:rsidRDefault="0080109E">
            <w:pPr>
              <w:pStyle w:val="ConsNonformat"/>
              <w:widowControl/>
              <w:spacing w:line="276" w:lineRule="auto"/>
              <w:ind w:right="0"/>
              <w:jc w:val="both"/>
              <w:rPr>
                <w:rFonts w:ascii="Times New Roman" w:hAnsi="Times New Roman"/>
                <w:sz w:val="24"/>
                <w:szCs w:val="24"/>
                <w:lang w:eastAsia="en-US"/>
              </w:rPr>
            </w:pPr>
          </w:p>
          <w:p w:rsidR="0080109E" w:rsidRPr="003D3920" w:rsidRDefault="0080109E">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Всего</w:t>
            </w:r>
          </w:p>
          <w:p w:rsidR="0080109E" w:rsidRPr="003D3920" w:rsidRDefault="0080109E">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тыс.</w:t>
            </w:r>
            <w:r>
              <w:rPr>
                <w:rFonts w:ascii="Times New Roman" w:hAnsi="Times New Roman"/>
                <w:sz w:val="24"/>
                <w:szCs w:val="24"/>
                <w:lang w:eastAsia="en-US"/>
              </w:rPr>
              <w:t xml:space="preserve"> </w:t>
            </w:r>
            <w:r w:rsidRPr="003D3920">
              <w:rPr>
                <w:rFonts w:ascii="Times New Roman" w:hAnsi="Times New Roman"/>
                <w:sz w:val="24"/>
                <w:szCs w:val="24"/>
                <w:lang w:eastAsia="en-US"/>
              </w:rPr>
              <w:lastRenderedPageBreak/>
              <w:t>руб.</w:t>
            </w:r>
          </w:p>
        </w:tc>
        <w:tc>
          <w:tcPr>
            <w:tcW w:w="4924" w:type="dxa"/>
            <w:gridSpan w:val="7"/>
            <w:tcBorders>
              <w:top w:val="single" w:sz="4" w:space="0" w:color="auto"/>
              <w:left w:val="single" w:sz="4" w:space="0" w:color="auto"/>
              <w:bottom w:val="single" w:sz="4" w:space="0" w:color="auto"/>
              <w:right w:val="single" w:sz="4" w:space="0" w:color="auto"/>
            </w:tcBorders>
          </w:tcPr>
          <w:p w:rsidR="0080109E" w:rsidRPr="003D3920" w:rsidRDefault="0080109E">
            <w:pPr>
              <w:pStyle w:val="ConsNonformat"/>
              <w:widowControl/>
              <w:spacing w:line="276" w:lineRule="auto"/>
              <w:ind w:right="0"/>
              <w:jc w:val="both"/>
              <w:rPr>
                <w:rFonts w:ascii="Times New Roman" w:hAnsi="Times New Roman"/>
                <w:sz w:val="24"/>
                <w:szCs w:val="24"/>
                <w:lang w:eastAsia="en-US"/>
              </w:rPr>
            </w:pPr>
          </w:p>
          <w:p w:rsidR="0080109E" w:rsidRPr="003D3920" w:rsidRDefault="0080109E">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В том числе по годам:</w:t>
            </w:r>
          </w:p>
        </w:tc>
      </w:tr>
      <w:tr w:rsidR="0080109E" w:rsidRPr="00246FE7" w:rsidTr="0080109E">
        <w:tc>
          <w:tcPr>
            <w:tcW w:w="2220" w:type="dxa"/>
            <w:vMerge/>
            <w:tcBorders>
              <w:left w:val="single" w:sz="4" w:space="0" w:color="auto"/>
              <w:right w:val="single" w:sz="4" w:space="0" w:color="auto"/>
            </w:tcBorders>
            <w:vAlign w:val="center"/>
          </w:tcPr>
          <w:p w:rsidR="0080109E" w:rsidRPr="00246FE7" w:rsidRDefault="0080109E">
            <w:pPr>
              <w:rPr>
                <w:lang w:eastAsia="en-US"/>
              </w:rPr>
            </w:pPr>
          </w:p>
        </w:tc>
        <w:tc>
          <w:tcPr>
            <w:tcW w:w="2101" w:type="dxa"/>
            <w:vMerge/>
            <w:tcBorders>
              <w:top w:val="single" w:sz="4" w:space="0" w:color="auto"/>
              <w:left w:val="single" w:sz="4" w:space="0" w:color="auto"/>
              <w:bottom w:val="single" w:sz="4" w:space="0" w:color="auto"/>
              <w:right w:val="single" w:sz="4" w:space="0" w:color="auto"/>
            </w:tcBorders>
            <w:vAlign w:val="center"/>
          </w:tcPr>
          <w:p w:rsidR="0080109E" w:rsidRPr="003D3920" w:rsidRDefault="0080109E">
            <w:pPr>
              <w:rPr>
                <w:lang w:eastAsia="en-US"/>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80109E" w:rsidRPr="003D3920" w:rsidRDefault="0080109E">
            <w:pPr>
              <w:rPr>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B871E2">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2021</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B871E2">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2022</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B871E2">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2023</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B871E2">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2024</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B871E2">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2025</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B871E2">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2026</w:t>
            </w:r>
          </w:p>
        </w:tc>
        <w:tc>
          <w:tcPr>
            <w:tcW w:w="748" w:type="dxa"/>
            <w:tcBorders>
              <w:top w:val="single" w:sz="4" w:space="0" w:color="auto"/>
              <w:left w:val="single" w:sz="4" w:space="0" w:color="auto"/>
              <w:bottom w:val="single" w:sz="4" w:space="0" w:color="auto"/>
              <w:right w:val="single" w:sz="4" w:space="0" w:color="auto"/>
            </w:tcBorders>
          </w:tcPr>
          <w:p w:rsidR="0080109E" w:rsidRPr="003D3920" w:rsidRDefault="0080109E" w:rsidP="00246FE7">
            <w:pPr>
              <w:pStyle w:val="ConsNonformat"/>
              <w:widowControl/>
              <w:spacing w:line="276" w:lineRule="auto"/>
              <w:ind w:right="0"/>
              <w:jc w:val="both"/>
              <w:rPr>
                <w:rFonts w:ascii="Times New Roman" w:hAnsi="Times New Roman"/>
                <w:sz w:val="24"/>
                <w:szCs w:val="24"/>
                <w:lang w:eastAsia="en-US"/>
              </w:rPr>
            </w:pPr>
            <w:r w:rsidRPr="003D3920">
              <w:rPr>
                <w:rFonts w:ascii="Times New Roman" w:hAnsi="Times New Roman"/>
                <w:sz w:val="24"/>
                <w:szCs w:val="24"/>
                <w:lang w:eastAsia="en-US"/>
              </w:rPr>
              <w:t>20</w:t>
            </w:r>
            <w:r w:rsidRPr="003D3920">
              <w:rPr>
                <w:rFonts w:ascii="Times New Roman" w:hAnsi="Times New Roman"/>
                <w:b/>
                <w:sz w:val="24"/>
                <w:szCs w:val="24"/>
                <w:lang w:eastAsia="en-US"/>
              </w:rPr>
              <w:t>27</w:t>
            </w:r>
          </w:p>
        </w:tc>
      </w:tr>
      <w:tr w:rsidR="0080109E" w:rsidRPr="00246FE7" w:rsidTr="0080109E">
        <w:tc>
          <w:tcPr>
            <w:tcW w:w="2220" w:type="dxa"/>
            <w:vMerge/>
            <w:tcBorders>
              <w:left w:val="single" w:sz="4" w:space="0" w:color="auto"/>
              <w:right w:val="single" w:sz="4" w:space="0" w:color="auto"/>
            </w:tcBorders>
            <w:vAlign w:val="center"/>
          </w:tcPr>
          <w:p w:rsidR="0080109E" w:rsidRPr="00246FE7" w:rsidRDefault="0080109E">
            <w:pPr>
              <w:rPr>
                <w:lang w:eastAsia="en-US"/>
              </w:rPr>
            </w:pPr>
          </w:p>
        </w:tc>
        <w:tc>
          <w:tcPr>
            <w:tcW w:w="2101" w:type="dxa"/>
            <w:tcBorders>
              <w:top w:val="single" w:sz="4" w:space="0" w:color="auto"/>
              <w:left w:val="single" w:sz="4" w:space="0" w:color="auto"/>
              <w:bottom w:val="single" w:sz="4" w:space="0" w:color="auto"/>
              <w:right w:val="single" w:sz="4" w:space="0" w:color="auto"/>
            </w:tcBorders>
          </w:tcPr>
          <w:p w:rsidR="0080109E" w:rsidRPr="001E4E12" w:rsidRDefault="0080109E" w:rsidP="003F50DB">
            <w:pPr>
              <w:autoSpaceDE w:val="0"/>
              <w:autoSpaceDN w:val="0"/>
              <w:adjustRightInd w:val="0"/>
            </w:pPr>
            <w:r w:rsidRPr="001E4E12">
              <w:t>ВСЕГО</w:t>
            </w:r>
          </w:p>
        </w:tc>
        <w:tc>
          <w:tcPr>
            <w:tcW w:w="924"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4200</w:t>
            </w:r>
          </w:p>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tabs>
                <w:tab w:val="center" w:pos="175"/>
              </w:tabs>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748" w:type="dxa"/>
            <w:tcBorders>
              <w:top w:val="single" w:sz="4" w:space="0" w:color="auto"/>
              <w:left w:val="single" w:sz="4" w:space="0" w:color="auto"/>
              <w:bottom w:val="single" w:sz="4" w:space="0" w:color="auto"/>
              <w:right w:val="single" w:sz="4" w:space="0" w:color="auto"/>
            </w:tcBorders>
          </w:tcPr>
          <w:p w:rsidR="0080109E" w:rsidRPr="003D3920" w:rsidRDefault="0080109E" w:rsidP="003D3920">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r>
      <w:tr w:rsidR="0080109E" w:rsidRPr="00246FE7" w:rsidTr="0080109E">
        <w:tc>
          <w:tcPr>
            <w:tcW w:w="2220" w:type="dxa"/>
            <w:vMerge/>
            <w:tcBorders>
              <w:left w:val="single" w:sz="4" w:space="0" w:color="auto"/>
              <w:right w:val="single" w:sz="4" w:space="0" w:color="auto"/>
            </w:tcBorders>
            <w:vAlign w:val="center"/>
          </w:tcPr>
          <w:p w:rsidR="0080109E" w:rsidRPr="00246FE7" w:rsidRDefault="0080109E">
            <w:pPr>
              <w:rPr>
                <w:lang w:eastAsia="en-US"/>
              </w:rPr>
            </w:pPr>
          </w:p>
        </w:tc>
        <w:tc>
          <w:tcPr>
            <w:tcW w:w="2101" w:type="dxa"/>
            <w:tcBorders>
              <w:top w:val="single" w:sz="4" w:space="0" w:color="auto"/>
              <w:left w:val="single" w:sz="4" w:space="0" w:color="auto"/>
              <w:bottom w:val="single" w:sz="4" w:space="0" w:color="auto"/>
              <w:right w:val="single" w:sz="4" w:space="0" w:color="auto"/>
            </w:tcBorders>
          </w:tcPr>
          <w:p w:rsidR="0080109E" w:rsidRPr="00767571" w:rsidRDefault="0080109E" w:rsidP="003F50DB">
            <w:pPr>
              <w:autoSpaceDE w:val="0"/>
              <w:autoSpaceDN w:val="0"/>
              <w:adjustRightInd w:val="0"/>
            </w:pPr>
            <w:r w:rsidRPr="00767571">
              <w:t>в том числе по источникам финансирования:</w:t>
            </w:r>
          </w:p>
        </w:tc>
        <w:tc>
          <w:tcPr>
            <w:tcW w:w="924" w:type="dxa"/>
            <w:tcBorders>
              <w:top w:val="single" w:sz="4" w:space="0" w:color="auto"/>
              <w:left w:val="single" w:sz="4" w:space="0" w:color="auto"/>
              <w:bottom w:val="single" w:sz="4" w:space="0" w:color="auto"/>
              <w:right w:val="single" w:sz="4" w:space="0" w:color="auto"/>
            </w:tcBorders>
          </w:tcPr>
          <w:p w:rsidR="0080109E" w:rsidRDefault="0080109E" w:rsidP="001B073B">
            <w:pPr>
              <w:pStyle w:val="ConsNonformat"/>
              <w:widowControl/>
              <w:spacing w:line="276" w:lineRule="auto"/>
              <w:ind w:right="0"/>
              <w:jc w:val="center"/>
              <w:rPr>
                <w:rFonts w:ascii="Times New Roman" w:hAnsi="Times New Roman"/>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Default="0080109E" w:rsidP="001B073B">
            <w:pPr>
              <w:pStyle w:val="ConsNonformat"/>
              <w:widowControl/>
              <w:spacing w:line="276" w:lineRule="auto"/>
              <w:ind w:right="0"/>
              <w:jc w:val="center"/>
              <w:rPr>
                <w:rFonts w:ascii="Times New Roman" w:hAnsi="Times New Roman"/>
                <w:sz w:val="18"/>
                <w:szCs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Default="0080109E" w:rsidP="00B535A7">
            <w:pPr>
              <w:pStyle w:val="ConsNonformat"/>
              <w:widowControl/>
              <w:tabs>
                <w:tab w:val="center" w:pos="175"/>
              </w:tabs>
              <w:spacing w:line="276" w:lineRule="auto"/>
              <w:ind w:right="0"/>
              <w:rPr>
                <w:rFonts w:ascii="Times New Roman" w:hAnsi="Times New Roman"/>
                <w:sz w:val="18"/>
                <w:szCs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Default="0080109E" w:rsidP="001B073B">
            <w:pPr>
              <w:pStyle w:val="ConsNonformat"/>
              <w:widowControl/>
              <w:spacing w:line="276" w:lineRule="auto"/>
              <w:ind w:right="0"/>
              <w:jc w:val="center"/>
              <w:rPr>
                <w:rFonts w:ascii="Times New Roman" w:hAnsi="Times New Roman"/>
                <w:sz w:val="18"/>
                <w:szCs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Default="0080109E" w:rsidP="001B073B">
            <w:pPr>
              <w:pStyle w:val="ConsNonformat"/>
              <w:widowControl/>
              <w:spacing w:line="276" w:lineRule="auto"/>
              <w:ind w:right="0"/>
              <w:jc w:val="center"/>
              <w:rPr>
                <w:rFonts w:ascii="Times New Roman" w:hAnsi="Times New Roman"/>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Default="0080109E" w:rsidP="001B073B">
            <w:pPr>
              <w:pStyle w:val="ConsNonformat"/>
              <w:widowControl/>
              <w:spacing w:line="276" w:lineRule="auto"/>
              <w:ind w:right="0"/>
              <w:jc w:val="center"/>
              <w:rPr>
                <w:rFonts w:ascii="Times New Roman" w:hAnsi="Times New Roman"/>
                <w:sz w:val="18"/>
                <w:szCs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Default="0080109E" w:rsidP="001B073B">
            <w:pPr>
              <w:pStyle w:val="ConsNonformat"/>
              <w:widowControl/>
              <w:spacing w:line="276" w:lineRule="auto"/>
              <w:ind w:right="0"/>
              <w:jc w:val="center"/>
              <w:rPr>
                <w:rFonts w:ascii="Times New Roman" w:hAnsi="Times New Roman"/>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80109E" w:rsidRDefault="0080109E" w:rsidP="001B073B">
            <w:pPr>
              <w:pStyle w:val="ConsNonformat"/>
              <w:widowControl/>
              <w:spacing w:line="276" w:lineRule="auto"/>
              <w:ind w:right="0"/>
              <w:jc w:val="center"/>
              <w:rPr>
                <w:rFonts w:ascii="Times New Roman" w:hAnsi="Times New Roman"/>
                <w:sz w:val="18"/>
                <w:szCs w:val="18"/>
                <w:lang w:eastAsia="en-US"/>
              </w:rPr>
            </w:pPr>
          </w:p>
        </w:tc>
      </w:tr>
      <w:tr w:rsidR="0080109E" w:rsidRPr="00246FE7" w:rsidTr="0080109E">
        <w:tc>
          <w:tcPr>
            <w:tcW w:w="2220" w:type="dxa"/>
            <w:vMerge/>
            <w:tcBorders>
              <w:left w:val="single" w:sz="4" w:space="0" w:color="auto"/>
              <w:bottom w:val="single" w:sz="4" w:space="0" w:color="auto"/>
              <w:right w:val="single" w:sz="4" w:space="0" w:color="auto"/>
            </w:tcBorders>
            <w:vAlign w:val="center"/>
          </w:tcPr>
          <w:p w:rsidR="0080109E" w:rsidRPr="00246FE7" w:rsidRDefault="0080109E">
            <w:pPr>
              <w:rPr>
                <w:lang w:eastAsia="en-US"/>
              </w:rPr>
            </w:pPr>
          </w:p>
        </w:tc>
        <w:tc>
          <w:tcPr>
            <w:tcW w:w="2101" w:type="dxa"/>
            <w:tcBorders>
              <w:top w:val="single" w:sz="4" w:space="0" w:color="auto"/>
              <w:left w:val="single" w:sz="4" w:space="0" w:color="auto"/>
              <w:bottom w:val="single" w:sz="4" w:space="0" w:color="auto"/>
              <w:right w:val="single" w:sz="4" w:space="0" w:color="auto"/>
            </w:tcBorders>
          </w:tcPr>
          <w:p w:rsidR="0080109E" w:rsidRPr="001E4E12" w:rsidRDefault="0080109E" w:rsidP="003F50DB">
            <w:pPr>
              <w:autoSpaceDE w:val="0"/>
              <w:autoSpaceDN w:val="0"/>
              <w:adjustRightInd w:val="0"/>
            </w:pPr>
            <w:r w:rsidRPr="001E4E12">
              <w:t>средства  бюджета МР «</w:t>
            </w:r>
            <w:r>
              <w:t>Медынский райо</w:t>
            </w:r>
            <w:r w:rsidRPr="001E4E12">
              <w:t>н»</w:t>
            </w:r>
          </w:p>
        </w:tc>
        <w:tc>
          <w:tcPr>
            <w:tcW w:w="924"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4200</w:t>
            </w:r>
          </w:p>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tabs>
                <w:tab w:val="center" w:pos="175"/>
              </w:tabs>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696"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c>
          <w:tcPr>
            <w:tcW w:w="748" w:type="dxa"/>
            <w:tcBorders>
              <w:top w:val="single" w:sz="4" w:space="0" w:color="auto"/>
              <w:left w:val="single" w:sz="4" w:space="0" w:color="auto"/>
              <w:bottom w:val="single" w:sz="4" w:space="0" w:color="auto"/>
              <w:right w:val="single" w:sz="4" w:space="0" w:color="auto"/>
            </w:tcBorders>
          </w:tcPr>
          <w:p w:rsidR="0080109E" w:rsidRPr="003D3920" w:rsidRDefault="0080109E" w:rsidP="003F50DB">
            <w:pPr>
              <w:pStyle w:val="ConsNonformat"/>
              <w:widowControl/>
              <w:spacing w:line="276" w:lineRule="auto"/>
              <w:ind w:right="0"/>
              <w:jc w:val="center"/>
              <w:rPr>
                <w:rFonts w:ascii="Times New Roman" w:hAnsi="Times New Roman"/>
                <w:sz w:val="24"/>
                <w:szCs w:val="24"/>
                <w:lang w:eastAsia="en-US"/>
              </w:rPr>
            </w:pPr>
            <w:r w:rsidRPr="003D3920">
              <w:rPr>
                <w:rFonts w:ascii="Times New Roman" w:hAnsi="Times New Roman"/>
                <w:sz w:val="24"/>
                <w:szCs w:val="24"/>
                <w:lang w:eastAsia="en-US"/>
              </w:rPr>
              <w:t>600</w:t>
            </w:r>
          </w:p>
        </w:tc>
      </w:tr>
    </w:tbl>
    <w:p w:rsidR="008A27AA" w:rsidRPr="00246FE7" w:rsidRDefault="008A27AA" w:rsidP="008A27AA">
      <w:pPr>
        <w:pStyle w:val="ConsNonformat"/>
        <w:widowControl/>
        <w:ind w:right="0"/>
        <w:jc w:val="both"/>
        <w:rPr>
          <w:rFonts w:ascii="Times New Roman" w:hAnsi="Times New Roman"/>
          <w:b/>
          <w:sz w:val="24"/>
          <w:szCs w:val="24"/>
        </w:rPr>
      </w:pPr>
    </w:p>
    <w:p w:rsidR="008A27AA" w:rsidRPr="0080109E" w:rsidRDefault="008A27AA" w:rsidP="008A27AA">
      <w:pPr>
        <w:pStyle w:val="ConsNonformat"/>
        <w:widowControl/>
        <w:ind w:right="0"/>
        <w:jc w:val="both"/>
        <w:rPr>
          <w:rFonts w:ascii="Times New Roman" w:hAnsi="Times New Roman"/>
          <w:b/>
          <w:sz w:val="24"/>
          <w:szCs w:val="24"/>
        </w:rPr>
      </w:pPr>
    </w:p>
    <w:p w:rsidR="008A27AA" w:rsidRDefault="00C24321" w:rsidP="004A324F">
      <w:pPr>
        <w:pStyle w:val="ConsNormal"/>
        <w:widowControl/>
        <w:numPr>
          <w:ilvl w:val="0"/>
          <w:numId w:val="9"/>
        </w:numPr>
        <w:ind w:right="0"/>
        <w:jc w:val="center"/>
        <w:rPr>
          <w:rFonts w:ascii="Times New Roman" w:hAnsi="Times New Roman"/>
          <w:b/>
          <w:sz w:val="24"/>
          <w:szCs w:val="24"/>
        </w:rPr>
      </w:pPr>
      <w:r w:rsidRPr="0080109E">
        <w:rPr>
          <w:rFonts w:ascii="Times New Roman" w:hAnsi="Times New Roman"/>
          <w:b/>
          <w:sz w:val="24"/>
          <w:szCs w:val="24"/>
        </w:rPr>
        <w:t xml:space="preserve">Приоритеты политики органов местного самоуправления в сфере реализации подпрограммы </w:t>
      </w:r>
    </w:p>
    <w:p w:rsidR="0080109E" w:rsidRPr="0080109E" w:rsidRDefault="0080109E" w:rsidP="0080109E">
      <w:pPr>
        <w:pStyle w:val="ConsNormal"/>
        <w:widowControl/>
        <w:ind w:left="720" w:right="0" w:firstLine="0"/>
        <w:rPr>
          <w:rFonts w:ascii="Times New Roman" w:hAnsi="Times New Roman"/>
          <w:b/>
          <w:sz w:val="24"/>
          <w:szCs w:val="24"/>
        </w:rPr>
      </w:pPr>
    </w:p>
    <w:p w:rsidR="002B3D14" w:rsidRPr="0080109E" w:rsidRDefault="00337219" w:rsidP="00767ECD">
      <w:pPr>
        <w:pStyle w:val="ConsNormal"/>
        <w:widowControl/>
        <w:spacing w:line="276" w:lineRule="auto"/>
        <w:ind w:right="0"/>
        <w:jc w:val="both"/>
        <w:rPr>
          <w:rFonts w:ascii="Times New Roman" w:hAnsi="Times New Roman"/>
          <w:sz w:val="24"/>
          <w:szCs w:val="24"/>
        </w:rPr>
      </w:pPr>
      <w:r w:rsidRPr="0080109E">
        <w:rPr>
          <w:rFonts w:ascii="Times New Roman" w:hAnsi="Times New Roman"/>
          <w:sz w:val="24"/>
          <w:szCs w:val="24"/>
        </w:rPr>
        <w:t>П</w:t>
      </w:r>
      <w:r w:rsidR="002B3D14" w:rsidRPr="0080109E">
        <w:rPr>
          <w:rFonts w:ascii="Times New Roman" w:hAnsi="Times New Roman"/>
          <w:sz w:val="24"/>
          <w:szCs w:val="24"/>
        </w:rPr>
        <w:t>риоритетами районной политики в сфере реализации подпрограммы являются:</w:t>
      </w:r>
    </w:p>
    <w:p w:rsidR="002B3D14" w:rsidRPr="0080109E" w:rsidRDefault="002B3D14" w:rsidP="00767ECD">
      <w:pPr>
        <w:pStyle w:val="ConsNormal"/>
        <w:widowControl/>
        <w:spacing w:line="276" w:lineRule="auto"/>
        <w:ind w:right="0" w:firstLine="0"/>
        <w:jc w:val="both"/>
        <w:rPr>
          <w:rFonts w:ascii="Times New Roman" w:hAnsi="Times New Roman"/>
          <w:sz w:val="24"/>
          <w:szCs w:val="24"/>
        </w:rPr>
      </w:pPr>
      <w:r w:rsidRPr="0080109E">
        <w:rPr>
          <w:rFonts w:ascii="Times New Roman" w:hAnsi="Times New Roman"/>
          <w:sz w:val="24"/>
          <w:szCs w:val="24"/>
        </w:rPr>
        <w:t xml:space="preserve">- стимулирование увеличения поголовья специализированного мясного скотоводства, повышение эффективности и </w:t>
      </w:r>
      <w:proofErr w:type="spellStart"/>
      <w:r w:rsidRPr="0080109E">
        <w:rPr>
          <w:rFonts w:ascii="Times New Roman" w:hAnsi="Times New Roman"/>
          <w:sz w:val="24"/>
          <w:szCs w:val="24"/>
        </w:rPr>
        <w:t>конкурентноспособности</w:t>
      </w:r>
      <w:proofErr w:type="spellEnd"/>
      <w:r w:rsidRPr="0080109E">
        <w:rPr>
          <w:rFonts w:ascii="Times New Roman" w:hAnsi="Times New Roman"/>
          <w:sz w:val="24"/>
          <w:szCs w:val="24"/>
        </w:rPr>
        <w:t xml:space="preserve"> производства высококачественной говядины, увеличение объёмов производства мяса</w:t>
      </w:r>
      <w:r w:rsidR="00337219" w:rsidRPr="0080109E">
        <w:rPr>
          <w:rFonts w:ascii="Times New Roman" w:hAnsi="Times New Roman"/>
          <w:sz w:val="24"/>
          <w:szCs w:val="24"/>
        </w:rPr>
        <w:t>.</w:t>
      </w:r>
    </w:p>
    <w:p w:rsidR="002B3D14" w:rsidRPr="0080109E" w:rsidRDefault="002B3D14" w:rsidP="00767ECD">
      <w:pPr>
        <w:pStyle w:val="ConsNormal"/>
        <w:widowControl/>
        <w:spacing w:line="276" w:lineRule="auto"/>
        <w:ind w:left="360" w:right="0" w:firstLine="0"/>
        <w:jc w:val="both"/>
        <w:rPr>
          <w:rFonts w:ascii="Times New Roman" w:hAnsi="Times New Roman"/>
          <w:sz w:val="24"/>
          <w:szCs w:val="24"/>
        </w:rPr>
      </w:pPr>
      <w:r w:rsidRPr="0080109E">
        <w:rPr>
          <w:rFonts w:ascii="Times New Roman" w:hAnsi="Times New Roman"/>
          <w:sz w:val="24"/>
          <w:szCs w:val="24"/>
        </w:rPr>
        <w:t xml:space="preserve">  </w:t>
      </w:r>
    </w:p>
    <w:p w:rsidR="004A324F" w:rsidRPr="0080109E" w:rsidRDefault="004A324F" w:rsidP="00337219">
      <w:pPr>
        <w:pStyle w:val="ConsNormal"/>
        <w:widowControl/>
        <w:ind w:left="720" w:right="0" w:firstLine="0"/>
        <w:jc w:val="both"/>
        <w:rPr>
          <w:rFonts w:ascii="Times New Roman" w:hAnsi="Times New Roman"/>
          <w:sz w:val="24"/>
          <w:szCs w:val="24"/>
        </w:rPr>
      </w:pPr>
    </w:p>
    <w:p w:rsidR="008A27AA" w:rsidRPr="0080109E" w:rsidRDefault="008A27AA" w:rsidP="008A27AA">
      <w:pPr>
        <w:pStyle w:val="ConsPlusNormal"/>
        <w:widowControl/>
        <w:ind w:firstLine="540"/>
        <w:jc w:val="both"/>
        <w:rPr>
          <w:rFonts w:ascii="Times New Roman" w:hAnsi="Times New Roman" w:cs="Times New Roman"/>
          <w:sz w:val="24"/>
          <w:szCs w:val="24"/>
        </w:rPr>
      </w:pPr>
    </w:p>
    <w:p w:rsidR="008A27AA" w:rsidRPr="0080109E" w:rsidRDefault="008A27AA" w:rsidP="00606FF2">
      <w:pPr>
        <w:pStyle w:val="ConsNormal"/>
        <w:widowControl/>
        <w:numPr>
          <w:ilvl w:val="0"/>
          <w:numId w:val="8"/>
        </w:numPr>
        <w:ind w:right="0"/>
        <w:jc w:val="center"/>
        <w:rPr>
          <w:rFonts w:ascii="Times New Roman" w:hAnsi="Times New Roman"/>
          <w:b/>
          <w:sz w:val="24"/>
          <w:szCs w:val="24"/>
        </w:rPr>
      </w:pPr>
      <w:r w:rsidRPr="0080109E">
        <w:rPr>
          <w:rFonts w:ascii="Times New Roman" w:hAnsi="Times New Roman"/>
          <w:b/>
          <w:sz w:val="24"/>
          <w:szCs w:val="24"/>
        </w:rPr>
        <w:t>Цели, задачи и показатели достижения целей и решения задач, сроки и этапы реализации подпрограммы</w:t>
      </w:r>
    </w:p>
    <w:p w:rsidR="00EC74F5" w:rsidRPr="0080109E" w:rsidRDefault="00EC74F5" w:rsidP="00EC74F5">
      <w:pPr>
        <w:pStyle w:val="ConsNormal"/>
        <w:widowControl/>
        <w:ind w:left="360" w:right="0" w:firstLine="0"/>
        <w:rPr>
          <w:rFonts w:ascii="Times New Roman" w:hAnsi="Times New Roman"/>
          <w:b/>
          <w:sz w:val="24"/>
          <w:szCs w:val="24"/>
        </w:rPr>
      </w:pPr>
    </w:p>
    <w:p w:rsidR="008A27AA" w:rsidRDefault="00EC74F5" w:rsidP="00EC74F5">
      <w:pPr>
        <w:ind w:firstLine="708"/>
        <w:jc w:val="center"/>
        <w:rPr>
          <w:b/>
        </w:rPr>
      </w:pPr>
      <w:r w:rsidRPr="0080109E">
        <w:rPr>
          <w:b/>
        </w:rPr>
        <w:t>2.1 Цели и задачи муниципальной подпрограммы</w:t>
      </w:r>
    </w:p>
    <w:p w:rsidR="0080109E" w:rsidRPr="0080109E" w:rsidRDefault="0080109E" w:rsidP="00EC74F5">
      <w:pPr>
        <w:ind w:firstLine="708"/>
        <w:jc w:val="center"/>
        <w:rPr>
          <w:b/>
        </w:rPr>
      </w:pPr>
    </w:p>
    <w:p w:rsidR="008A27AA" w:rsidRPr="00B535A7" w:rsidRDefault="008A27AA" w:rsidP="008A27AA">
      <w:pPr>
        <w:pStyle w:val="ConsNonformat"/>
        <w:widowControl/>
        <w:ind w:right="0"/>
        <w:jc w:val="both"/>
        <w:rPr>
          <w:rFonts w:ascii="Times New Roman" w:hAnsi="Times New Roman"/>
          <w:sz w:val="24"/>
          <w:szCs w:val="24"/>
        </w:rPr>
      </w:pPr>
      <w:r w:rsidRPr="0080109E">
        <w:rPr>
          <w:rFonts w:ascii="Times New Roman" w:hAnsi="Times New Roman"/>
          <w:b/>
          <w:sz w:val="24"/>
          <w:szCs w:val="24"/>
        </w:rPr>
        <w:tab/>
      </w:r>
      <w:r w:rsidRPr="0080109E">
        <w:rPr>
          <w:rFonts w:ascii="Times New Roman" w:hAnsi="Times New Roman"/>
          <w:sz w:val="24"/>
          <w:szCs w:val="24"/>
        </w:rPr>
        <w:t>Цели:</w:t>
      </w:r>
      <w:r w:rsidRPr="0080109E">
        <w:rPr>
          <w:rFonts w:ascii="Times New Roman" w:hAnsi="Times New Roman"/>
          <w:b/>
          <w:sz w:val="24"/>
          <w:szCs w:val="24"/>
        </w:rPr>
        <w:t xml:space="preserve"> </w:t>
      </w:r>
      <w:r w:rsidRPr="0080109E">
        <w:rPr>
          <w:rFonts w:ascii="Times New Roman" w:hAnsi="Times New Roman"/>
          <w:sz w:val="24"/>
          <w:szCs w:val="24"/>
        </w:rPr>
        <w:t>Наращивание объемов производства мясной продукции местных товаропроизводителей, поддержания уровня рентабельности, создание схемы</w:t>
      </w:r>
      <w:r w:rsidRPr="00B535A7">
        <w:rPr>
          <w:rFonts w:ascii="Times New Roman" w:hAnsi="Times New Roman"/>
          <w:sz w:val="24"/>
          <w:szCs w:val="24"/>
        </w:rPr>
        <w:t xml:space="preserve"> закупок.</w:t>
      </w:r>
    </w:p>
    <w:p w:rsidR="008A27AA" w:rsidRPr="00B535A7" w:rsidRDefault="008A27AA" w:rsidP="008A27AA">
      <w:pPr>
        <w:pStyle w:val="ConsPlusNormal"/>
        <w:widowControl/>
        <w:ind w:firstLine="540"/>
        <w:jc w:val="both"/>
        <w:rPr>
          <w:rFonts w:ascii="Times New Roman" w:hAnsi="Times New Roman" w:cs="Times New Roman"/>
          <w:sz w:val="26"/>
          <w:szCs w:val="20"/>
        </w:rPr>
      </w:pPr>
    </w:p>
    <w:p w:rsidR="008A27AA" w:rsidRPr="00B535A7" w:rsidRDefault="008A27AA" w:rsidP="00B535A7">
      <w:pPr>
        <w:pStyle w:val="2"/>
        <w:numPr>
          <w:ilvl w:val="0"/>
          <w:numId w:val="1"/>
        </w:numPr>
        <w:tabs>
          <w:tab w:val="num" w:pos="360"/>
          <w:tab w:val="num" w:pos="417"/>
        </w:tabs>
        <w:snapToGrid w:val="0"/>
        <w:spacing w:after="0" w:line="276" w:lineRule="auto"/>
        <w:ind w:left="72" w:right="-5" w:hanging="15"/>
        <w:jc w:val="both"/>
        <w:rPr>
          <w:szCs w:val="26"/>
        </w:rPr>
      </w:pPr>
      <w:r w:rsidRPr="00B535A7">
        <w:rPr>
          <w:b/>
          <w:sz w:val="26"/>
        </w:rPr>
        <w:tab/>
      </w:r>
      <w:r w:rsidRPr="0080109E">
        <w:t>Задачи:</w:t>
      </w:r>
      <w:r w:rsidRPr="00B535A7">
        <w:rPr>
          <w:szCs w:val="26"/>
        </w:rPr>
        <w:t xml:space="preserve"> создание и техническая модернизация мясных и откормочных ферм с маточным поголовьем не менее 100   голов скота мясных пород;</w:t>
      </w:r>
    </w:p>
    <w:p w:rsidR="008A27AA" w:rsidRPr="00B535A7" w:rsidRDefault="008A27AA" w:rsidP="00B535A7">
      <w:pPr>
        <w:pStyle w:val="2"/>
        <w:numPr>
          <w:ilvl w:val="0"/>
          <w:numId w:val="1"/>
        </w:numPr>
        <w:tabs>
          <w:tab w:val="num" w:pos="360"/>
          <w:tab w:val="num" w:pos="417"/>
        </w:tabs>
        <w:snapToGrid w:val="0"/>
        <w:spacing w:after="0" w:line="276" w:lineRule="auto"/>
        <w:ind w:left="72" w:right="-5" w:hanging="15"/>
        <w:jc w:val="both"/>
        <w:rPr>
          <w:szCs w:val="26"/>
        </w:rPr>
      </w:pPr>
      <w:r w:rsidRPr="00B535A7">
        <w:rPr>
          <w:szCs w:val="26"/>
        </w:rPr>
        <w:t xml:space="preserve">повышение инвестиционной привлекательности производства высококачественной говядины, </w:t>
      </w:r>
    </w:p>
    <w:p w:rsidR="008A27AA" w:rsidRPr="00B535A7" w:rsidRDefault="008A27AA" w:rsidP="00B535A7">
      <w:pPr>
        <w:pStyle w:val="2"/>
        <w:numPr>
          <w:ilvl w:val="0"/>
          <w:numId w:val="1"/>
        </w:numPr>
        <w:tabs>
          <w:tab w:val="num" w:pos="360"/>
          <w:tab w:val="num" w:pos="417"/>
        </w:tabs>
        <w:snapToGrid w:val="0"/>
        <w:spacing w:after="0" w:line="276" w:lineRule="auto"/>
        <w:ind w:left="72" w:right="-5" w:hanging="15"/>
        <w:jc w:val="both"/>
        <w:rPr>
          <w:szCs w:val="26"/>
        </w:rPr>
      </w:pPr>
      <w:r w:rsidRPr="00B535A7">
        <w:t>увеличение валового производства конкурентоспособной говядины («мраморного мяса»);</w:t>
      </w:r>
    </w:p>
    <w:p w:rsidR="008A27AA" w:rsidRPr="00B535A7" w:rsidRDefault="008A27AA" w:rsidP="00B535A7">
      <w:pPr>
        <w:pStyle w:val="ConsPlusNormal"/>
        <w:widowControl/>
        <w:tabs>
          <w:tab w:val="left" w:pos="6521"/>
        </w:tabs>
        <w:spacing w:line="276" w:lineRule="auto"/>
        <w:ind w:firstLine="540"/>
        <w:jc w:val="both"/>
        <w:rPr>
          <w:rFonts w:ascii="Times New Roman" w:hAnsi="Times New Roman" w:cs="Times New Roman"/>
          <w:sz w:val="26"/>
          <w:szCs w:val="26"/>
        </w:rPr>
      </w:pPr>
    </w:p>
    <w:p w:rsidR="008A27AA" w:rsidRPr="00B535A7" w:rsidRDefault="008A27AA" w:rsidP="00B535A7">
      <w:pPr>
        <w:pStyle w:val="2"/>
        <w:spacing w:after="0" w:line="276" w:lineRule="auto"/>
        <w:ind w:left="0" w:firstLine="567"/>
        <w:rPr>
          <w:szCs w:val="26"/>
        </w:rPr>
      </w:pPr>
      <w:r w:rsidRPr="00B535A7">
        <w:rPr>
          <w:szCs w:val="26"/>
        </w:rPr>
        <w:t>Технология мясного скотоводства базируется на следующих основных принципах:</w:t>
      </w:r>
    </w:p>
    <w:p w:rsidR="008A27AA" w:rsidRPr="00B535A7" w:rsidRDefault="008A27AA" w:rsidP="00B535A7">
      <w:pPr>
        <w:pStyle w:val="2"/>
        <w:spacing w:line="276" w:lineRule="auto"/>
        <w:ind w:left="0" w:firstLine="360"/>
        <w:rPr>
          <w:szCs w:val="26"/>
        </w:rPr>
      </w:pPr>
      <w:r w:rsidRPr="00B535A7">
        <w:rPr>
          <w:szCs w:val="26"/>
        </w:rPr>
        <w:t>1. Максимальное использование биологических особенностей и инстинктов, животных для осуществления основных производственных операций, в том числе: интенсивный выпас, кормление из самокормушек, подсосное выращивание телят в летний период под коровами-кормилицами до отъема в 6-8-месячном возрасте.</w:t>
      </w:r>
    </w:p>
    <w:p w:rsidR="008A27AA" w:rsidRPr="00B535A7" w:rsidRDefault="008A27AA" w:rsidP="00B535A7">
      <w:pPr>
        <w:pStyle w:val="2"/>
        <w:spacing w:after="0" w:line="276" w:lineRule="auto"/>
        <w:ind w:left="0" w:firstLine="360"/>
        <w:rPr>
          <w:szCs w:val="26"/>
        </w:rPr>
      </w:pPr>
      <w:r w:rsidRPr="00B535A7">
        <w:rPr>
          <w:szCs w:val="26"/>
        </w:rPr>
        <w:t xml:space="preserve">2. Содержание животных в стойловый период под навесами в помещениях облегченного типа или переоборудованных пустующих фермах на глубокой несменяемой подстилке, без строительства капитальных сооружений. Кроме навесов на такой ферме необходимо иметь легкие помещения закрытого типа, для проведения раннего отела на случай весенней непогоды. Скот должен иметь свободный доступ к подогретой воде (10-16 </w:t>
      </w:r>
      <w:r w:rsidRPr="00B535A7">
        <w:rPr>
          <w:b/>
          <w:szCs w:val="26"/>
          <w:vertAlign w:val="superscript"/>
        </w:rPr>
        <w:t>0</w:t>
      </w:r>
      <w:r w:rsidRPr="00B535A7">
        <w:rPr>
          <w:szCs w:val="26"/>
        </w:rPr>
        <w:t xml:space="preserve"> С).</w:t>
      </w:r>
    </w:p>
    <w:p w:rsidR="008A27AA" w:rsidRPr="00B535A7" w:rsidRDefault="008A27AA" w:rsidP="008A27AA">
      <w:pPr>
        <w:pStyle w:val="2"/>
        <w:tabs>
          <w:tab w:val="num" w:pos="360"/>
        </w:tabs>
        <w:spacing w:after="0" w:line="360" w:lineRule="auto"/>
        <w:rPr>
          <w:szCs w:val="26"/>
        </w:rPr>
      </w:pPr>
      <w:r w:rsidRPr="00B535A7">
        <w:rPr>
          <w:szCs w:val="26"/>
        </w:rPr>
        <w:lastRenderedPageBreak/>
        <w:t xml:space="preserve"> Ферма мясного должна иметь следующие помещения и технологическое оборудование:</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огражденную территорию,</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помещение для отдыха коров на глубокой несменяемой подстилке со свободным выходом и входом,</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помещение для отелов коров с денниками,</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раскол с фиксатором и весы для взвешивания животных и проведения ветеринарных мероприятий,</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 xml:space="preserve">самокормушку для сена и других кормов, </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кормушки для подкормки минеральными кормами,</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кормушки для подкормки концентрированными кормами только для телят,</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 xml:space="preserve">групповые автопоилки с подогревом воды и бетонными </w:t>
      </w:r>
      <w:proofErr w:type="spellStart"/>
      <w:r w:rsidRPr="00B535A7">
        <w:rPr>
          <w:szCs w:val="26"/>
        </w:rPr>
        <w:t>отмостками</w:t>
      </w:r>
      <w:proofErr w:type="spellEnd"/>
      <w:r w:rsidRPr="00B535A7">
        <w:rPr>
          <w:szCs w:val="26"/>
        </w:rPr>
        <w:t xml:space="preserve"> около поилок,</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трап для погрузки животных,</w:t>
      </w:r>
    </w:p>
    <w:p w:rsidR="008A27AA" w:rsidRPr="00B535A7" w:rsidRDefault="008A27AA" w:rsidP="003817D6">
      <w:pPr>
        <w:pStyle w:val="2"/>
        <w:numPr>
          <w:ilvl w:val="0"/>
          <w:numId w:val="3"/>
        </w:numPr>
        <w:snapToGrid w:val="0"/>
        <w:spacing w:after="0" w:line="276" w:lineRule="auto"/>
        <w:jc w:val="both"/>
        <w:rPr>
          <w:szCs w:val="26"/>
        </w:rPr>
      </w:pPr>
      <w:r w:rsidRPr="00B535A7">
        <w:rPr>
          <w:szCs w:val="26"/>
        </w:rPr>
        <w:t>«техасские ворота» при въезде на площадку.</w:t>
      </w:r>
    </w:p>
    <w:p w:rsidR="008A27AA" w:rsidRPr="00B535A7" w:rsidRDefault="008A27AA" w:rsidP="003817D6">
      <w:pPr>
        <w:pStyle w:val="2"/>
        <w:spacing w:line="276" w:lineRule="auto"/>
        <w:ind w:left="0" w:firstLine="360"/>
        <w:rPr>
          <w:szCs w:val="26"/>
        </w:rPr>
      </w:pPr>
      <w:r w:rsidRPr="00B535A7">
        <w:rPr>
          <w:szCs w:val="26"/>
        </w:rPr>
        <w:t xml:space="preserve">3. Максимальное использование естественных и улучшенных пастбищ. Потребность пастбищ определяется из расчета 0,5 - </w:t>
      </w:r>
      <w:smartTag w:uri="urn:schemas-microsoft-com:office:smarttags" w:element="metricconverter">
        <w:smartTagPr>
          <w:attr w:name="ProductID" w:val="2,0 га"/>
        </w:smartTagPr>
        <w:r w:rsidRPr="00B535A7">
          <w:rPr>
            <w:szCs w:val="26"/>
          </w:rPr>
          <w:t>2,0 га</w:t>
        </w:r>
      </w:smartTag>
      <w:r w:rsidRPr="00B535A7">
        <w:rPr>
          <w:szCs w:val="26"/>
        </w:rPr>
        <w:t xml:space="preserve"> на корову с теленком. </w:t>
      </w:r>
    </w:p>
    <w:p w:rsidR="008A27AA" w:rsidRPr="00B535A7" w:rsidRDefault="008A27AA" w:rsidP="00B535A7">
      <w:pPr>
        <w:pStyle w:val="2"/>
        <w:spacing w:line="276" w:lineRule="auto"/>
        <w:ind w:left="0" w:firstLine="360"/>
        <w:rPr>
          <w:szCs w:val="26"/>
        </w:rPr>
      </w:pPr>
      <w:r w:rsidRPr="00B535A7">
        <w:rPr>
          <w:szCs w:val="26"/>
        </w:rPr>
        <w:t xml:space="preserve">4. Организация строго сезонных ранневесенних отелов коров. </w:t>
      </w:r>
    </w:p>
    <w:p w:rsidR="008A27AA" w:rsidRPr="00B535A7" w:rsidRDefault="008A27AA" w:rsidP="00B535A7">
      <w:pPr>
        <w:pStyle w:val="2"/>
        <w:spacing w:line="276" w:lineRule="auto"/>
        <w:ind w:left="0" w:firstLine="360"/>
        <w:rPr>
          <w:szCs w:val="26"/>
        </w:rPr>
      </w:pPr>
      <w:r w:rsidRPr="00B535A7">
        <w:rPr>
          <w:szCs w:val="26"/>
        </w:rPr>
        <w:t>5. Организация эффективных методов выращивания молодняка после отъема на племенные цели и на мясо.</w:t>
      </w:r>
    </w:p>
    <w:p w:rsidR="008A27AA" w:rsidRPr="00B535A7" w:rsidRDefault="008A27AA" w:rsidP="003817D6">
      <w:pPr>
        <w:pStyle w:val="2"/>
        <w:spacing w:line="276" w:lineRule="auto"/>
        <w:ind w:left="0" w:firstLine="567"/>
        <w:rPr>
          <w:szCs w:val="26"/>
        </w:rPr>
      </w:pPr>
      <w:r w:rsidRPr="00B535A7">
        <w:rPr>
          <w:szCs w:val="26"/>
        </w:rPr>
        <w:t xml:space="preserve">На этапе создания мясных стад будет использован </w:t>
      </w:r>
      <w:proofErr w:type="spellStart"/>
      <w:r w:rsidRPr="00B535A7">
        <w:rPr>
          <w:szCs w:val="26"/>
        </w:rPr>
        <w:t>низкозатратный</w:t>
      </w:r>
      <w:proofErr w:type="spellEnd"/>
      <w:r w:rsidRPr="00B535A7">
        <w:rPr>
          <w:szCs w:val="26"/>
        </w:rPr>
        <w:t xml:space="preserve"> способ формирования стада, то есть поглотительное скрещивание быков мясных пород с коровами и ремонтными телками молочных пород, с целью получения помесного молодняка и последующего его содержания по технологии специализированного мясного скотоводства.</w:t>
      </w:r>
    </w:p>
    <w:p w:rsidR="008A27AA" w:rsidRPr="00B535A7" w:rsidRDefault="008A27AA" w:rsidP="003817D6">
      <w:pPr>
        <w:spacing w:line="276" w:lineRule="auto"/>
        <w:ind w:firstLine="540"/>
        <w:jc w:val="both"/>
        <w:rPr>
          <w:snapToGrid w:val="0"/>
          <w:color w:val="000000"/>
        </w:rPr>
      </w:pPr>
      <w:r w:rsidRPr="00B535A7">
        <w:rPr>
          <w:snapToGrid w:val="0"/>
          <w:color w:val="000000"/>
        </w:rPr>
        <w:t>Определяющим направлением в селекции всех мясных пород скота будет получение крупных животных, с выраженным мясным типом телосложения, обладающих высокой интенсивностью роста при преимущественном наращивании мускульной ткани.</w:t>
      </w:r>
    </w:p>
    <w:p w:rsidR="003817D6" w:rsidRDefault="003817D6" w:rsidP="008A27AA">
      <w:pPr>
        <w:jc w:val="center"/>
        <w:rPr>
          <w:b/>
        </w:rPr>
      </w:pPr>
    </w:p>
    <w:p w:rsidR="003817D6" w:rsidRDefault="00EC74F5" w:rsidP="008A27AA">
      <w:pPr>
        <w:jc w:val="center"/>
        <w:rPr>
          <w:b/>
        </w:rPr>
      </w:pPr>
      <w:r>
        <w:rPr>
          <w:b/>
        </w:rPr>
        <w:t xml:space="preserve">2.2. </w:t>
      </w:r>
      <w:r w:rsidR="00C80C4F">
        <w:rPr>
          <w:b/>
        </w:rPr>
        <w:t>Показатели достижения целей  и решения задач подпрограммы</w:t>
      </w:r>
    </w:p>
    <w:p w:rsidR="0080109E" w:rsidRDefault="0080109E" w:rsidP="008A27AA">
      <w:pPr>
        <w:jc w:val="center"/>
        <w:rPr>
          <w:b/>
        </w:rPr>
      </w:pPr>
    </w:p>
    <w:p w:rsidR="00C80C4F" w:rsidRDefault="00C80C4F" w:rsidP="00C80C4F">
      <w:r>
        <w:rPr>
          <w:b/>
        </w:rPr>
        <w:t xml:space="preserve">    </w:t>
      </w:r>
      <w:r w:rsidRPr="00C80C4F">
        <w:t>Эффективность реализации подпрограммы будет ежегодно оцениваться на основании следующих показателей:</w:t>
      </w:r>
    </w:p>
    <w:p w:rsidR="00C80C4F" w:rsidRDefault="00C80C4F" w:rsidP="00C80C4F">
      <w:pPr>
        <w:rPr>
          <w:b/>
        </w:rPr>
      </w:pPr>
      <w:r>
        <w:rPr>
          <w:b/>
        </w:rPr>
        <w:t xml:space="preserve">                                                          </w:t>
      </w:r>
    </w:p>
    <w:p w:rsidR="008A27AA" w:rsidRPr="00B535A7" w:rsidRDefault="00C80C4F" w:rsidP="00C80C4F">
      <w:pPr>
        <w:rPr>
          <w:b/>
        </w:rPr>
      </w:pPr>
      <w:r>
        <w:rPr>
          <w:b/>
        </w:rPr>
        <w:t xml:space="preserve">                                                                   </w:t>
      </w:r>
      <w:r w:rsidR="008A27AA" w:rsidRPr="00B535A7">
        <w:rPr>
          <w:b/>
        </w:rPr>
        <w:t>СВЕДЕНИЯ</w:t>
      </w:r>
    </w:p>
    <w:p w:rsidR="008A27AA" w:rsidRDefault="00C80C4F" w:rsidP="008A27AA">
      <w:pPr>
        <w:jc w:val="center"/>
        <w:rPr>
          <w:b/>
        </w:rPr>
      </w:pPr>
      <w:r>
        <w:rPr>
          <w:b/>
        </w:rPr>
        <w:t xml:space="preserve">о показателях </w:t>
      </w:r>
      <w:r w:rsidR="008A27AA" w:rsidRPr="00B535A7">
        <w:rPr>
          <w:b/>
        </w:rPr>
        <w:t xml:space="preserve"> подпрограммы и их значениях</w:t>
      </w:r>
    </w:p>
    <w:p w:rsidR="008740B7" w:rsidRDefault="008740B7" w:rsidP="008A27AA">
      <w:pPr>
        <w:jc w:val="center"/>
        <w:rPr>
          <w:b/>
        </w:rPr>
      </w:pPr>
    </w:p>
    <w:tbl>
      <w:tblPr>
        <w:tblW w:w="105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228"/>
        <w:gridCol w:w="532"/>
        <w:gridCol w:w="913"/>
        <w:gridCol w:w="843"/>
        <w:gridCol w:w="656"/>
        <w:gridCol w:w="656"/>
        <w:gridCol w:w="656"/>
        <w:gridCol w:w="656"/>
        <w:gridCol w:w="656"/>
        <w:gridCol w:w="656"/>
        <w:gridCol w:w="656"/>
      </w:tblGrid>
      <w:tr w:rsidR="008740B7" w:rsidRPr="00A93966" w:rsidTr="00433DA3">
        <w:tc>
          <w:tcPr>
            <w:tcW w:w="0" w:type="auto"/>
            <w:vMerge w:val="restart"/>
            <w:shd w:val="clear" w:color="auto" w:fill="auto"/>
            <w:vAlign w:val="center"/>
          </w:tcPr>
          <w:p w:rsidR="008740B7" w:rsidRPr="00A93966" w:rsidRDefault="008740B7" w:rsidP="003F50DB">
            <w:pPr>
              <w:autoSpaceDE w:val="0"/>
              <w:autoSpaceDN w:val="0"/>
              <w:adjustRightInd w:val="0"/>
              <w:ind w:left="-57" w:right="-57"/>
              <w:jc w:val="center"/>
              <w:rPr>
                <w:sz w:val="20"/>
                <w:szCs w:val="20"/>
              </w:rPr>
            </w:pPr>
            <w:r w:rsidRPr="00A93966">
              <w:rPr>
                <w:sz w:val="20"/>
                <w:szCs w:val="20"/>
              </w:rPr>
              <w:t xml:space="preserve">№ </w:t>
            </w:r>
            <w:proofErr w:type="gramStart"/>
            <w:r w:rsidRPr="00A93966">
              <w:rPr>
                <w:sz w:val="20"/>
                <w:szCs w:val="20"/>
              </w:rPr>
              <w:t>п</w:t>
            </w:r>
            <w:proofErr w:type="gramEnd"/>
            <w:r w:rsidRPr="00A93966">
              <w:rPr>
                <w:sz w:val="20"/>
                <w:szCs w:val="20"/>
              </w:rPr>
              <w:t>/п</w:t>
            </w:r>
          </w:p>
        </w:tc>
        <w:tc>
          <w:tcPr>
            <w:tcW w:w="3228" w:type="dxa"/>
            <w:vMerge w:val="restart"/>
            <w:shd w:val="clear" w:color="auto" w:fill="auto"/>
            <w:vAlign w:val="center"/>
          </w:tcPr>
          <w:p w:rsidR="008740B7" w:rsidRPr="00A93966" w:rsidRDefault="008740B7" w:rsidP="003F50DB">
            <w:pPr>
              <w:autoSpaceDE w:val="0"/>
              <w:autoSpaceDN w:val="0"/>
              <w:adjustRightInd w:val="0"/>
              <w:ind w:left="-57" w:right="-57"/>
              <w:jc w:val="center"/>
              <w:rPr>
                <w:sz w:val="26"/>
                <w:szCs w:val="26"/>
              </w:rPr>
            </w:pPr>
            <w:r w:rsidRPr="00A93966">
              <w:rPr>
                <w:sz w:val="26"/>
                <w:szCs w:val="26"/>
              </w:rPr>
              <w:t>Наим</w:t>
            </w:r>
            <w:r>
              <w:rPr>
                <w:sz w:val="26"/>
                <w:szCs w:val="26"/>
              </w:rPr>
              <w:t xml:space="preserve">енование индикатора </w:t>
            </w:r>
          </w:p>
        </w:tc>
        <w:tc>
          <w:tcPr>
            <w:tcW w:w="0" w:type="auto"/>
            <w:vMerge w:val="restart"/>
            <w:shd w:val="clear" w:color="auto" w:fill="auto"/>
            <w:vAlign w:val="center"/>
          </w:tcPr>
          <w:p w:rsidR="008740B7" w:rsidRDefault="008740B7" w:rsidP="003F50DB">
            <w:pPr>
              <w:autoSpaceDE w:val="0"/>
              <w:autoSpaceDN w:val="0"/>
              <w:adjustRightInd w:val="0"/>
              <w:ind w:left="-216" w:right="-113" w:firstLine="103"/>
              <w:jc w:val="center"/>
              <w:rPr>
                <w:sz w:val="20"/>
                <w:szCs w:val="20"/>
              </w:rPr>
            </w:pPr>
            <w:r w:rsidRPr="00A93966">
              <w:rPr>
                <w:sz w:val="20"/>
                <w:szCs w:val="20"/>
              </w:rPr>
              <w:t>Ед.</w:t>
            </w:r>
          </w:p>
          <w:p w:rsidR="008740B7" w:rsidRPr="00A93966" w:rsidRDefault="008740B7" w:rsidP="003F50DB">
            <w:pPr>
              <w:autoSpaceDE w:val="0"/>
              <w:autoSpaceDN w:val="0"/>
              <w:adjustRightInd w:val="0"/>
              <w:ind w:left="-216" w:right="-113" w:firstLine="103"/>
              <w:jc w:val="center"/>
              <w:rPr>
                <w:sz w:val="20"/>
                <w:szCs w:val="20"/>
              </w:rPr>
            </w:pPr>
            <w:r w:rsidRPr="00A93966">
              <w:rPr>
                <w:sz w:val="20"/>
                <w:szCs w:val="20"/>
              </w:rPr>
              <w:t xml:space="preserve"> изм.</w:t>
            </w:r>
          </w:p>
        </w:tc>
        <w:tc>
          <w:tcPr>
            <w:tcW w:w="0" w:type="auto"/>
            <w:gridSpan w:val="9"/>
            <w:shd w:val="clear" w:color="auto" w:fill="auto"/>
            <w:vAlign w:val="center"/>
          </w:tcPr>
          <w:p w:rsidR="008740B7" w:rsidRPr="00A93966" w:rsidRDefault="008740B7" w:rsidP="003F50DB">
            <w:pPr>
              <w:autoSpaceDE w:val="0"/>
              <w:autoSpaceDN w:val="0"/>
              <w:adjustRightInd w:val="0"/>
              <w:jc w:val="center"/>
              <w:rPr>
                <w:sz w:val="26"/>
                <w:szCs w:val="26"/>
              </w:rPr>
            </w:pPr>
            <w:r w:rsidRPr="00A93966">
              <w:rPr>
                <w:sz w:val="26"/>
                <w:szCs w:val="26"/>
              </w:rPr>
              <w:t>Значение по годам:</w:t>
            </w:r>
          </w:p>
        </w:tc>
      </w:tr>
      <w:tr w:rsidR="008740B7" w:rsidRPr="00A93966" w:rsidTr="00433DA3">
        <w:tc>
          <w:tcPr>
            <w:tcW w:w="0" w:type="auto"/>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3228" w:type="dxa"/>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0" w:type="auto"/>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0" w:type="auto"/>
            <w:vMerge w:val="restart"/>
            <w:shd w:val="clear" w:color="auto" w:fill="auto"/>
          </w:tcPr>
          <w:p w:rsidR="008740B7" w:rsidRPr="00767571" w:rsidRDefault="008740B7" w:rsidP="003F50DB">
            <w:pPr>
              <w:jc w:val="center"/>
              <w:rPr>
                <w:sz w:val="20"/>
                <w:szCs w:val="20"/>
              </w:rPr>
            </w:pPr>
            <w:r>
              <w:rPr>
                <w:sz w:val="20"/>
                <w:szCs w:val="20"/>
              </w:rPr>
              <w:t>2019 (факт</w:t>
            </w:r>
            <w:r w:rsidRPr="00767571">
              <w:rPr>
                <w:sz w:val="20"/>
                <w:szCs w:val="20"/>
              </w:rPr>
              <w:t>)</w:t>
            </w:r>
          </w:p>
        </w:tc>
        <w:tc>
          <w:tcPr>
            <w:tcW w:w="0" w:type="auto"/>
            <w:vMerge w:val="restart"/>
            <w:shd w:val="clear" w:color="auto" w:fill="auto"/>
          </w:tcPr>
          <w:p w:rsidR="008740B7" w:rsidRPr="00767571" w:rsidRDefault="008740B7" w:rsidP="003F50DB">
            <w:pPr>
              <w:jc w:val="center"/>
              <w:rPr>
                <w:sz w:val="20"/>
                <w:szCs w:val="20"/>
              </w:rPr>
            </w:pPr>
            <w:r w:rsidRPr="00767571">
              <w:rPr>
                <w:sz w:val="20"/>
                <w:szCs w:val="20"/>
              </w:rPr>
              <w:t xml:space="preserve">2020 </w:t>
            </w:r>
          </w:p>
          <w:p w:rsidR="008740B7" w:rsidRPr="00767571" w:rsidRDefault="008740B7" w:rsidP="003F50DB">
            <w:pPr>
              <w:jc w:val="center"/>
              <w:rPr>
                <w:sz w:val="20"/>
                <w:szCs w:val="20"/>
              </w:rPr>
            </w:pPr>
            <w:r w:rsidRPr="00767571">
              <w:rPr>
                <w:sz w:val="20"/>
                <w:szCs w:val="20"/>
              </w:rPr>
              <w:t>(</w:t>
            </w:r>
            <w:proofErr w:type="spellStart"/>
            <w:proofErr w:type="gramStart"/>
            <w:r w:rsidRPr="00767571">
              <w:rPr>
                <w:sz w:val="20"/>
                <w:szCs w:val="20"/>
              </w:rPr>
              <w:t>оцен</w:t>
            </w:r>
            <w:proofErr w:type="spellEnd"/>
            <w:r>
              <w:rPr>
                <w:sz w:val="20"/>
                <w:szCs w:val="20"/>
              </w:rPr>
              <w:t>-</w:t>
            </w:r>
            <w:r w:rsidRPr="00767571">
              <w:rPr>
                <w:sz w:val="20"/>
                <w:szCs w:val="20"/>
              </w:rPr>
              <w:t>ка</w:t>
            </w:r>
            <w:proofErr w:type="gramEnd"/>
            <w:r w:rsidRPr="00767571">
              <w:rPr>
                <w:sz w:val="20"/>
                <w:szCs w:val="20"/>
              </w:rPr>
              <w:t>)</w:t>
            </w:r>
          </w:p>
        </w:tc>
        <w:tc>
          <w:tcPr>
            <w:tcW w:w="0" w:type="auto"/>
            <w:gridSpan w:val="7"/>
            <w:shd w:val="clear" w:color="auto" w:fill="auto"/>
            <w:vAlign w:val="center"/>
          </w:tcPr>
          <w:p w:rsidR="008740B7" w:rsidRPr="00A93966" w:rsidRDefault="008740B7" w:rsidP="003F50DB">
            <w:pPr>
              <w:autoSpaceDE w:val="0"/>
              <w:autoSpaceDN w:val="0"/>
              <w:adjustRightInd w:val="0"/>
              <w:jc w:val="center"/>
              <w:rPr>
                <w:sz w:val="20"/>
                <w:szCs w:val="20"/>
              </w:rPr>
            </w:pPr>
            <w:r>
              <w:rPr>
                <w:sz w:val="20"/>
                <w:szCs w:val="20"/>
              </w:rPr>
              <w:t>Реализации подпрограммы</w:t>
            </w:r>
          </w:p>
        </w:tc>
      </w:tr>
      <w:tr w:rsidR="008740B7" w:rsidRPr="00A93966" w:rsidTr="00433DA3">
        <w:tc>
          <w:tcPr>
            <w:tcW w:w="0" w:type="auto"/>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3228" w:type="dxa"/>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0" w:type="auto"/>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0" w:type="auto"/>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0" w:type="auto"/>
            <w:vMerge/>
            <w:shd w:val="clear" w:color="auto" w:fill="auto"/>
            <w:vAlign w:val="center"/>
          </w:tcPr>
          <w:p w:rsidR="008740B7" w:rsidRPr="00A93966" w:rsidRDefault="008740B7" w:rsidP="003F50DB">
            <w:pPr>
              <w:autoSpaceDE w:val="0"/>
              <w:autoSpaceDN w:val="0"/>
              <w:adjustRightInd w:val="0"/>
              <w:ind w:left="-57" w:right="-57"/>
              <w:jc w:val="center"/>
              <w:rPr>
                <w:sz w:val="20"/>
                <w:szCs w:val="20"/>
              </w:rPr>
            </w:pPr>
          </w:p>
        </w:tc>
        <w:tc>
          <w:tcPr>
            <w:tcW w:w="0" w:type="auto"/>
            <w:shd w:val="clear" w:color="auto" w:fill="auto"/>
          </w:tcPr>
          <w:p w:rsidR="008740B7" w:rsidRPr="00767571" w:rsidRDefault="008740B7" w:rsidP="003F50DB">
            <w:pPr>
              <w:jc w:val="center"/>
              <w:rPr>
                <w:sz w:val="20"/>
                <w:szCs w:val="20"/>
              </w:rPr>
            </w:pPr>
            <w:r w:rsidRPr="00767571">
              <w:rPr>
                <w:sz w:val="20"/>
                <w:szCs w:val="20"/>
              </w:rPr>
              <w:t>2021</w:t>
            </w:r>
          </w:p>
        </w:tc>
        <w:tc>
          <w:tcPr>
            <w:tcW w:w="0" w:type="auto"/>
            <w:shd w:val="clear" w:color="auto" w:fill="auto"/>
          </w:tcPr>
          <w:p w:rsidR="008740B7" w:rsidRPr="00767571" w:rsidRDefault="008740B7" w:rsidP="003F50DB">
            <w:pPr>
              <w:jc w:val="center"/>
              <w:rPr>
                <w:sz w:val="20"/>
                <w:szCs w:val="20"/>
              </w:rPr>
            </w:pPr>
            <w:r w:rsidRPr="00767571">
              <w:rPr>
                <w:sz w:val="20"/>
                <w:szCs w:val="20"/>
              </w:rPr>
              <w:t>2022</w:t>
            </w:r>
          </w:p>
        </w:tc>
        <w:tc>
          <w:tcPr>
            <w:tcW w:w="0" w:type="auto"/>
            <w:shd w:val="clear" w:color="auto" w:fill="auto"/>
          </w:tcPr>
          <w:p w:rsidR="008740B7" w:rsidRPr="00767571" w:rsidRDefault="008740B7" w:rsidP="003F50DB">
            <w:pPr>
              <w:jc w:val="center"/>
              <w:rPr>
                <w:sz w:val="20"/>
                <w:szCs w:val="20"/>
              </w:rPr>
            </w:pPr>
            <w:r w:rsidRPr="00767571">
              <w:rPr>
                <w:sz w:val="20"/>
                <w:szCs w:val="20"/>
              </w:rPr>
              <w:t>2023</w:t>
            </w:r>
          </w:p>
        </w:tc>
        <w:tc>
          <w:tcPr>
            <w:tcW w:w="0" w:type="auto"/>
            <w:shd w:val="clear" w:color="auto" w:fill="auto"/>
          </w:tcPr>
          <w:p w:rsidR="008740B7" w:rsidRPr="00767571" w:rsidRDefault="008740B7" w:rsidP="003F50DB">
            <w:pPr>
              <w:jc w:val="center"/>
              <w:rPr>
                <w:sz w:val="20"/>
                <w:szCs w:val="20"/>
              </w:rPr>
            </w:pPr>
            <w:r w:rsidRPr="00767571">
              <w:rPr>
                <w:sz w:val="20"/>
                <w:szCs w:val="20"/>
              </w:rPr>
              <w:t>2024</w:t>
            </w:r>
          </w:p>
        </w:tc>
        <w:tc>
          <w:tcPr>
            <w:tcW w:w="0" w:type="auto"/>
            <w:shd w:val="clear" w:color="auto" w:fill="auto"/>
          </w:tcPr>
          <w:p w:rsidR="008740B7" w:rsidRPr="00767571" w:rsidRDefault="008740B7" w:rsidP="003F50DB">
            <w:pPr>
              <w:jc w:val="center"/>
              <w:rPr>
                <w:sz w:val="20"/>
                <w:szCs w:val="20"/>
              </w:rPr>
            </w:pPr>
            <w:r w:rsidRPr="00767571">
              <w:rPr>
                <w:sz w:val="20"/>
                <w:szCs w:val="20"/>
              </w:rPr>
              <w:t>2025</w:t>
            </w:r>
          </w:p>
        </w:tc>
        <w:tc>
          <w:tcPr>
            <w:tcW w:w="0" w:type="auto"/>
            <w:shd w:val="clear" w:color="auto" w:fill="auto"/>
          </w:tcPr>
          <w:p w:rsidR="008740B7" w:rsidRPr="00767571" w:rsidRDefault="008740B7" w:rsidP="003F50DB">
            <w:pPr>
              <w:jc w:val="center"/>
              <w:rPr>
                <w:sz w:val="20"/>
                <w:szCs w:val="20"/>
              </w:rPr>
            </w:pPr>
            <w:r w:rsidRPr="00767571">
              <w:rPr>
                <w:sz w:val="20"/>
                <w:szCs w:val="20"/>
              </w:rPr>
              <w:t>2026</w:t>
            </w:r>
          </w:p>
        </w:tc>
        <w:tc>
          <w:tcPr>
            <w:tcW w:w="0" w:type="auto"/>
            <w:shd w:val="clear" w:color="auto" w:fill="auto"/>
          </w:tcPr>
          <w:p w:rsidR="008740B7" w:rsidRPr="00767571" w:rsidRDefault="008740B7" w:rsidP="003F50DB">
            <w:pPr>
              <w:jc w:val="center"/>
              <w:rPr>
                <w:sz w:val="20"/>
                <w:szCs w:val="20"/>
              </w:rPr>
            </w:pPr>
            <w:r w:rsidRPr="00767571">
              <w:rPr>
                <w:sz w:val="20"/>
                <w:szCs w:val="20"/>
              </w:rPr>
              <w:t>202</w:t>
            </w:r>
            <w:r>
              <w:rPr>
                <w:sz w:val="20"/>
                <w:szCs w:val="20"/>
              </w:rPr>
              <w:t>7</w:t>
            </w:r>
          </w:p>
        </w:tc>
      </w:tr>
      <w:tr w:rsidR="008740B7" w:rsidRPr="00A93966" w:rsidTr="00433DA3">
        <w:tc>
          <w:tcPr>
            <w:tcW w:w="10565" w:type="dxa"/>
            <w:gridSpan w:val="12"/>
            <w:shd w:val="clear" w:color="auto" w:fill="auto"/>
          </w:tcPr>
          <w:p w:rsidR="008740B7" w:rsidRPr="00433DA3" w:rsidRDefault="008740B7" w:rsidP="00433DA3">
            <w:pPr>
              <w:autoSpaceDE w:val="0"/>
              <w:autoSpaceDN w:val="0"/>
              <w:adjustRightInd w:val="0"/>
              <w:jc w:val="center"/>
              <w:rPr>
                <w:b/>
              </w:rPr>
            </w:pPr>
            <w:r w:rsidRPr="008740B7">
              <w:rPr>
                <w:b/>
              </w:rPr>
              <w:t>«Развитие мясного скотоводства в муниципальном районе «Медынский район»</w:t>
            </w:r>
          </w:p>
        </w:tc>
      </w:tr>
      <w:tr w:rsidR="00FF5F67" w:rsidRPr="00A93966" w:rsidTr="00433DA3">
        <w:trPr>
          <w:trHeight w:val="251"/>
        </w:trPr>
        <w:tc>
          <w:tcPr>
            <w:tcW w:w="0" w:type="auto"/>
            <w:shd w:val="clear" w:color="auto" w:fill="auto"/>
          </w:tcPr>
          <w:p w:rsidR="00FF5F67" w:rsidRPr="008740B7" w:rsidRDefault="00FF5F67" w:rsidP="003F50DB">
            <w:pPr>
              <w:autoSpaceDE w:val="0"/>
              <w:autoSpaceDN w:val="0"/>
              <w:adjustRightInd w:val="0"/>
              <w:jc w:val="both"/>
            </w:pPr>
            <w:r w:rsidRPr="008740B7">
              <w:t>1</w:t>
            </w:r>
          </w:p>
        </w:tc>
        <w:tc>
          <w:tcPr>
            <w:tcW w:w="3228" w:type="dxa"/>
            <w:shd w:val="clear" w:color="auto" w:fill="auto"/>
          </w:tcPr>
          <w:p w:rsidR="00FF5F67" w:rsidRPr="00CC7D0C" w:rsidRDefault="00FF5F67" w:rsidP="000F18E1">
            <w:r w:rsidRPr="00CC7D0C">
              <w:t>Поголовье мясного скота</w:t>
            </w:r>
          </w:p>
        </w:tc>
        <w:tc>
          <w:tcPr>
            <w:tcW w:w="0" w:type="auto"/>
            <w:shd w:val="clear" w:color="auto" w:fill="auto"/>
          </w:tcPr>
          <w:p w:rsidR="00FF5F67" w:rsidRDefault="00FF5F67" w:rsidP="008740B7">
            <w:pPr>
              <w:spacing w:after="200" w:line="276" w:lineRule="auto"/>
              <w:jc w:val="center"/>
              <w:rPr>
                <w:rFonts w:cs="Calibri"/>
                <w:sz w:val="20"/>
                <w:szCs w:val="20"/>
                <w:lang w:eastAsia="en-US"/>
              </w:rPr>
            </w:pPr>
            <w:r>
              <w:rPr>
                <w:rFonts w:cs="Calibri"/>
                <w:sz w:val="20"/>
                <w:szCs w:val="20"/>
              </w:rPr>
              <w:t>Гол</w:t>
            </w:r>
          </w:p>
        </w:tc>
        <w:tc>
          <w:tcPr>
            <w:tcW w:w="0" w:type="auto"/>
            <w:shd w:val="clear" w:color="auto" w:fill="auto"/>
          </w:tcPr>
          <w:p w:rsidR="00FF5F67" w:rsidRPr="00FF5F67" w:rsidRDefault="00FF5F67" w:rsidP="00580855">
            <w:pPr>
              <w:rPr>
                <w:sz w:val="22"/>
                <w:szCs w:val="22"/>
              </w:rPr>
            </w:pPr>
            <w:r w:rsidRPr="00FF5F67">
              <w:rPr>
                <w:sz w:val="22"/>
                <w:szCs w:val="22"/>
              </w:rPr>
              <w:t>622</w:t>
            </w:r>
          </w:p>
        </w:tc>
        <w:tc>
          <w:tcPr>
            <w:tcW w:w="0" w:type="auto"/>
            <w:shd w:val="clear" w:color="auto" w:fill="auto"/>
          </w:tcPr>
          <w:p w:rsidR="00FF5F67" w:rsidRPr="00FF5F67" w:rsidRDefault="00FF5F67" w:rsidP="00580855">
            <w:pPr>
              <w:rPr>
                <w:sz w:val="22"/>
                <w:szCs w:val="22"/>
              </w:rPr>
            </w:pPr>
            <w:r w:rsidRPr="00FF5F67">
              <w:rPr>
                <w:sz w:val="22"/>
                <w:szCs w:val="22"/>
              </w:rPr>
              <w:t>1350</w:t>
            </w:r>
          </w:p>
        </w:tc>
        <w:tc>
          <w:tcPr>
            <w:tcW w:w="0" w:type="auto"/>
            <w:shd w:val="clear" w:color="auto" w:fill="auto"/>
          </w:tcPr>
          <w:p w:rsidR="00FF5F67" w:rsidRPr="00FF5F67" w:rsidRDefault="00FF5F67" w:rsidP="00580855">
            <w:pPr>
              <w:rPr>
                <w:sz w:val="22"/>
                <w:szCs w:val="22"/>
              </w:rPr>
            </w:pPr>
            <w:r w:rsidRPr="00FF5F67">
              <w:rPr>
                <w:sz w:val="22"/>
                <w:szCs w:val="22"/>
              </w:rPr>
              <w:t>1500</w:t>
            </w:r>
          </w:p>
        </w:tc>
        <w:tc>
          <w:tcPr>
            <w:tcW w:w="0" w:type="auto"/>
            <w:shd w:val="clear" w:color="auto" w:fill="auto"/>
          </w:tcPr>
          <w:p w:rsidR="00FF5F67" w:rsidRPr="00FF5F67" w:rsidRDefault="00FF5F67" w:rsidP="00580855">
            <w:pPr>
              <w:rPr>
                <w:sz w:val="22"/>
                <w:szCs w:val="22"/>
              </w:rPr>
            </w:pPr>
            <w:r w:rsidRPr="00FF5F67">
              <w:rPr>
                <w:sz w:val="22"/>
                <w:szCs w:val="22"/>
              </w:rPr>
              <w:t>1600</w:t>
            </w:r>
          </w:p>
        </w:tc>
        <w:tc>
          <w:tcPr>
            <w:tcW w:w="0" w:type="auto"/>
            <w:shd w:val="clear" w:color="auto" w:fill="auto"/>
          </w:tcPr>
          <w:p w:rsidR="00FF5F67" w:rsidRPr="00FF5F67" w:rsidRDefault="00FF5F67" w:rsidP="00580855">
            <w:pPr>
              <w:rPr>
                <w:sz w:val="22"/>
                <w:szCs w:val="22"/>
              </w:rPr>
            </w:pPr>
            <w:r w:rsidRPr="00FF5F67">
              <w:rPr>
                <w:sz w:val="22"/>
                <w:szCs w:val="22"/>
              </w:rPr>
              <w:t>1750</w:t>
            </w:r>
          </w:p>
        </w:tc>
        <w:tc>
          <w:tcPr>
            <w:tcW w:w="0" w:type="auto"/>
            <w:shd w:val="clear" w:color="auto" w:fill="auto"/>
          </w:tcPr>
          <w:p w:rsidR="00FF5F67" w:rsidRPr="00FF5F67" w:rsidRDefault="00FF5F67" w:rsidP="00580855">
            <w:pPr>
              <w:rPr>
                <w:sz w:val="22"/>
                <w:szCs w:val="22"/>
              </w:rPr>
            </w:pPr>
            <w:r w:rsidRPr="00FF5F67">
              <w:rPr>
                <w:sz w:val="22"/>
                <w:szCs w:val="22"/>
              </w:rPr>
              <w:t>1850</w:t>
            </w:r>
          </w:p>
        </w:tc>
        <w:tc>
          <w:tcPr>
            <w:tcW w:w="0" w:type="auto"/>
            <w:shd w:val="clear" w:color="auto" w:fill="auto"/>
          </w:tcPr>
          <w:p w:rsidR="00FF5F67" w:rsidRPr="00FF5F67" w:rsidRDefault="00FF5F67" w:rsidP="00580855">
            <w:pPr>
              <w:rPr>
                <w:sz w:val="22"/>
                <w:szCs w:val="22"/>
              </w:rPr>
            </w:pPr>
            <w:r w:rsidRPr="00FF5F67">
              <w:rPr>
                <w:sz w:val="22"/>
                <w:szCs w:val="22"/>
              </w:rPr>
              <w:t>2000</w:t>
            </w:r>
          </w:p>
        </w:tc>
        <w:tc>
          <w:tcPr>
            <w:tcW w:w="0" w:type="auto"/>
            <w:shd w:val="clear" w:color="auto" w:fill="auto"/>
          </w:tcPr>
          <w:p w:rsidR="00FF5F67" w:rsidRPr="00FF5F67" w:rsidRDefault="00FF5F67" w:rsidP="00580855">
            <w:pPr>
              <w:rPr>
                <w:sz w:val="22"/>
                <w:szCs w:val="22"/>
              </w:rPr>
            </w:pPr>
            <w:r w:rsidRPr="00FF5F67">
              <w:rPr>
                <w:sz w:val="22"/>
                <w:szCs w:val="22"/>
              </w:rPr>
              <w:t>2000</w:t>
            </w:r>
          </w:p>
        </w:tc>
        <w:tc>
          <w:tcPr>
            <w:tcW w:w="0" w:type="auto"/>
            <w:shd w:val="clear" w:color="auto" w:fill="auto"/>
          </w:tcPr>
          <w:p w:rsidR="00FF5F67" w:rsidRPr="00FF5F67" w:rsidRDefault="00FF5F67" w:rsidP="00580855">
            <w:pPr>
              <w:rPr>
                <w:sz w:val="22"/>
                <w:szCs w:val="22"/>
              </w:rPr>
            </w:pPr>
            <w:r w:rsidRPr="00FF5F67">
              <w:rPr>
                <w:sz w:val="22"/>
                <w:szCs w:val="22"/>
              </w:rPr>
              <w:t>2000</w:t>
            </w:r>
          </w:p>
        </w:tc>
      </w:tr>
      <w:tr w:rsidR="00FF5F67" w:rsidRPr="00A93966" w:rsidTr="00433DA3">
        <w:tc>
          <w:tcPr>
            <w:tcW w:w="0" w:type="auto"/>
            <w:shd w:val="clear" w:color="auto" w:fill="auto"/>
          </w:tcPr>
          <w:p w:rsidR="00FF5F67" w:rsidRPr="008740B7" w:rsidRDefault="00FF5F67" w:rsidP="003F50DB">
            <w:pPr>
              <w:autoSpaceDE w:val="0"/>
              <w:autoSpaceDN w:val="0"/>
              <w:adjustRightInd w:val="0"/>
              <w:jc w:val="both"/>
            </w:pPr>
            <w:r w:rsidRPr="008740B7">
              <w:t>2</w:t>
            </w:r>
          </w:p>
        </w:tc>
        <w:tc>
          <w:tcPr>
            <w:tcW w:w="3228" w:type="dxa"/>
            <w:shd w:val="clear" w:color="auto" w:fill="auto"/>
          </w:tcPr>
          <w:p w:rsidR="00FF5F67" w:rsidRPr="00CC7D0C" w:rsidRDefault="00FF5F67" w:rsidP="000F18E1">
            <w:r w:rsidRPr="00CC7D0C">
              <w:t xml:space="preserve">Валовое производство говядины в живом весе  </w:t>
            </w:r>
          </w:p>
        </w:tc>
        <w:tc>
          <w:tcPr>
            <w:tcW w:w="0" w:type="auto"/>
            <w:shd w:val="clear" w:color="auto" w:fill="auto"/>
          </w:tcPr>
          <w:p w:rsidR="00FF5F67" w:rsidRDefault="00FF5F67" w:rsidP="008740B7">
            <w:pPr>
              <w:spacing w:after="200" w:line="276" w:lineRule="auto"/>
              <w:jc w:val="center"/>
              <w:rPr>
                <w:rFonts w:cs="Calibri"/>
                <w:lang w:eastAsia="en-US"/>
              </w:rPr>
            </w:pPr>
            <w:r>
              <w:rPr>
                <w:rFonts w:cs="Calibri"/>
              </w:rPr>
              <w:t>т</w:t>
            </w:r>
          </w:p>
        </w:tc>
        <w:tc>
          <w:tcPr>
            <w:tcW w:w="0" w:type="auto"/>
            <w:shd w:val="clear" w:color="auto" w:fill="auto"/>
          </w:tcPr>
          <w:p w:rsidR="00FF5F67" w:rsidRPr="00FF5F67" w:rsidRDefault="00FF5F67" w:rsidP="00580855">
            <w:pPr>
              <w:rPr>
                <w:sz w:val="22"/>
                <w:szCs w:val="22"/>
              </w:rPr>
            </w:pPr>
            <w:r w:rsidRPr="00FF5F67">
              <w:rPr>
                <w:sz w:val="22"/>
                <w:szCs w:val="22"/>
              </w:rPr>
              <w:t>1238</w:t>
            </w:r>
          </w:p>
        </w:tc>
        <w:tc>
          <w:tcPr>
            <w:tcW w:w="0" w:type="auto"/>
            <w:shd w:val="clear" w:color="auto" w:fill="auto"/>
          </w:tcPr>
          <w:p w:rsidR="00FF5F67" w:rsidRPr="00FF5F67" w:rsidRDefault="00FF5F67" w:rsidP="00580855">
            <w:pPr>
              <w:rPr>
                <w:sz w:val="22"/>
                <w:szCs w:val="22"/>
              </w:rPr>
            </w:pPr>
            <w:r w:rsidRPr="00FF5F67">
              <w:rPr>
                <w:sz w:val="22"/>
                <w:szCs w:val="22"/>
              </w:rPr>
              <w:t>1361</w:t>
            </w:r>
          </w:p>
        </w:tc>
        <w:tc>
          <w:tcPr>
            <w:tcW w:w="0" w:type="auto"/>
            <w:shd w:val="clear" w:color="auto" w:fill="auto"/>
          </w:tcPr>
          <w:p w:rsidR="00FF5F67" w:rsidRPr="00FF5F67" w:rsidRDefault="00FF5F67" w:rsidP="00580855">
            <w:pPr>
              <w:rPr>
                <w:sz w:val="22"/>
                <w:szCs w:val="22"/>
              </w:rPr>
            </w:pPr>
            <w:r w:rsidRPr="00FF5F67">
              <w:rPr>
                <w:sz w:val="22"/>
                <w:szCs w:val="22"/>
              </w:rPr>
              <w:t>1400</w:t>
            </w:r>
          </w:p>
        </w:tc>
        <w:tc>
          <w:tcPr>
            <w:tcW w:w="0" w:type="auto"/>
            <w:shd w:val="clear" w:color="auto" w:fill="auto"/>
          </w:tcPr>
          <w:p w:rsidR="00FF5F67" w:rsidRPr="00FF5F67" w:rsidRDefault="00FF5F67" w:rsidP="00580855">
            <w:pPr>
              <w:rPr>
                <w:sz w:val="22"/>
                <w:szCs w:val="22"/>
              </w:rPr>
            </w:pPr>
            <w:r w:rsidRPr="00FF5F67">
              <w:rPr>
                <w:sz w:val="22"/>
                <w:szCs w:val="22"/>
              </w:rPr>
              <w:t>1450</w:t>
            </w:r>
          </w:p>
        </w:tc>
        <w:tc>
          <w:tcPr>
            <w:tcW w:w="0" w:type="auto"/>
            <w:shd w:val="clear" w:color="auto" w:fill="auto"/>
          </w:tcPr>
          <w:p w:rsidR="00FF5F67" w:rsidRPr="00FF5F67" w:rsidRDefault="00FF5F67" w:rsidP="00580855">
            <w:pPr>
              <w:rPr>
                <w:sz w:val="22"/>
                <w:szCs w:val="22"/>
              </w:rPr>
            </w:pPr>
            <w:r w:rsidRPr="00FF5F67">
              <w:rPr>
                <w:sz w:val="22"/>
                <w:szCs w:val="22"/>
              </w:rPr>
              <w:t>1500</w:t>
            </w:r>
          </w:p>
        </w:tc>
        <w:tc>
          <w:tcPr>
            <w:tcW w:w="0" w:type="auto"/>
            <w:shd w:val="clear" w:color="auto" w:fill="auto"/>
          </w:tcPr>
          <w:p w:rsidR="00FF5F67" w:rsidRPr="00FF5F67" w:rsidRDefault="00FF5F67" w:rsidP="00580855">
            <w:pPr>
              <w:rPr>
                <w:sz w:val="22"/>
                <w:szCs w:val="22"/>
              </w:rPr>
            </w:pPr>
            <w:r w:rsidRPr="00FF5F67">
              <w:rPr>
                <w:sz w:val="22"/>
                <w:szCs w:val="22"/>
              </w:rPr>
              <w:t>1550</w:t>
            </w:r>
          </w:p>
        </w:tc>
        <w:tc>
          <w:tcPr>
            <w:tcW w:w="0" w:type="auto"/>
            <w:shd w:val="clear" w:color="auto" w:fill="auto"/>
          </w:tcPr>
          <w:p w:rsidR="00FF5F67" w:rsidRPr="00FF5F67" w:rsidRDefault="00FF5F67" w:rsidP="00580855">
            <w:pPr>
              <w:rPr>
                <w:sz w:val="22"/>
                <w:szCs w:val="22"/>
              </w:rPr>
            </w:pPr>
            <w:r w:rsidRPr="00FF5F67">
              <w:rPr>
                <w:sz w:val="22"/>
                <w:szCs w:val="22"/>
              </w:rPr>
              <w:t>1600</w:t>
            </w:r>
          </w:p>
        </w:tc>
        <w:tc>
          <w:tcPr>
            <w:tcW w:w="0" w:type="auto"/>
            <w:shd w:val="clear" w:color="auto" w:fill="auto"/>
          </w:tcPr>
          <w:p w:rsidR="00FF5F67" w:rsidRPr="00FF5F67" w:rsidRDefault="00FF5F67" w:rsidP="00580855">
            <w:pPr>
              <w:rPr>
                <w:sz w:val="22"/>
                <w:szCs w:val="22"/>
              </w:rPr>
            </w:pPr>
            <w:r w:rsidRPr="00FF5F67">
              <w:rPr>
                <w:sz w:val="22"/>
                <w:szCs w:val="22"/>
              </w:rPr>
              <w:t>1630</w:t>
            </w:r>
          </w:p>
        </w:tc>
        <w:tc>
          <w:tcPr>
            <w:tcW w:w="0" w:type="auto"/>
            <w:shd w:val="clear" w:color="auto" w:fill="auto"/>
          </w:tcPr>
          <w:p w:rsidR="00FF5F67" w:rsidRPr="00FF5F67" w:rsidRDefault="00FF5F67" w:rsidP="00580855">
            <w:pPr>
              <w:rPr>
                <w:sz w:val="22"/>
                <w:szCs w:val="22"/>
              </w:rPr>
            </w:pPr>
            <w:r w:rsidRPr="00FF5F67">
              <w:rPr>
                <w:sz w:val="22"/>
                <w:szCs w:val="22"/>
              </w:rPr>
              <w:t>1650</w:t>
            </w:r>
          </w:p>
        </w:tc>
      </w:tr>
      <w:tr w:rsidR="00FF5F67" w:rsidRPr="00A93966" w:rsidTr="00433DA3">
        <w:tc>
          <w:tcPr>
            <w:tcW w:w="0" w:type="auto"/>
            <w:shd w:val="clear" w:color="auto" w:fill="auto"/>
          </w:tcPr>
          <w:p w:rsidR="00FF5F67" w:rsidRPr="008740B7" w:rsidRDefault="00FF5F67" w:rsidP="003F50DB">
            <w:pPr>
              <w:autoSpaceDE w:val="0"/>
              <w:autoSpaceDN w:val="0"/>
              <w:adjustRightInd w:val="0"/>
              <w:jc w:val="both"/>
            </w:pPr>
            <w:r w:rsidRPr="008740B7">
              <w:t>3</w:t>
            </w:r>
          </w:p>
        </w:tc>
        <w:tc>
          <w:tcPr>
            <w:tcW w:w="3228" w:type="dxa"/>
            <w:shd w:val="clear" w:color="auto" w:fill="auto"/>
          </w:tcPr>
          <w:p w:rsidR="00FF5F67" w:rsidRDefault="00FF5F67" w:rsidP="000F18E1">
            <w:r w:rsidRPr="00CC7D0C">
              <w:t xml:space="preserve">Средняя живая масса 1 головы скота при </w:t>
            </w:r>
            <w:r w:rsidRPr="00CC7D0C">
              <w:lastRenderedPageBreak/>
              <w:t>реализации</w:t>
            </w:r>
          </w:p>
        </w:tc>
        <w:tc>
          <w:tcPr>
            <w:tcW w:w="0" w:type="auto"/>
            <w:shd w:val="clear" w:color="auto" w:fill="auto"/>
          </w:tcPr>
          <w:p w:rsidR="00FF5F67" w:rsidRPr="003817D6" w:rsidRDefault="00FF5F67" w:rsidP="008740B7">
            <w:pPr>
              <w:spacing w:after="200" w:line="276" w:lineRule="auto"/>
              <w:jc w:val="center"/>
              <w:rPr>
                <w:rFonts w:cs="Calibri"/>
                <w:sz w:val="22"/>
                <w:szCs w:val="22"/>
                <w:lang w:eastAsia="en-US"/>
              </w:rPr>
            </w:pPr>
            <w:r w:rsidRPr="003817D6">
              <w:rPr>
                <w:rFonts w:cs="Calibri"/>
                <w:sz w:val="22"/>
                <w:szCs w:val="22"/>
              </w:rPr>
              <w:lastRenderedPageBreak/>
              <w:t>кг</w:t>
            </w:r>
          </w:p>
        </w:tc>
        <w:tc>
          <w:tcPr>
            <w:tcW w:w="0" w:type="auto"/>
            <w:shd w:val="clear" w:color="auto" w:fill="auto"/>
          </w:tcPr>
          <w:p w:rsidR="00FF5F67" w:rsidRPr="00FF5F67" w:rsidRDefault="00FF5F67" w:rsidP="00580855">
            <w:pPr>
              <w:rPr>
                <w:sz w:val="22"/>
                <w:szCs w:val="22"/>
              </w:rPr>
            </w:pPr>
            <w:r w:rsidRPr="00FF5F67">
              <w:rPr>
                <w:sz w:val="22"/>
                <w:szCs w:val="22"/>
              </w:rPr>
              <w:t>423</w:t>
            </w:r>
          </w:p>
        </w:tc>
        <w:tc>
          <w:tcPr>
            <w:tcW w:w="0" w:type="auto"/>
            <w:shd w:val="clear" w:color="auto" w:fill="auto"/>
          </w:tcPr>
          <w:p w:rsidR="00FF5F67" w:rsidRPr="00FF5F67" w:rsidRDefault="00FF5F67" w:rsidP="00580855">
            <w:pPr>
              <w:rPr>
                <w:sz w:val="22"/>
                <w:szCs w:val="22"/>
              </w:rPr>
            </w:pPr>
            <w:r w:rsidRPr="00FF5F67">
              <w:rPr>
                <w:sz w:val="22"/>
                <w:szCs w:val="22"/>
              </w:rPr>
              <w:t>430</w:t>
            </w:r>
          </w:p>
        </w:tc>
        <w:tc>
          <w:tcPr>
            <w:tcW w:w="0" w:type="auto"/>
            <w:shd w:val="clear" w:color="auto" w:fill="auto"/>
          </w:tcPr>
          <w:p w:rsidR="00FF5F67" w:rsidRPr="00FF5F67" w:rsidRDefault="00FF5F67" w:rsidP="00580855">
            <w:pPr>
              <w:rPr>
                <w:sz w:val="22"/>
                <w:szCs w:val="22"/>
              </w:rPr>
            </w:pPr>
            <w:r w:rsidRPr="00FF5F67">
              <w:rPr>
                <w:sz w:val="22"/>
                <w:szCs w:val="22"/>
              </w:rPr>
              <w:t>450</w:t>
            </w:r>
          </w:p>
        </w:tc>
        <w:tc>
          <w:tcPr>
            <w:tcW w:w="0" w:type="auto"/>
            <w:shd w:val="clear" w:color="auto" w:fill="auto"/>
          </w:tcPr>
          <w:p w:rsidR="00FF5F67" w:rsidRPr="00FF5F67" w:rsidRDefault="00FF5F67" w:rsidP="00580855">
            <w:pPr>
              <w:rPr>
                <w:sz w:val="22"/>
                <w:szCs w:val="22"/>
              </w:rPr>
            </w:pPr>
            <w:r w:rsidRPr="00FF5F67">
              <w:rPr>
                <w:sz w:val="22"/>
                <w:szCs w:val="22"/>
              </w:rPr>
              <w:t>450</w:t>
            </w:r>
          </w:p>
        </w:tc>
        <w:tc>
          <w:tcPr>
            <w:tcW w:w="0" w:type="auto"/>
            <w:shd w:val="clear" w:color="auto" w:fill="auto"/>
          </w:tcPr>
          <w:p w:rsidR="00FF5F67" w:rsidRPr="00FF5F67" w:rsidRDefault="00FF5F67" w:rsidP="00580855">
            <w:pPr>
              <w:rPr>
                <w:sz w:val="22"/>
                <w:szCs w:val="22"/>
              </w:rPr>
            </w:pPr>
            <w:r w:rsidRPr="00FF5F67">
              <w:rPr>
                <w:sz w:val="22"/>
                <w:szCs w:val="22"/>
              </w:rPr>
              <w:t>450</w:t>
            </w:r>
          </w:p>
        </w:tc>
        <w:tc>
          <w:tcPr>
            <w:tcW w:w="0" w:type="auto"/>
            <w:shd w:val="clear" w:color="auto" w:fill="auto"/>
          </w:tcPr>
          <w:p w:rsidR="00FF5F67" w:rsidRPr="00FF5F67" w:rsidRDefault="00FF5F67" w:rsidP="00580855">
            <w:pPr>
              <w:rPr>
                <w:sz w:val="22"/>
                <w:szCs w:val="22"/>
              </w:rPr>
            </w:pPr>
            <w:r w:rsidRPr="00FF5F67">
              <w:rPr>
                <w:sz w:val="22"/>
                <w:szCs w:val="22"/>
              </w:rPr>
              <w:t>450</w:t>
            </w:r>
          </w:p>
        </w:tc>
        <w:tc>
          <w:tcPr>
            <w:tcW w:w="0" w:type="auto"/>
            <w:shd w:val="clear" w:color="auto" w:fill="auto"/>
          </w:tcPr>
          <w:p w:rsidR="00FF5F67" w:rsidRPr="00FF5F67" w:rsidRDefault="00FF5F67" w:rsidP="00580855">
            <w:pPr>
              <w:rPr>
                <w:sz w:val="22"/>
                <w:szCs w:val="22"/>
              </w:rPr>
            </w:pPr>
            <w:r w:rsidRPr="00FF5F67">
              <w:rPr>
                <w:sz w:val="22"/>
                <w:szCs w:val="22"/>
              </w:rPr>
              <w:t>450</w:t>
            </w:r>
          </w:p>
        </w:tc>
        <w:tc>
          <w:tcPr>
            <w:tcW w:w="0" w:type="auto"/>
            <w:shd w:val="clear" w:color="auto" w:fill="auto"/>
          </w:tcPr>
          <w:p w:rsidR="00FF5F67" w:rsidRPr="00FF5F67" w:rsidRDefault="00FF5F67" w:rsidP="00580855">
            <w:pPr>
              <w:rPr>
                <w:sz w:val="22"/>
                <w:szCs w:val="22"/>
              </w:rPr>
            </w:pPr>
            <w:r w:rsidRPr="00FF5F67">
              <w:rPr>
                <w:sz w:val="22"/>
                <w:szCs w:val="22"/>
              </w:rPr>
              <w:t>450</w:t>
            </w:r>
          </w:p>
        </w:tc>
        <w:tc>
          <w:tcPr>
            <w:tcW w:w="0" w:type="auto"/>
            <w:shd w:val="clear" w:color="auto" w:fill="auto"/>
          </w:tcPr>
          <w:p w:rsidR="00FF5F67" w:rsidRPr="00FF5F67" w:rsidRDefault="00FF5F67" w:rsidP="00580855">
            <w:pPr>
              <w:rPr>
                <w:sz w:val="22"/>
                <w:szCs w:val="22"/>
              </w:rPr>
            </w:pPr>
            <w:r w:rsidRPr="00FF5F67">
              <w:rPr>
                <w:sz w:val="22"/>
                <w:szCs w:val="22"/>
              </w:rPr>
              <w:t>450</w:t>
            </w:r>
          </w:p>
        </w:tc>
      </w:tr>
    </w:tbl>
    <w:p w:rsidR="008740B7" w:rsidRPr="00B535A7" w:rsidRDefault="008740B7" w:rsidP="008A27AA">
      <w:pPr>
        <w:jc w:val="center"/>
        <w:rPr>
          <w:b/>
          <w:sz w:val="22"/>
          <w:szCs w:val="22"/>
        </w:rPr>
      </w:pPr>
    </w:p>
    <w:p w:rsidR="008A27AA" w:rsidRDefault="008A27AA" w:rsidP="008A27AA">
      <w:pPr>
        <w:rPr>
          <w:rFonts w:ascii="Calibri" w:hAnsi="Calibri" w:cs="Calibri"/>
          <w:sz w:val="22"/>
          <w:szCs w:val="22"/>
          <w:lang w:eastAsia="en-US"/>
        </w:rPr>
      </w:pPr>
    </w:p>
    <w:p w:rsidR="008A27AA" w:rsidRPr="00350FD8" w:rsidRDefault="00C80C4F" w:rsidP="00350FD8">
      <w:pPr>
        <w:jc w:val="center"/>
        <w:rPr>
          <w:rFonts w:cs="Calibri"/>
          <w:b/>
        </w:rPr>
      </w:pPr>
      <w:r w:rsidRPr="00350FD8">
        <w:rPr>
          <w:rFonts w:cs="Calibri"/>
          <w:b/>
        </w:rPr>
        <w:t>2.3. Сроки</w:t>
      </w:r>
      <w:r w:rsidR="00350FD8" w:rsidRPr="00350FD8">
        <w:rPr>
          <w:rFonts w:cs="Calibri"/>
          <w:b/>
        </w:rPr>
        <w:t xml:space="preserve"> и этапы </w:t>
      </w:r>
      <w:r w:rsidRPr="00350FD8">
        <w:rPr>
          <w:rFonts w:cs="Calibri"/>
          <w:b/>
        </w:rPr>
        <w:t xml:space="preserve"> реа</w:t>
      </w:r>
      <w:r w:rsidR="00350FD8" w:rsidRPr="00350FD8">
        <w:rPr>
          <w:rFonts w:cs="Calibri"/>
          <w:b/>
        </w:rPr>
        <w:t>л</w:t>
      </w:r>
      <w:r w:rsidRPr="00350FD8">
        <w:rPr>
          <w:rFonts w:cs="Calibri"/>
          <w:b/>
        </w:rPr>
        <w:t>изации</w:t>
      </w:r>
      <w:r w:rsidR="00350FD8" w:rsidRPr="00350FD8">
        <w:rPr>
          <w:rFonts w:cs="Calibri"/>
          <w:b/>
        </w:rPr>
        <w:t xml:space="preserve"> подпрограммы</w:t>
      </w:r>
    </w:p>
    <w:p w:rsidR="008A27AA" w:rsidRDefault="008A27AA" w:rsidP="008A27AA">
      <w:pPr>
        <w:rPr>
          <w:rFonts w:cs="Calibri"/>
        </w:rPr>
      </w:pPr>
    </w:p>
    <w:p w:rsidR="008A27AA" w:rsidRDefault="008A27AA" w:rsidP="008A27AA">
      <w:pPr>
        <w:rPr>
          <w:rFonts w:cs="Calibri"/>
        </w:rPr>
      </w:pPr>
      <w:r>
        <w:rPr>
          <w:rFonts w:cs="Calibri"/>
        </w:rPr>
        <w:t>Сроки р</w:t>
      </w:r>
      <w:r w:rsidR="009E436B">
        <w:rPr>
          <w:rFonts w:cs="Calibri"/>
        </w:rPr>
        <w:t>еализации подпрограммы 20</w:t>
      </w:r>
      <w:r w:rsidR="00B871E2">
        <w:rPr>
          <w:rFonts w:cs="Calibri"/>
        </w:rPr>
        <w:t>21</w:t>
      </w:r>
      <w:r w:rsidR="009E436B">
        <w:rPr>
          <w:rFonts w:cs="Calibri"/>
        </w:rPr>
        <w:t>-202</w:t>
      </w:r>
      <w:r w:rsidR="00B871E2">
        <w:rPr>
          <w:rFonts w:cs="Calibri"/>
        </w:rPr>
        <w:t>7</w:t>
      </w:r>
      <w:r>
        <w:rPr>
          <w:rFonts w:cs="Calibri"/>
        </w:rPr>
        <w:t xml:space="preserve"> годы,  в 1 этап.</w:t>
      </w:r>
    </w:p>
    <w:p w:rsidR="008A27AA" w:rsidRDefault="008A27AA" w:rsidP="008A27AA">
      <w:pPr>
        <w:rPr>
          <w:rFonts w:cs="Calibri"/>
        </w:rPr>
      </w:pPr>
    </w:p>
    <w:p w:rsidR="008A27AA" w:rsidRDefault="008A27AA" w:rsidP="008A27AA">
      <w:pPr>
        <w:jc w:val="center"/>
        <w:rPr>
          <w:rFonts w:cs="Calibri"/>
          <w:b/>
        </w:rPr>
      </w:pPr>
    </w:p>
    <w:p w:rsidR="008A27AA" w:rsidRDefault="008A27AA" w:rsidP="008A27AA">
      <w:pPr>
        <w:jc w:val="center"/>
        <w:rPr>
          <w:rFonts w:cs="Calibri"/>
          <w:b/>
        </w:rPr>
      </w:pPr>
      <w:r>
        <w:rPr>
          <w:rFonts w:cs="Calibri"/>
          <w:b/>
        </w:rPr>
        <w:t>3.</w:t>
      </w:r>
      <w:r w:rsidR="00BE4721">
        <w:rPr>
          <w:rFonts w:cs="Calibri"/>
          <w:b/>
        </w:rPr>
        <w:t xml:space="preserve"> </w:t>
      </w:r>
      <w:r w:rsidR="00350FD8">
        <w:rPr>
          <w:rFonts w:cs="Calibri"/>
          <w:b/>
        </w:rPr>
        <w:t xml:space="preserve">Объем финансовых ресурсов, необходимых для реализации </w:t>
      </w:r>
      <w:r>
        <w:rPr>
          <w:rFonts w:cs="Calibri"/>
          <w:b/>
        </w:rPr>
        <w:t xml:space="preserve">  подпрограммы</w:t>
      </w:r>
    </w:p>
    <w:p w:rsidR="008A27AA" w:rsidRDefault="008A27AA" w:rsidP="008A27AA">
      <w:pPr>
        <w:jc w:val="center"/>
        <w:rPr>
          <w:rFonts w:cs="Calibri"/>
          <w:b/>
        </w:rPr>
      </w:pPr>
    </w:p>
    <w:p w:rsidR="008A27AA" w:rsidRDefault="008A27AA" w:rsidP="008A27AA">
      <w:pPr>
        <w:jc w:val="center"/>
        <w:rPr>
          <w:rFonts w:cs="Calibri"/>
        </w:rPr>
      </w:pPr>
      <w:r>
        <w:rPr>
          <w:rFonts w:cs="Calibri"/>
        </w:rPr>
        <w:t xml:space="preserve">                            (тыс. рублей в ценах каждого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761"/>
        <w:gridCol w:w="656"/>
        <w:gridCol w:w="656"/>
        <w:gridCol w:w="656"/>
        <w:gridCol w:w="656"/>
        <w:gridCol w:w="656"/>
        <w:gridCol w:w="656"/>
        <w:gridCol w:w="656"/>
      </w:tblGrid>
      <w:tr w:rsidR="008A27AA" w:rsidTr="00767ECD">
        <w:tc>
          <w:tcPr>
            <w:tcW w:w="0" w:type="auto"/>
            <w:vMerge w:val="restart"/>
            <w:tcBorders>
              <w:top w:val="single" w:sz="4" w:space="0" w:color="auto"/>
              <w:left w:val="single" w:sz="4" w:space="0" w:color="auto"/>
              <w:bottom w:val="single" w:sz="4" w:space="0" w:color="auto"/>
              <w:right w:val="single" w:sz="4" w:space="0" w:color="auto"/>
            </w:tcBorders>
          </w:tcPr>
          <w:p w:rsidR="008A27AA" w:rsidRPr="00FF5F67" w:rsidRDefault="008A27AA" w:rsidP="00E137FC">
            <w:pPr>
              <w:jc w:val="center"/>
              <w:rPr>
                <w:rFonts w:cs="Calibri"/>
              </w:rPr>
            </w:pPr>
            <w:r w:rsidRPr="00FF5F67">
              <w:rPr>
                <w:rFonts w:cs="Calibri"/>
              </w:rPr>
              <w:t>Наименование</w:t>
            </w:r>
          </w:p>
          <w:p w:rsidR="008A27AA" w:rsidRPr="00FF5F67" w:rsidRDefault="008A27AA" w:rsidP="00E137FC">
            <w:pPr>
              <w:spacing w:after="200" w:line="276" w:lineRule="auto"/>
              <w:jc w:val="center"/>
              <w:rPr>
                <w:rFonts w:cs="Calibri"/>
                <w:lang w:eastAsia="en-US"/>
              </w:rPr>
            </w:pPr>
            <w:r w:rsidRPr="00FF5F67">
              <w:rPr>
                <w:rFonts w:cs="Calibri"/>
              </w:rPr>
              <w:t>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8A27AA" w:rsidRPr="00FF5F67" w:rsidRDefault="008A27AA">
            <w:pPr>
              <w:spacing w:after="200" w:line="276" w:lineRule="auto"/>
              <w:jc w:val="center"/>
              <w:rPr>
                <w:rFonts w:cs="Calibri"/>
                <w:lang w:eastAsia="en-US"/>
              </w:rPr>
            </w:pPr>
            <w:r w:rsidRPr="00FF5F67">
              <w:rPr>
                <w:rFonts w:cs="Calibri"/>
              </w:rPr>
              <w:t>всего</w:t>
            </w:r>
          </w:p>
        </w:tc>
        <w:tc>
          <w:tcPr>
            <w:tcW w:w="0" w:type="auto"/>
            <w:gridSpan w:val="7"/>
            <w:tcBorders>
              <w:top w:val="single" w:sz="4" w:space="0" w:color="auto"/>
              <w:left w:val="single" w:sz="4" w:space="0" w:color="auto"/>
              <w:bottom w:val="single" w:sz="4" w:space="0" w:color="auto"/>
              <w:right w:val="single" w:sz="4" w:space="0" w:color="auto"/>
            </w:tcBorders>
          </w:tcPr>
          <w:p w:rsidR="008A27AA" w:rsidRPr="00FF5F67" w:rsidRDefault="00FF5F67">
            <w:pPr>
              <w:spacing w:after="200" w:line="276" w:lineRule="auto"/>
              <w:jc w:val="center"/>
              <w:rPr>
                <w:rFonts w:cs="Calibri"/>
                <w:lang w:eastAsia="en-US"/>
              </w:rPr>
            </w:pPr>
            <w:r>
              <w:rPr>
                <w:rFonts w:cs="Calibri"/>
              </w:rPr>
              <w:t>в</w:t>
            </w:r>
            <w:r w:rsidR="008A27AA" w:rsidRPr="00FF5F67">
              <w:rPr>
                <w:rFonts w:cs="Calibri"/>
              </w:rPr>
              <w:t xml:space="preserve"> том числе по годам</w:t>
            </w:r>
          </w:p>
        </w:tc>
      </w:tr>
      <w:tr w:rsidR="00983E0F" w:rsidTr="00767ECD">
        <w:tc>
          <w:tcPr>
            <w:tcW w:w="0" w:type="auto"/>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E137FC">
            <w:pPr>
              <w:jc w:val="center"/>
              <w:rPr>
                <w:rFonts w:cs="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pP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B871E2">
            <w:pPr>
              <w:spacing w:after="200" w:line="276" w:lineRule="auto"/>
              <w:jc w:val="center"/>
              <w:rPr>
                <w:rFonts w:cs="Calibri"/>
                <w:sz w:val="22"/>
                <w:szCs w:val="22"/>
                <w:lang w:eastAsia="en-US"/>
              </w:rPr>
            </w:pPr>
            <w:r w:rsidRPr="00FF5F67">
              <w:rPr>
                <w:rFonts w:cs="Calibri"/>
                <w:sz w:val="22"/>
                <w:szCs w:val="22"/>
              </w:rPr>
              <w:t>2021</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195F27">
            <w:pPr>
              <w:spacing w:after="200" w:line="276" w:lineRule="auto"/>
              <w:jc w:val="center"/>
              <w:rPr>
                <w:rFonts w:cs="Calibri"/>
                <w:sz w:val="22"/>
                <w:szCs w:val="22"/>
                <w:lang w:eastAsia="en-US"/>
              </w:rPr>
            </w:pPr>
            <w:r w:rsidRPr="00FF5F67">
              <w:rPr>
                <w:rFonts w:cs="Calibri"/>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195F27">
            <w:pPr>
              <w:spacing w:after="200" w:line="276" w:lineRule="auto"/>
              <w:jc w:val="center"/>
              <w:rPr>
                <w:rFonts w:cs="Calibri"/>
                <w:sz w:val="22"/>
                <w:szCs w:val="22"/>
                <w:lang w:eastAsia="en-US"/>
              </w:rPr>
            </w:pPr>
            <w:r w:rsidRPr="00FF5F67">
              <w:rPr>
                <w:rFonts w:cs="Calibri"/>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195F27">
            <w:pPr>
              <w:spacing w:after="200" w:line="276" w:lineRule="auto"/>
              <w:jc w:val="center"/>
              <w:rPr>
                <w:rFonts w:cs="Calibri"/>
                <w:sz w:val="22"/>
                <w:szCs w:val="22"/>
                <w:lang w:eastAsia="en-US"/>
              </w:rPr>
            </w:pPr>
            <w:r w:rsidRPr="00FF5F67">
              <w:rPr>
                <w:rFonts w:cs="Calibri"/>
                <w:sz w:val="22"/>
                <w:szCs w:val="22"/>
              </w:rPr>
              <w:t>2024</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195F27">
            <w:pPr>
              <w:spacing w:after="200" w:line="276" w:lineRule="auto"/>
              <w:jc w:val="center"/>
              <w:rPr>
                <w:rFonts w:cs="Calibri"/>
                <w:sz w:val="22"/>
                <w:szCs w:val="22"/>
                <w:lang w:eastAsia="en-US"/>
              </w:rPr>
            </w:pPr>
            <w:r w:rsidRPr="00FF5F67">
              <w:rPr>
                <w:rFonts w:cs="Calibri"/>
                <w:sz w:val="22"/>
                <w:szCs w:val="22"/>
              </w:rPr>
              <w:t>2025</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195F27">
            <w:pPr>
              <w:spacing w:after="200" w:line="276" w:lineRule="auto"/>
              <w:jc w:val="center"/>
              <w:rPr>
                <w:rFonts w:cs="Calibri"/>
                <w:sz w:val="22"/>
                <w:szCs w:val="22"/>
                <w:lang w:eastAsia="en-US"/>
              </w:rPr>
            </w:pPr>
            <w:r w:rsidRPr="00FF5F67">
              <w:rPr>
                <w:rFonts w:cs="Calibri"/>
                <w:sz w:val="22"/>
                <w:szCs w:val="22"/>
              </w:rPr>
              <w:t>2026</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E137FC">
            <w:pPr>
              <w:spacing w:after="200" w:line="276" w:lineRule="auto"/>
              <w:jc w:val="center"/>
              <w:rPr>
                <w:rFonts w:cs="Calibri"/>
                <w:sz w:val="22"/>
                <w:szCs w:val="22"/>
                <w:lang w:eastAsia="en-US"/>
              </w:rPr>
            </w:pPr>
            <w:r w:rsidRPr="00FF5F67">
              <w:rPr>
                <w:rFonts w:cs="Calibri"/>
                <w:sz w:val="22"/>
                <w:szCs w:val="22"/>
              </w:rPr>
              <w:t>2027</w:t>
            </w:r>
          </w:p>
        </w:tc>
      </w:tr>
      <w:tr w:rsidR="00983E0F" w:rsidTr="00767ECD">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E137FC">
            <w:pPr>
              <w:spacing w:after="200" w:line="276" w:lineRule="auto"/>
              <w:jc w:val="center"/>
              <w:rPr>
                <w:rFonts w:cs="Calibri"/>
                <w:b/>
                <w:lang w:eastAsia="en-US"/>
              </w:rPr>
            </w:pPr>
            <w:r w:rsidRPr="00FF5F67">
              <w:rPr>
                <w:rFonts w:cs="Calibri"/>
                <w:b/>
              </w:rPr>
              <w:t>ВСЕГО</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4200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E137FC">
            <w:pPr>
              <w:spacing w:after="200" w:line="276" w:lineRule="auto"/>
              <w:jc w:val="center"/>
              <w:rPr>
                <w:rFonts w:cs="Calibri"/>
                <w:sz w:val="22"/>
                <w:szCs w:val="22"/>
                <w:lang w:eastAsia="en-US"/>
              </w:rPr>
            </w:pPr>
            <w:r w:rsidRPr="00FF5F67">
              <w:rPr>
                <w:rFonts w:cs="Calibri"/>
                <w:sz w:val="22"/>
                <w:szCs w:val="22"/>
                <w:lang w:eastAsia="en-US"/>
              </w:rPr>
              <w:t>600</w:t>
            </w:r>
          </w:p>
        </w:tc>
      </w:tr>
      <w:tr w:rsidR="00983E0F" w:rsidTr="00767ECD">
        <w:tc>
          <w:tcPr>
            <w:tcW w:w="0" w:type="auto"/>
            <w:tcBorders>
              <w:top w:val="single" w:sz="4" w:space="0" w:color="auto"/>
              <w:left w:val="single" w:sz="4" w:space="0" w:color="auto"/>
              <w:bottom w:val="single" w:sz="4" w:space="0" w:color="auto"/>
              <w:right w:val="single" w:sz="4" w:space="0" w:color="auto"/>
            </w:tcBorders>
          </w:tcPr>
          <w:p w:rsidR="00983E0F" w:rsidRPr="00FF5F67" w:rsidRDefault="00FF5F67" w:rsidP="00FF5F67">
            <w:pPr>
              <w:rPr>
                <w:rFonts w:cs="Calibri"/>
                <w:lang w:eastAsia="en-US"/>
              </w:rPr>
            </w:pPr>
            <w:r w:rsidRPr="00FF5F67">
              <w:rPr>
                <w:rFonts w:cs="Calibri"/>
              </w:rPr>
              <w:t>в</w:t>
            </w:r>
            <w:r w:rsidR="00983E0F" w:rsidRPr="00FF5F67">
              <w:rPr>
                <w:rFonts w:cs="Calibri"/>
              </w:rPr>
              <w:t xml:space="preserve"> том числе по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p>
        </w:tc>
      </w:tr>
      <w:tr w:rsidR="00983E0F" w:rsidTr="00767ECD">
        <w:tc>
          <w:tcPr>
            <w:tcW w:w="0" w:type="auto"/>
            <w:tcBorders>
              <w:top w:val="single" w:sz="4" w:space="0" w:color="auto"/>
              <w:left w:val="single" w:sz="4" w:space="0" w:color="auto"/>
              <w:bottom w:val="single" w:sz="4" w:space="0" w:color="auto"/>
              <w:right w:val="single" w:sz="4" w:space="0" w:color="auto"/>
            </w:tcBorders>
          </w:tcPr>
          <w:p w:rsidR="00983E0F" w:rsidRPr="00FF5F67" w:rsidRDefault="00FF5F67" w:rsidP="00FF5F67">
            <w:pPr>
              <w:rPr>
                <w:rFonts w:cs="Calibri"/>
                <w:lang w:eastAsia="en-US"/>
              </w:rPr>
            </w:pPr>
            <w:r w:rsidRPr="00FF5F67">
              <w:rPr>
                <w:rFonts w:cs="Calibri"/>
              </w:rPr>
              <w:t>с</w:t>
            </w:r>
            <w:r w:rsidR="00983E0F" w:rsidRPr="00FF5F67">
              <w:rPr>
                <w:rFonts w:cs="Calibri"/>
              </w:rPr>
              <w:t>редства бюджета МР «Медынский район»</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4200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921A38">
            <w:pPr>
              <w:spacing w:after="200" w:line="276" w:lineRule="auto"/>
              <w:jc w:val="center"/>
              <w:rPr>
                <w:rFonts w:cs="Calibri"/>
                <w:sz w:val="22"/>
                <w:szCs w:val="22"/>
                <w:lang w:eastAsia="en-US"/>
              </w:rPr>
            </w:pPr>
            <w:r w:rsidRPr="00FF5F67">
              <w:rPr>
                <w:rFonts w:cs="Calibri"/>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tcPr>
          <w:p w:rsidR="00983E0F" w:rsidRPr="00FF5F67" w:rsidRDefault="00983E0F" w:rsidP="00E137FC">
            <w:pPr>
              <w:spacing w:after="200" w:line="276" w:lineRule="auto"/>
              <w:jc w:val="center"/>
              <w:rPr>
                <w:rFonts w:cs="Calibri"/>
                <w:sz w:val="22"/>
                <w:szCs w:val="22"/>
                <w:lang w:eastAsia="en-US"/>
              </w:rPr>
            </w:pPr>
            <w:r w:rsidRPr="00FF5F67">
              <w:rPr>
                <w:rFonts w:cs="Calibri"/>
                <w:sz w:val="22"/>
                <w:szCs w:val="22"/>
                <w:lang w:eastAsia="en-US"/>
              </w:rPr>
              <w:t>600</w:t>
            </w:r>
          </w:p>
        </w:tc>
      </w:tr>
    </w:tbl>
    <w:p w:rsidR="008A27AA" w:rsidRDefault="008A27AA" w:rsidP="008A27AA">
      <w:pPr>
        <w:jc w:val="center"/>
        <w:rPr>
          <w:rFonts w:ascii="Calibri" w:hAnsi="Calibri" w:cs="Calibri"/>
          <w:b/>
          <w:sz w:val="22"/>
          <w:szCs w:val="22"/>
          <w:lang w:eastAsia="en-US"/>
        </w:rPr>
      </w:pPr>
    </w:p>
    <w:p w:rsidR="00BE4721" w:rsidRDefault="00BE4721" w:rsidP="00BE4721">
      <w:pPr>
        <w:jc w:val="center"/>
        <w:rPr>
          <w:rFonts w:cs="Calibri"/>
          <w:b/>
        </w:rPr>
      </w:pPr>
    </w:p>
    <w:p w:rsidR="008A27AA" w:rsidRDefault="008A27AA" w:rsidP="00BE4721">
      <w:pPr>
        <w:jc w:val="center"/>
        <w:rPr>
          <w:rFonts w:cs="Calibri"/>
          <w:b/>
        </w:rPr>
      </w:pPr>
      <w:r>
        <w:rPr>
          <w:rFonts w:cs="Calibri"/>
          <w:b/>
        </w:rPr>
        <w:t>4. Механизм реализации подпрограммы</w:t>
      </w:r>
    </w:p>
    <w:p w:rsidR="00BE4721" w:rsidRDefault="00BE4721" w:rsidP="00BE4721">
      <w:pPr>
        <w:jc w:val="center"/>
        <w:rPr>
          <w:rFonts w:cs="Calibri"/>
          <w:b/>
        </w:rPr>
      </w:pPr>
    </w:p>
    <w:p w:rsidR="008A27AA" w:rsidRDefault="008A27AA" w:rsidP="008A27AA">
      <w:pPr>
        <w:jc w:val="both"/>
        <w:rPr>
          <w:rFonts w:cs="Calibri"/>
        </w:rPr>
      </w:pPr>
      <w:r>
        <w:rPr>
          <w:rFonts w:cs="Calibri"/>
        </w:rPr>
        <w:tab/>
        <w:t>Отдел аграрной политики и социального развития села осуществляет координацию деятельности по реализации подпрограммы, обеспечивает взаимодействие ее участников, анализ и обобщение результатов их деятельности. Обеспечивает исполнение программных мероприятий с соблюдением установленных сроков и объемов бюджетного финансирования, представляет необходимую отчетную информацию, несет ответственность за несвоевременное выполнение мероприятий подпрограммы.</w:t>
      </w:r>
    </w:p>
    <w:p w:rsidR="008A27AA" w:rsidRDefault="008A27AA" w:rsidP="008A27AA">
      <w:pPr>
        <w:jc w:val="both"/>
        <w:rPr>
          <w:rFonts w:cs="Calibri"/>
        </w:rPr>
      </w:pPr>
      <w:r>
        <w:rPr>
          <w:rFonts w:cs="Calibri"/>
        </w:rPr>
        <w:tab/>
        <w:t>Реализация подпрограммы осуществляется отделом аграрной политики и социального развития села.</w:t>
      </w:r>
    </w:p>
    <w:p w:rsidR="008A27AA" w:rsidRDefault="008A27AA" w:rsidP="008A27AA">
      <w:pPr>
        <w:jc w:val="both"/>
        <w:rPr>
          <w:rFonts w:cs="Calibri"/>
        </w:rPr>
      </w:pPr>
      <w:r>
        <w:rPr>
          <w:rFonts w:cs="Calibri"/>
        </w:rPr>
        <w:tab/>
        <w:t>Администрация МР «Медынский район» заключает с министерством сельского хозяйства соглашения об участии в реализации государственной программы с целью эффективного использования средств федерального и областного бюджетов, направляемых на ресурсное обеспечение подпрограммы, достижения конечных результатов, характеризующих социально-экономическое развитие АПК.</w:t>
      </w:r>
    </w:p>
    <w:p w:rsidR="008A27AA" w:rsidRDefault="008A27AA" w:rsidP="008A27AA">
      <w:pPr>
        <w:jc w:val="both"/>
        <w:rPr>
          <w:rFonts w:cs="Calibri"/>
        </w:rPr>
      </w:pPr>
      <w:r>
        <w:rPr>
          <w:rFonts w:cs="Calibri"/>
        </w:rPr>
        <w:tab/>
        <w:t>Субъектами права  на получение поддержки являются сельскохозяйственные предприятия любой формы собственности и крестьянские (фермерские) хозяйства, осуществляющие деятельность по производству говядины от специализированных мясных пород.</w:t>
      </w:r>
    </w:p>
    <w:p w:rsidR="008A27AA" w:rsidRDefault="008A27AA" w:rsidP="008A27AA">
      <w:pPr>
        <w:jc w:val="both"/>
        <w:rPr>
          <w:rFonts w:cs="Calibri"/>
        </w:rPr>
      </w:pPr>
      <w:r>
        <w:rPr>
          <w:rFonts w:cs="Calibri"/>
        </w:rPr>
        <w:tab/>
        <w:t>Корректировка подпрограммы осуществляется в установленном порядке по предложению администрации МР «Медынский район»</w:t>
      </w:r>
      <w:r w:rsidR="00FF5F67">
        <w:rPr>
          <w:rFonts w:cs="Calibri"/>
        </w:rPr>
        <w:t>.</w:t>
      </w:r>
    </w:p>
    <w:p w:rsidR="00FF5F67" w:rsidRDefault="00FF5F67" w:rsidP="008A27AA">
      <w:pPr>
        <w:jc w:val="both"/>
        <w:rPr>
          <w:rFonts w:cs="Calibri"/>
        </w:rPr>
        <w:sectPr w:rsidR="00FF5F67" w:rsidSect="00433DA3">
          <w:pgSz w:w="11906" w:h="16838"/>
          <w:pgMar w:top="851" w:right="851" w:bottom="993" w:left="1701" w:header="709" w:footer="709" w:gutter="0"/>
          <w:cols w:space="720"/>
        </w:sectPr>
      </w:pPr>
    </w:p>
    <w:p w:rsidR="00FF5F67" w:rsidRDefault="00FF5F67" w:rsidP="008A27AA">
      <w:pPr>
        <w:jc w:val="both"/>
        <w:rPr>
          <w:rFonts w:cs="Calibri"/>
        </w:rPr>
      </w:pPr>
    </w:p>
    <w:p w:rsidR="00E25B1E" w:rsidRPr="00767ECD" w:rsidRDefault="00E25B1E" w:rsidP="00FF5F67">
      <w:pPr>
        <w:autoSpaceDE w:val="0"/>
        <w:autoSpaceDN w:val="0"/>
        <w:adjustRightInd w:val="0"/>
        <w:jc w:val="center"/>
        <w:rPr>
          <w:b/>
          <w:u w:val="single"/>
        </w:rPr>
      </w:pPr>
      <w:r w:rsidRPr="00767ECD">
        <w:rPr>
          <w:b/>
          <w:u w:val="single"/>
        </w:rPr>
        <w:t>5. ПЕРЕЧЕНЬ ПРОГРАМНЫХ МЕРОПРИЯТИЙ  ПОДПРОГРАММЫ</w:t>
      </w:r>
    </w:p>
    <w:p w:rsidR="00E25B1E" w:rsidRPr="00E137FC" w:rsidRDefault="00E25B1E" w:rsidP="00E25B1E">
      <w:pPr>
        <w:autoSpaceDE w:val="0"/>
        <w:autoSpaceDN w:val="0"/>
        <w:adjustRightInd w:val="0"/>
        <w:jc w:val="center"/>
        <w:rPr>
          <w:b/>
        </w:rPr>
      </w:pPr>
      <w:r w:rsidRPr="00E137FC">
        <w:rPr>
          <w:b/>
        </w:rPr>
        <w:t>«Развитие мясного скотоводства  в  муниципальном районе «Медынский район»</w:t>
      </w:r>
    </w:p>
    <w:p w:rsidR="004D4CCB" w:rsidRPr="00E137FC" w:rsidRDefault="004D4CCB" w:rsidP="00E25B1E">
      <w:pPr>
        <w:autoSpaceDE w:val="0"/>
        <w:autoSpaceDN w:val="0"/>
        <w:adjustRightInd w:val="0"/>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678"/>
        <w:gridCol w:w="992"/>
        <w:gridCol w:w="1842"/>
        <w:gridCol w:w="1560"/>
        <w:gridCol w:w="1276"/>
        <w:gridCol w:w="709"/>
        <w:gridCol w:w="709"/>
        <w:gridCol w:w="708"/>
        <w:gridCol w:w="851"/>
        <w:gridCol w:w="709"/>
        <w:gridCol w:w="708"/>
        <w:gridCol w:w="851"/>
      </w:tblGrid>
      <w:tr w:rsidR="00E25B1E" w:rsidRPr="00E137FC" w:rsidTr="00846C86">
        <w:trPr>
          <w:trHeight w:val="562"/>
        </w:trPr>
        <w:tc>
          <w:tcPr>
            <w:tcW w:w="541" w:type="dxa"/>
            <w:vMerge w:val="restart"/>
            <w:tcBorders>
              <w:top w:val="single" w:sz="4" w:space="0" w:color="auto"/>
              <w:left w:val="single" w:sz="4" w:space="0" w:color="auto"/>
              <w:bottom w:val="single" w:sz="4" w:space="0" w:color="auto"/>
              <w:right w:val="single" w:sz="4" w:space="0" w:color="auto"/>
            </w:tcBorders>
          </w:tcPr>
          <w:p w:rsidR="00E25B1E" w:rsidRPr="00E137FC" w:rsidRDefault="00E25B1E">
            <w:pPr>
              <w:tabs>
                <w:tab w:val="left" w:pos="6795"/>
              </w:tabs>
              <w:autoSpaceDE w:val="0"/>
              <w:autoSpaceDN w:val="0"/>
              <w:adjustRightInd w:val="0"/>
              <w:jc w:val="both"/>
              <w:rPr>
                <w:rFonts w:eastAsia="Calibri"/>
                <w:lang w:eastAsia="en-US"/>
              </w:rPr>
            </w:pPr>
            <w:r w:rsidRPr="00E137FC">
              <w:t>№</w:t>
            </w:r>
          </w:p>
          <w:p w:rsidR="00E25B1E" w:rsidRPr="00E137FC" w:rsidRDefault="00E25B1E">
            <w:pPr>
              <w:tabs>
                <w:tab w:val="left" w:pos="6795"/>
              </w:tabs>
              <w:autoSpaceDE w:val="0"/>
              <w:autoSpaceDN w:val="0"/>
              <w:adjustRightInd w:val="0"/>
              <w:spacing w:after="200" w:line="276" w:lineRule="auto"/>
              <w:jc w:val="both"/>
              <w:rPr>
                <w:lang w:eastAsia="en-US"/>
              </w:rPr>
            </w:pPr>
            <w:r w:rsidRPr="00E137FC">
              <w:t>п/п</w:t>
            </w:r>
          </w:p>
        </w:tc>
        <w:tc>
          <w:tcPr>
            <w:tcW w:w="3678" w:type="dxa"/>
            <w:vMerge w:val="restart"/>
            <w:tcBorders>
              <w:top w:val="single" w:sz="4" w:space="0" w:color="auto"/>
              <w:left w:val="single" w:sz="4" w:space="0" w:color="auto"/>
              <w:bottom w:val="single" w:sz="4" w:space="0" w:color="auto"/>
              <w:right w:val="single" w:sz="4" w:space="0" w:color="auto"/>
            </w:tcBorders>
          </w:tcPr>
          <w:p w:rsidR="00E25B1E" w:rsidRPr="00E137FC" w:rsidRDefault="00E25B1E">
            <w:pPr>
              <w:tabs>
                <w:tab w:val="left" w:pos="6795"/>
              </w:tabs>
              <w:autoSpaceDE w:val="0"/>
              <w:autoSpaceDN w:val="0"/>
              <w:adjustRightInd w:val="0"/>
              <w:jc w:val="both"/>
              <w:rPr>
                <w:rFonts w:eastAsia="Calibri"/>
                <w:lang w:eastAsia="en-US"/>
              </w:rPr>
            </w:pPr>
            <w:r w:rsidRPr="00E137FC">
              <w:t>Наименование</w:t>
            </w:r>
          </w:p>
          <w:p w:rsidR="00E25B1E" w:rsidRPr="00E137FC" w:rsidRDefault="00E25B1E">
            <w:pPr>
              <w:tabs>
                <w:tab w:val="left" w:pos="6795"/>
              </w:tabs>
              <w:autoSpaceDE w:val="0"/>
              <w:autoSpaceDN w:val="0"/>
              <w:adjustRightInd w:val="0"/>
              <w:spacing w:after="200" w:line="276" w:lineRule="auto"/>
              <w:jc w:val="both"/>
              <w:rPr>
                <w:lang w:eastAsia="en-US"/>
              </w:rPr>
            </w:pPr>
            <w:r w:rsidRPr="00E137FC">
              <w:t>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E25B1E" w:rsidRPr="00FF5F67" w:rsidRDefault="00E25B1E">
            <w:pPr>
              <w:tabs>
                <w:tab w:val="left" w:pos="6795"/>
              </w:tabs>
              <w:autoSpaceDE w:val="0"/>
              <w:autoSpaceDN w:val="0"/>
              <w:adjustRightInd w:val="0"/>
              <w:jc w:val="both"/>
              <w:rPr>
                <w:rFonts w:eastAsia="Calibri"/>
                <w:lang w:eastAsia="en-US"/>
              </w:rPr>
            </w:pPr>
            <w:r w:rsidRPr="00FF5F67">
              <w:t>Сроки</w:t>
            </w:r>
          </w:p>
          <w:p w:rsidR="00E25B1E" w:rsidRPr="00FF5F67" w:rsidRDefault="00E25B1E">
            <w:pPr>
              <w:tabs>
                <w:tab w:val="left" w:pos="6795"/>
              </w:tabs>
              <w:autoSpaceDE w:val="0"/>
              <w:autoSpaceDN w:val="0"/>
              <w:adjustRightInd w:val="0"/>
              <w:jc w:val="both"/>
            </w:pPr>
            <w:proofErr w:type="spellStart"/>
            <w:r w:rsidRPr="00FF5F67">
              <w:t>реали</w:t>
            </w:r>
            <w:proofErr w:type="spellEnd"/>
            <w:r w:rsidRPr="00FF5F67">
              <w:t>-</w:t>
            </w:r>
          </w:p>
          <w:p w:rsidR="00E25B1E" w:rsidRPr="00FF5F67" w:rsidRDefault="00E25B1E">
            <w:pPr>
              <w:tabs>
                <w:tab w:val="left" w:pos="6795"/>
              </w:tabs>
              <w:autoSpaceDE w:val="0"/>
              <w:autoSpaceDN w:val="0"/>
              <w:adjustRightInd w:val="0"/>
              <w:spacing w:after="200" w:line="276" w:lineRule="auto"/>
              <w:jc w:val="both"/>
              <w:rPr>
                <w:lang w:eastAsia="en-US"/>
              </w:rPr>
            </w:pPr>
            <w:proofErr w:type="spellStart"/>
            <w:r w:rsidRPr="00FF5F67">
              <w:t>зации</w:t>
            </w:r>
            <w:proofErr w:type="spellEnd"/>
          </w:p>
        </w:tc>
        <w:tc>
          <w:tcPr>
            <w:tcW w:w="1842" w:type="dxa"/>
            <w:vMerge w:val="restart"/>
            <w:tcBorders>
              <w:top w:val="single" w:sz="4" w:space="0" w:color="auto"/>
              <w:left w:val="single" w:sz="4" w:space="0" w:color="auto"/>
              <w:bottom w:val="single" w:sz="4" w:space="0" w:color="auto"/>
              <w:right w:val="single" w:sz="4" w:space="0" w:color="auto"/>
            </w:tcBorders>
          </w:tcPr>
          <w:p w:rsidR="00E25B1E" w:rsidRPr="00FF5F67" w:rsidRDefault="00E25B1E">
            <w:pPr>
              <w:tabs>
                <w:tab w:val="left" w:pos="6795"/>
              </w:tabs>
              <w:autoSpaceDE w:val="0"/>
              <w:autoSpaceDN w:val="0"/>
              <w:adjustRightInd w:val="0"/>
              <w:jc w:val="both"/>
              <w:rPr>
                <w:rFonts w:eastAsia="Calibri"/>
                <w:lang w:eastAsia="en-US"/>
              </w:rPr>
            </w:pPr>
            <w:r w:rsidRPr="00FF5F67">
              <w:t>Участник</w:t>
            </w:r>
          </w:p>
          <w:p w:rsidR="00E25B1E" w:rsidRPr="00FF5F67" w:rsidRDefault="00E25B1E">
            <w:pPr>
              <w:tabs>
                <w:tab w:val="left" w:pos="6795"/>
              </w:tabs>
              <w:autoSpaceDE w:val="0"/>
              <w:autoSpaceDN w:val="0"/>
              <w:adjustRightInd w:val="0"/>
              <w:spacing w:line="276" w:lineRule="auto"/>
              <w:jc w:val="both"/>
              <w:rPr>
                <w:lang w:eastAsia="en-US"/>
              </w:rPr>
            </w:pPr>
            <w:r w:rsidRPr="00FF5F67">
              <w:t>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E25B1E" w:rsidRPr="00FF5F67" w:rsidRDefault="00FF5F67">
            <w:pPr>
              <w:tabs>
                <w:tab w:val="left" w:pos="6795"/>
              </w:tabs>
              <w:autoSpaceDE w:val="0"/>
              <w:autoSpaceDN w:val="0"/>
              <w:adjustRightInd w:val="0"/>
              <w:jc w:val="both"/>
            </w:pPr>
            <w:r w:rsidRPr="00FF5F67">
              <w:t>Источ</w:t>
            </w:r>
            <w:r w:rsidR="00E25B1E" w:rsidRPr="00FF5F67">
              <w:t>ники</w:t>
            </w:r>
          </w:p>
          <w:p w:rsidR="00E25B1E" w:rsidRPr="00FF5F67" w:rsidRDefault="00FF5F67" w:rsidP="00FF5F67">
            <w:pPr>
              <w:tabs>
                <w:tab w:val="left" w:pos="6795"/>
              </w:tabs>
              <w:autoSpaceDE w:val="0"/>
              <w:autoSpaceDN w:val="0"/>
              <w:adjustRightInd w:val="0"/>
              <w:jc w:val="both"/>
              <w:rPr>
                <w:lang w:eastAsia="en-US"/>
              </w:rPr>
            </w:pPr>
            <w:proofErr w:type="spellStart"/>
            <w:proofErr w:type="gramStart"/>
            <w:r>
              <w:t>ф</w:t>
            </w:r>
            <w:r w:rsidRPr="00FF5F67">
              <w:t>инан</w:t>
            </w:r>
            <w:r w:rsidR="00E25B1E" w:rsidRPr="00FF5F67">
              <w:t>сиро</w:t>
            </w:r>
            <w:r>
              <w:t>-</w:t>
            </w:r>
            <w:r w:rsidR="00E25B1E" w:rsidRPr="00FF5F67">
              <w:t>вания</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E25B1E" w:rsidRPr="00FF5F67" w:rsidRDefault="00E25B1E">
            <w:pPr>
              <w:tabs>
                <w:tab w:val="left" w:pos="6795"/>
              </w:tabs>
              <w:autoSpaceDE w:val="0"/>
              <w:autoSpaceDN w:val="0"/>
              <w:adjustRightInd w:val="0"/>
              <w:jc w:val="both"/>
              <w:rPr>
                <w:rFonts w:eastAsia="Calibri"/>
                <w:lang w:eastAsia="en-US"/>
              </w:rPr>
            </w:pPr>
            <w:r w:rsidRPr="00FF5F67">
              <w:t>Сумма</w:t>
            </w:r>
          </w:p>
          <w:p w:rsidR="00E25B1E" w:rsidRPr="00FF5F67" w:rsidRDefault="00E25B1E">
            <w:pPr>
              <w:tabs>
                <w:tab w:val="left" w:pos="6795"/>
              </w:tabs>
              <w:autoSpaceDE w:val="0"/>
              <w:autoSpaceDN w:val="0"/>
              <w:adjustRightInd w:val="0"/>
              <w:jc w:val="both"/>
            </w:pPr>
            <w:r w:rsidRPr="00FF5F67">
              <w:t>расходов</w:t>
            </w:r>
          </w:p>
          <w:p w:rsidR="00E25B1E" w:rsidRPr="00FF5F67" w:rsidRDefault="00E25B1E">
            <w:pPr>
              <w:tabs>
                <w:tab w:val="left" w:pos="6795"/>
              </w:tabs>
              <w:autoSpaceDE w:val="0"/>
              <w:autoSpaceDN w:val="0"/>
              <w:adjustRightInd w:val="0"/>
              <w:spacing w:after="200" w:line="276" w:lineRule="auto"/>
              <w:jc w:val="both"/>
              <w:rPr>
                <w:lang w:eastAsia="en-US"/>
              </w:rPr>
            </w:pPr>
            <w:proofErr w:type="spellStart"/>
            <w:r w:rsidRPr="00FF5F67">
              <w:t>тыс</w:t>
            </w:r>
            <w:proofErr w:type="gramStart"/>
            <w:r w:rsidRPr="00FF5F67">
              <w:t>.р</w:t>
            </w:r>
            <w:proofErr w:type="gramEnd"/>
            <w:r w:rsidRPr="00FF5F67">
              <w:t>уб</w:t>
            </w:r>
            <w:proofErr w:type="spellEnd"/>
          </w:p>
        </w:tc>
        <w:tc>
          <w:tcPr>
            <w:tcW w:w="5245" w:type="dxa"/>
            <w:gridSpan w:val="7"/>
            <w:tcBorders>
              <w:top w:val="single" w:sz="4" w:space="0" w:color="auto"/>
              <w:left w:val="single" w:sz="4" w:space="0" w:color="auto"/>
              <w:bottom w:val="single" w:sz="4" w:space="0" w:color="auto"/>
              <w:right w:val="single" w:sz="4" w:space="0" w:color="auto"/>
            </w:tcBorders>
          </w:tcPr>
          <w:p w:rsidR="00E25B1E" w:rsidRPr="00FF5F67" w:rsidRDefault="00FF5F67">
            <w:pPr>
              <w:spacing w:after="200" w:line="276" w:lineRule="auto"/>
              <w:rPr>
                <w:lang w:eastAsia="en-US"/>
              </w:rPr>
            </w:pPr>
            <w:r>
              <w:t>в</w:t>
            </w:r>
            <w:r w:rsidR="00E25B1E" w:rsidRPr="00FF5F67">
              <w:t xml:space="preserve"> том числе по годам реализации подпрограммы</w:t>
            </w:r>
          </w:p>
        </w:tc>
      </w:tr>
      <w:tr w:rsidR="00983E0F" w:rsidRPr="00E137FC" w:rsidTr="00846C86">
        <w:tc>
          <w:tcPr>
            <w:tcW w:w="541"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3678"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E2985">
            <w:pPr>
              <w:tabs>
                <w:tab w:val="left" w:pos="6795"/>
              </w:tabs>
              <w:autoSpaceDE w:val="0"/>
              <w:autoSpaceDN w:val="0"/>
              <w:adjustRightInd w:val="0"/>
              <w:spacing w:after="200" w:line="276" w:lineRule="auto"/>
              <w:jc w:val="center"/>
              <w:rPr>
                <w:lang w:eastAsia="en-US"/>
              </w:rPr>
            </w:pPr>
            <w:r w:rsidRPr="008E2985">
              <w:t>2021</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E2985">
            <w:pPr>
              <w:tabs>
                <w:tab w:val="left" w:pos="6795"/>
              </w:tabs>
              <w:autoSpaceDE w:val="0"/>
              <w:autoSpaceDN w:val="0"/>
              <w:adjustRightInd w:val="0"/>
              <w:spacing w:after="200" w:line="276" w:lineRule="auto"/>
              <w:jc w:val="center"/>
              <w:rPr>
                <w:lang w:eastAsia="en-US"/>
              </w:rPr>
            </w:pPr>
            <w:r w:rsidRPr="008E2985">
              <w:t>2022</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E2985">
            <w:pPr>
              <w:tabs>
                <w:tab w:val="left" w:pos="6795"/>
              </w:tabs>
              <w:autoSpaceDE w:val="0"/>
              <w:autoSpaceDN w:val="0"/>
              <w:adjustRightInd w:val="0"/>
              <w:spacing w:after="200" w:line="276" w:lineRule="auto"/>
              <w:jc w:val="center"/>
              <w:rPr>
                <w:lang w:eastAsia="en-US"/>
              </w:rPr>
            </w:pPr>
            <w:r w:rsidRPr="008E2985">
              <w:t>2023</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E2985">
            <w:pPr>
              <w:tabs>
                <w:tab w:val="left" w:pos="6795"/>
              </w:tabs>
              <w:autoSpaceDE w:val="0"/>
              <w:autoSpaceDN w:val="0"/>
              <w:adjustRightInd w:val="0"/>
              <w:spacing w:after="200" w:line="276" w:lineRule="auto"/>
              <w:jc w:val="center"/>
              <w:rPr>
                <w:lang w:eastAsia="en-US"/>
              </w:rPr>
            </w:pPr>
            <w:r w:rsidRPr="008E2985">
              <w:t>2024</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E2985">
            <w:pPr>
              <w:tabs>
                <w:tab w:val="left" w:pos="6795"/>
              </w:tabs>
              <w:autoSpaceDE w:val="0"/>
              <w:autoSpaceDN w:val="0"/>
              <w:adjustRightInd w:val="0"/>
              <w:spacing w:after="200" w:line="276" w:lineRule="auto"/>
              <w:jc w:val="center"/>
              <w:rPr>
                <w:lang w:eastAsia="en-US"/>
              </w:rPr>
            </w:pPr>
            <w:r w:rsidRPr="008E2985">
              <w:t>2025</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E2985">
            <w:pPr>
              <w:tabs>
                <w:tab w:val="left" w:pos="6795"/>
              </w:tabs>
              <w:autoSpaceDE w:val="0"/>
              <w:autoSpaceDN w:val="0"/>
              <w:adjustRightInd w:val="0"/>
              <w:spacing w:after="200" w:line="276" w:lineRule="auto"/>
              <w:jc w:val="center"/>
              <w:rPr>
                <w:lang w:eastAsia="en-US"/>
              </w:rPr>
            </w:pPr>
            <w:r w:rsidRPr="008E2985">
              <w:t>2026</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E2985">
            <w:pPr>
              <w:tabs>
                <w:tab w:val="left" w:pos="6795"/>
              </w:tabs>
              <w:autoSpaceDE w:val="0"/>
              <w:autoSpaceDN w:val="0"/>
              <w:adjustRightInd w:val="0"/>
              <w:spacing w:after="200" w:line="276" w:lineRule="auto"/>
              <w:jc w:val="center"/>
              <w:rPr>
                <w:lang w:eastAsia="en-US"/>
              </w:rPr>
            </w:pPr>
            <w:r w:rsidRPr="008E2985">
              <w:t>2027</w:t>
            </w:r>
          </w:p>
        </w:tc>
      </w:tr>
      <w:tr w:rsidR="00983E0F" w:rsidRPr="00E137FC" w:rsidTr="00846C86">
        <w:trPr>
          <w:trHeight w:val="390"/>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tabs>
                <w:tab w:val="left" w:pos="6795"/>
              </w:tabs>
              <w:autoSpaceDE w:val="0"/>
              <w:autoSpaceDN w:val="0"/>
              <w:adjustRightInd w:val="0"/>
              <w:spacing w:after="200" w:line="276" w:lineRule="auto"/>
              <w:jc w:val="both"/>
              <w:rPr>
                <w:lang w:eastAsia="en-US"/>
              </w:rPr>
            </w:pPr>
            <w:r w:rsidRPr="00E137FC">
              <w:t>1.</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FF5F67">
            <w:pPr>
              <w:tabs>
                <w:tab w:val="left" w:pos="6795"/>
              </w:tabs>
              <w:autoSpaceDE w:val="0"/>
              <w:autoSpaceDN w:val="0"/>
              <w:adjustRightInd w:val="0"/>
              <w:spacing w:after="200"/>
              <w:jc w:val="both"/>
              <w:rPr>
                <w:lang w:eastAsia="en-US"/>
              </w:rPr>
            </w:pPr>
            <w:r w:rsidRPr="00FF5F67">
              <w:t xml:space="preserve">Компенсация части затрат по подпрограмме </w:t>
            </w:r>
            <w:r w:rsidRPr="00FF5F67">
              <w:rPr>
                <w:b/>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sz w:val="22"/>
                <w:szCs w:val="22"/>
                <w:lang w:eastAsia="en-US"/>
              </w:rPr>
            </w:pPr>
            <w:r w:rsidRPr="00846C86">
              <w:rPr>
                <w:sz w:val="22"/>
                <w:szCs w:val="22"/>
              </w:rPr>
              <w:t>2021-2027</w:t>
            </w:r>
          </w:p>
        </w:tc>
        <w:tc>
          <w:tcPr>
            <w:tcW w:w="1842" w:type="dxa"/>
            <w:vMerge w:val="restart"/>
            <w:tcBorders>
              <w:top w:val="single" w:sz="4" w:space="0" w:color="auto"/>
              <w:left w:val="single" w:sz="4" w:space="0" w:color="auto"/>
              <w:bottom w:val="single" w:sz="4" w:space="0" w:color="auto"/>
              <w:right w:val="single" w:sz="4" w:space="0" w:color="auto"/>
            </w:tcBorders>
          </w:tcPr>
          <w:p w:rsidR="00983E0F" w:rsidRPr="00FF5F67" w:rsidRDefault="00983E0F" w:rsidP="00FF5F67">
            <w:pPr>
              <w:tabs>
                <w:tab w:val="left" w:pos="6795"/>
              </w:tabs>
              <w:autoSpaceDE w:val="0"/>
              <w:autoSpaceDN w:val="0"/>
              <w:adjustRightInd w:val="0"/>
              <w:spacing w:after="200"/>
              <w:jc w:val="both"/>
              <w:rPr>
                <w:lang w:eastAsia="en-US"/>
              </w:rPr>
            </w:pPr>
            <w:r w:rsidRPr="00FF5F67">
              <w:t>Отдел аграрной политики и социального развития села администрации МР «Медынский район»</w:t>
            </w:r>
          </w:p>
        </w:tc>
        <w:tc>
          <w:tcPr>
            <w:tcW w:w="1560" w:type="dxa"/>
            <w:vMerge w:val="restart"/>
            <w:tcBorders>
              <w:top w:val="single" w:sz="4" w:space="0" w:color="auto"/>
              <w:left w:val="single" w:sz="4" w:space="0" w:color="auto"/>
              <w:bottom w:val="single" w:sz="4" w:space="0" w:color="auto"/>
              <w:right w:val="single" w:sz="4" w:space="0" w:color="auto"/>
            </w:tcBorders>
          </w:tcPr>
          <w:p w:rsidR="00983E0F" w:rsidRPr="00FF5F67" w:rsidRDefault="00983E0F" w:rsidP="00FF5F67">
            <w:pPr>
              <w:tabs>
                <w:tab w:val="left" w:pos="6795"/>
              </w:tabs>
              <w:autoSpaceDE w:val="0"/>
              <w:autoSpaceDN w:val="0"/>
              <w:adjustRightInd w:val="0"/>
              <w:jc w:val="both"/>
              <w:rPr>
                <w:rFonts w:eastAsia="Calibri"/>
                <w:lang w:eastAsia="en-US"/>
              </w:rPr>
            </w:pPr>
            <w:r w:rsidRPr="00FF5F67">
              <w:t>Средства бюджета</w:t>
            </w:r>
          </w:p>
          <w:p w:rsidR="00983E0F" w:rsidRPr="00FF5F67" w:rsidRDefault="00983E0F" w:rsidP="00FF5F67">
            <w:pPr>
              <w:tabs>
                <w:tab w:val="left" w:pos="6795"/>
              </w:tabs>
              <w:autoSpaceDE w:val="0"/>
              <w:autoSpaceDN w:val="0"/>
              <w:adjustRightInd w:val="0"/>
              <w:spacing w:after="200"/>
              <w:jc w:val="both"/>
              <w:rPr>
                <w:lang w:eastAsia="en-US"/>
              </w:rPr>
            </w:pPr>
            <w:r w:rsidRPr="00FF5F67">
              <w:t>МР «Медынский район»</w:t>
            </w:r>
          </w:p>
        </w:tc>
        <w:tc>
          <w:tcPr>
            <w:tcW w:w="1276"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3500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500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500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500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500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500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500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500</w:t>
            </w:r>
          </w:p>
          <w:p w:rsidR="00983E0F" w:rsidRPr="008E2985" w:rsidRDefault="00983E0F" w:rsidP="00846C86">
            <w:pPr>
              <w:tabs>
                <w:tab w:val="center" w:pos="189"/>
                <w:tab w:val="left" w:pos="6795"/>
              </w:tabs>
              <w:autoSpaceDE w:val="0"/>
              <w:autoSpaceDN w:val="0"/>
              <w:adjustRightInd w:val="0"/>
              <w:spacing w:after="200" w:line="276" w:lineRule="auto"/>
              <w:jc w:val="center"/>
              <w:rPr>
                <w:sz w:val="22"/>
                <w:szCs w:val="22"/>
                <w:lang w:eastAsia="en-US"/>
              </w:rPr>
            </w:pPr>
          </w:p>
        </w:tc>
      </w:tr>
      <w:tr w:rsidR="00983E0F" w:rsidRPr="00E137FC" w:rsidTr="00846C86">
        <w:trPr>
          <w:trHeight w:val="375"/>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spacing w:line="276" w:lineRule="auto"/>
              <w:rPr>
                <w:sz w:val="22"/>
                <w:szCs w:val="22"/>
              </w:rPr>
            </w:pP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FF5F67" w:rsidP="00FF5F67">
            <w:pPr>
              <w:tabs>
                <w:tab w:val="left" w:pos="6795"/>
              </w:tabs>
              <w:autoSpaceDE w:val="0"/>
              <w:autoSpaceDN w:val="0"/>
              <w:adjustRightInd w:val="0"/>
              <w:spacing w:after="200"/>
              <w:jc w:val="both"/>
              <w:rPr>
                <w:lang w:eastAsia="en-US"/>
              </w:rPr>
            </w:pPr>
            <w:r w:rsidRPr="00FF5F67">
              <w:t>в</w:t>
            </w:r>
            <w:r w:rsidR="00983E0F" w:rsidRPr="00FF5F67">
              <w:t xml:space="preserve"> том числе</w:t>
            </w:r>
          </w:p>
        </w:tc>
        <w:tc>
          <w:tcPr>
            <w:tcW w:w="992"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spacing w:line="276" w:lineRule="auto"/>
              <w:jc w:val="center"/>
              <w:rPr>
                <w:sz w:val="22"/>
                <w:szCs w:val="22"/>
              </w:rPr>
            </w:pPr>
          </w:p>
        </w:tc>
      </w:tr>
      <w:tr w:rsidR="00983E0F" w:rsidRPr="00E137FC" w:rsidTr="00846C86">
        <w:trPr>
          <w:trHeight w:val="1056"/>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tabs>
                <w:tab w:val="left" w:pos="6795"/>
              </w:tabs>
              <w:autoSpaceDE w:val="0"/>
              <w:autoSpaceDN w:val="0"/>
              <w:adjustRightInd w:val="0"/>
              <w:spacing w:after="200" w:line="276" w:lineRule="auto"/>
              <w:jc w:val="both"/>
              <w:rPr>
                <w:sz w:val="22"/>
                <w:szCs w:val="22"/>
                <w:lang w:eastAsia="en-US"/>
              </w:rPr>
            </w:pPr>
            <w:r w:rsidRPr="00E137FC">
              <w:t>1.1</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spacing w:after="200"/>
              <w:rPr>
                <w:lang w:eastAsia="en-US"/>
              </w:rPr>
            </w:pPr>
            <w:r w:rsidRPr="00FF5F67">
              <w:t>-</w:t>
            </w:r>
            <w:r w:rsidR="00846C86">
              <w:t xml:space="preserve"> </w:t>
            </w:r>
            <w:r w:rsidRPr="00FF5F67">
              <w:t>на содержание коровы с теленком при условии получения здорового теленка и отъема его в возрасте 6-7 месяцев;</w:t>
            </w:r>
          </w:p>
        </w:tc>
        <w:tc>
          <w:tcPr>
            <w:tcW w:w="992"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2100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300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300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lang w:eastAsia="en-US"/>
              </w:rPr>
            </w:pPr>
            <w:r w:rsidRPr="008E2985">
              <w:rPr>
                <w:sz w:val="22"/>
                <w:szCs w:val="22"/>
                <w:lang w:eastAsia="en-US"/>
              </w:rPr>
              <w:t>300</w:t>
            </w:r>
          </w:p>
        </w:tc>
        <w:bookmarkStart w:id="0" w:name="_GoBack"/>
        <w:bookmarkEnd w:id="0"/>
      </w:tr>
      <w:tr w:rsidR="00983E0F" w:rsidRPr="00E137FC" w:rsidTr="00846C86">
        <w:trPr>
          <w:trHeight w:val="592"/>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tabs>
                <w:tab w:val="left" w:pos="6795"/>
              </w:tabs>
              <w:autoSpaceDE w:val="0"/>
              <w:autoSpaceDN w:val="0"/>
              <w:adjustRightInd w:val="0"/>
              <w:spacing w:after="200" w:line="276" w:lineRule="auto"/>
              <w:jc w:val="both"/>
              <w:rPr>
                <w:sz w:val="22"/>
                <w:szCs w:val="22"/>
                <w:lang w:eastAsia="en-US"/>
              </w:rPr>
            </w:pPr>
            <w:r w:rsidRPr="00E137FC">
              <w:t>1.2</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spacing w:after="200"/>
              <w:rPr>
                <w:lang w:eastAsia="en-US"/>
              </w:rPr>
            </w:pPr>
            <w:r w:rsidRPr="00FF5F67">
              <w:t>-</w:t>
            </w:r>
            <w:r w:rsidR="00846C86">
              <w:t xml:space="preserve"> </w:t>
            </w:r>
            <w:r w:rsidRPr="00FF5F67">
              <w:t>на покупку быков – производителей мясной породы;</w:t>
            </w:r>
          </w:p>
        </w:tc>
        <w:tc>
          <w:tcPr>
            <w:tcW w:w="992"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83E0F" w:rsidRPr="00E137FC" w:rsidRDefault="00983E0F" w:rsidP="005920D0">
            <w:pPr>
              <w:tabs>
                <w:tab w:val="left" w:pos="6795"/>
              </w:tabs>
              <w:autoSpaceDE w:val="0"/>
              <w:autoSpaceDN w:val="0"/>
              <w:adjustRightInd w:val="0"/>
              <w:spacing w:after="200" w:line="276" w:lineRule="auto"/>
              <w:jc w:val="center"/>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921A38">
            <w:pPr>
              <w:tabs>
                <w:tab w:val="left" w:pos="6795"/>
              </w:tabs>
              <w:autoSpaceDE w:val="0"/>
              <w:autoSpaceDN w:val="0"/>
              <w:adjustRightInd w:val="0"/>
              <w:spacing w:after="200" w:line="276" w:lineRule="auto"/>
              <w:jc w:val="both"/>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921A38">
            <w:pPr>
              <w:tabs>
                <w:tab w:val="left" w:pos="6795"/>
              </w:tabs>
              <w:autoSpaceDE w:val="0"/>
              <w:autoSpaceDN w:val="0"/>
              <w:adjustRightInd w:val="0"/>
              <w:spacing w:after="200" w:line="276" w:lineRule="auto"/>
              <w:jc w:val="both"/>
              <w:rPr>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921A38">
            <w:pPr>
              <w:tabs>
                <w:tab w:val="left" w:pos="6795"/>
              </w:tabs>
              <w:autoSpaceDE w:val="0"/>
              <w:autoSpaceDN w:val="0"/>
              <w:adjustRightInd w:val="0"/>
              <w:spacing w:after="200" w:line="276" w:lineRule="auto"/>
              <w:jc w:val="both"/>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5920D0">
            <w:pPr>
              <w:tabs>
                <w:tab w:val="left" w:pos="6795"/>
              </w:tabs>
              <w:autoSpaceDE w:val="0"/>
              <w:autoSpaceDN w:val="0"/>
              <w:adjustRightInd w:val="0"/>
              <w:spacing w:after="200" w:line="276" w:lineRule="auto"/>
              <w:jc w:val="center"/>
              <w:rPr>
                <w:b/>
                <w:sz w:val="18"/>
                <w:szCs w:val="18"/>
                <w:lang w:eastAsia="en-US"/>
              </w:rPr>
            </w:pPr>
          </w:p>
        </w:tc>
      </w:tr>
      <w:tr w:rsidR="00983E0F" w:rsidRPr="00E137FC" w:rsidTr="00846C86">
        <w:trPr>
          <w:trHeight w:val="945"/>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tabs>
                <w:tab w:val="left" w:pos="6795"/>
              </w:tabs>
              <w:autoSpaceDE w:val="0"/>
              <w:autoSpaceDN w:val="0"/>
              <w:adjustRightInd w:val="0"/>
              <w:spacing w:after="200" w:line="276" w:lineRule="auto"/>
              <w:jc w:val="both"/>
              <w:rPr>
                <w:sz w:val="22"/>
                <w:szCs w:val="22"/>
                <w:lang w:eastAsia="en-US"/>
              </w:rPr>
            </w:pPr>
            <w:r w:rsidRPr="00E137FC">
              <w:t>1.3</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spacing w:after="200"/>
              <w:rPr>
                <w:lang w:eastAsia="en-US"/>
              </w:rPr>
            </w:pPr>
            <w:r w:rsidRPr="00FF5F67">
              <w:t>- на приобретение прицепной и навесной техники для заготовки кормов;</w:t>
            </w:r>
          </w:p>
        </w:tc>
        <w:tc>
          <w:tcPr>
            <w:tcW w:w="992"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83E0F" w:rsidRPr="00E137FC" w:rsidRDefault="00983E0F" w:rsidP="005920D0">
            <w:pPr>
              <w:tabs>
                <w:tab w:val="left" w:pos="6795"/>
              </w:tabs>
              <w:autoSpaceDE w:val="0"/>
              <w:autoSpaceDN w:val="0"/>
              <w:adjustRightInd w:val="0"/>
              <w:spacing w:after="200" w:line="276" w:lineRule="auto"/>
              <w:jc w:val="center"/>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921A38">
            <w:pPr>
              <w:tabs>
                <w:tab w:val="left" w:pos="6795"/>
              </w:tabs>
              <w:autoSpaceDE w:val="0"/>
              <w:autoSpaceDN w:val="0"/>
              <w:adjustRightInd w:val="0"/>
              <w:spacing w:after="200" w:line="276" w:lineRule="auto"/>
              <w:jc w:val="both"/>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921A38">
            <w:pPr>
              <w:tabs>
                <w:tab w:val="left" w:pos="6795"/>
              </w:tabs>
              <w:autoSpaceDE w:val="0"/>
              <w:autoSpaceDN w:val="0"/>
              <w:adjustRightInd w:val="0"/>
              <w:spacing w:after="200" w:line="276" w:lineRule="auto"/>
              <w:jc w:val="both"/>
              <w:rPr>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5C3F2E">
            <w:pPr>
              <w:tabs>
                <w:tab w:val="left" w:pos="6795"/>
              </w:tabs>
              <w:autoSpaceDE w:val="0"/>
              <w:autoSpaceDN w:val="0"/>
              <w:adjustRightInd w:val="0"/>
              <w:spacing w:after="200" w:line="276" w:lineRule="auto"/>
              <w:jc w:val="both"/>
              <w:rPr>
                <w:b/>
                <w:sz w:val="18"/>
                <w:szCs w:val="18"/>
                <w:lang w:eastAsia="en-US"/>
              </w:rPr>
            </w:pPr>
            <w:r w:rsidRPr="00E137FC">
              <w:rPr>
                <w:b/>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2E2F44">
            <w:pPr>
              <w:tabs>
                <w:tab w:val="left" w:pos="6795"/>
              </w:tabs>
              <w:autoSpaceDE w:val="0"/>
              <w:autoSpaceDN w:val="0"/>
              <w:adjustRightInd w:val="0"/>
              <w:spacing w:after="200" w:line="276" w:lineRule="auto"/>
              <w:jc w:val="center"/>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5920D0">
            <w:pPr>
              <w:tabs>
                <w:tab w:val="left" w:pos="6795"/>
              </w:tabs>
              <w:autoSpaceDE w:val="0"/>
              <w:autoSpaceDN w:val="0"/>
              <w:adjustRightInd w:val="0"/>
              <w:spacing w:after="200" w:line="276" w:lineRule="auto"/>
              <w:jc w:val="center"/>
              <w:rPr>
                <w:b/>
                <w:sz w:val="18"/>
                <w:szCs w:val="18"/>
                <w:lang w:eastAsia="en-US"/>
              </w:rPr>
            </w:pPr>
          </w:p>
        </w:tc>
      </w:tr>
      <w:tr w:rsidR="00983E0F" w:rsidRPr="00E137FC" w:rsidTr="00846C86">
        <w:trPr>
          <w:trHeight w:val="870"/>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tabs>
                <w:tab w:val="left" w:pos="6795"/>
              </w:tabs>
              <w:autoSpaceDE w:val="0"/>
              <w:autoSpaceDN w:val="0"/>
              <w:adjustRightInd w:val="0"/>
              <w:spacing w:after="200" w:line="276" w:lineRule="auto"/>
              <w:jc w:val="both"/>
              <w:rPr>
                <w:sz w:val="22"/>
                <w:szCs w:val="22"/>
                <w:lang w:eastAsia="en-US"/>
              </w:rPr>
            </w:pPr>
            <w:r w:rsidRPr="00E137FC">
              <w:t>1.4</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spacing w:after="200"/>
              <w:rPr>
                <w:lang w:eastAsia="en-US"/>
              </w:rPr>
            </w:pPr>
            <w:r w:rsidRPr="00FF5F67">
              <w:t>-</w:t>
            </w:r>
            <w:r w:rsidR="00846C86">
              <w:t xml:space="preserve"> </w:t>
            </w:r>
            <w:r w:rsidRPr="00FF5F67">
              <w:t>на приобретение травосмесей для закладки культурных пастбищ</w:t>
            </w:r>
          </w:p>
        </w:tc>
        <w:tc>
          <w:tcPr>
            <w:tcW w:w="992" w:type="dxa"/>
            <w:vMerge/>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83E0F" w:rsidRPr="00E137FC" w:rsidRDefault="00983E0F" w:rsidP="005920D0">
            <w:pPr>
              <w:tabs>
                <w:tab w:val="left" w:pos="6795"/>
              </w:tabs>
              <w:autoSpaceDE w:val="0"/>
              <w:autoSpaceDN w:val="0"/>
              <w:adjustRightInd w:val="0"/>
              <w:spacing w:after="200" w:line="276" w:lineRule="auto"/>
              <w:jc w:val="center"/>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921A38">
            <w:pPr>
              <w:tabs>
                <w:tab w:val="left" w:pos="6795"/>
              </w:tabs>
              <w:autoSpaceDE w:val="0"/>
              <w:autoSpaceDN w:val="0"/>
              <w:adjustRightInd w:val="0"/>
              <w:spacing w:after="200" w:line="276" w:lineRule="auto"/>
              <w:jc w:val="both"/>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921A38">
            <w:pPr>
              <w:tabs>
                <w:tab w:val="left" w:pos="6795"/>
              </w:tabs>
              <w:autoSpaceDE w:val="0"/>
              <w:autoSpaceDN w:val="0"/>
              <w:adjustRightInd w:val="0"/>
              <w:spacing w:after="200" w:line="276" w:lineRule="auto"/>
              <w:jc w:val="both"/>
              <w:rPr>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5C3F2E">
            <w:pPr>
              <w:tabs>
                <w:tab w:val="left" w:pos="6795"/>
              </w:tabs>
              <w:autoSpaceDE w:val="0"/>
              <w:autoSpaceDN w:val="0"/>
              <w:adjustRightInd w:val="0"/>
              <w:spacing w:after="200" w:line="276" w:lineRule="auto"/>
              <w:jc w:val="both"/>
              <w:rPr>
                <w:b/>
                <w:sz w:val="18"/>
                <w:szCs w:val="18"/>
                <w:lang w:eastAsia="en-US"/>
              </w:rPr>
            </w:pPr>
            <w:r w:rsidRPr="00E137FC">
              <w:rPr>
                <w:b/>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5920D0">
            <w:pPr>
              <w:tabs>
                <w:tab w:val="left" w:pos="6795"/>
              </w:tabs>
              <w:autoSpaceDE w:val="0"/>
              <w:autoSpaceDN w:val="0"/>
              <w:adjustRightInd w:val="0"/>
              <w:spacing w:after="200" w:line="276" w:lineRule="auto"/>
              <w:jc w:val="center"/>
              <w:rPr>
                <w:b/>
                <w:sz w:val="18"/>
                <w:szCs w:val="18"/>
                <w:lang w:eastAsia="en-US"/>
              </w:rPr>
            </w:pPr>
          </w:p>
        </w:tc>
      </w:tr>
      <w:tr w:rsidR="00983E0F" w:rsidRPr="00E137FC" w:rsidTr="00846C86">
        <w:trPr>
          <w:trHeight w:val="870"/>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tabs>
                <w:tab w:val="left" w:pos="6795"/>
              </w:tabs>
              <w:autoSpaceDE w:val="0"/>
              <w:autoSpaceDN w:val="0"/>
              <w:adjustRightInd w:val="0"/>
              <w:spacing w:after="200" w:line="276" w:lineRule="auto"/>
              <w:jc w:val="both"/>
            </w:pPr>
            <w:r w:rsidRPr="00E137FC">
              <w:t>1.5</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spacing w:after="200"/>
            </w:pPr>
            <w:r w:rsidRPr="00FF5F67">
              <w:t>-</w:t>
            </w:r>
            <w:r w:rsidR="00846C86">
              <w:t xml:space="preserve"> </w:t>
            </w:r>
            <w:r w:rsidRPr="00FF5F67">
              <w:rPr>
                <w:rFonts w:eastAsiaTheme="minorHAnsi"/>
              </w:rPr>
              <w:t xml:space="preserve">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w:t>
            </w:r>
            <w:r w:rsidRPr="00FF5F67">
              <w:rPr>
                <w:rFonts w:eastAsiaTheme="minorHAnsi"/>
              </w:rPr>
              <w:lastRenderedPageBreak/>
              <w:t>площади, занятой зерновыми, зернобобовыми и кормовыми сельскохозяйственными культурами</w:t>
            </w:r>
          </w:p>
        </w:tc>
        <w:tc>
          <w:tcPr>
            <w:tcW w:w="992" w:type="dxa"/>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83E0F" w:rsidRPr="00FF5F67" w:rsidRDefault="00983E0F" w:rsidP="00FF5F67">
            <w:pP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rPr>
                <w:rFonts w:eastAsia="Calibri"/>
                <w:lang w:eastAsia="en-US"/>
              </w:rPr>
            </w:pPr>
            <w:r w:rsidRPr="00FF5F67">
              <w:t>Средства бюджета</w:t>
            </w:r>
          </w:p>
          <w:p w:rsidR="00983E0F" w:rsidRPr="00FF5F67" w:rsidRDefault="00983E0F" w:rsidP="00846C86">
            <w:pPr>
              <w:rPr>
                <w:lang w:eastAsia="en-US"/>
              </w:rPr>
            </w:pPr>
            <w:r w:rsidRPr="00FF5F67">
              <w:t>МР «Медынский район»</w:t>
            </w:r>
          </w:p>
        </w:tc>
        <w:tc>
          <w:tcPr>
            <w:tcW w:w="1276"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1400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200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200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200</w:t>
            </w:r>
          </w:p>
        </w:tc>
      </w:tr>
      <w:tr w:rsidR="00983E0F" w:rsidRPr="00E137FC" w:rsidTr="00846C86">
        <w:trPr>
          <w:trHeight w:val="870"/>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pPr>
              <w:tabs>
                <w:tab w:val="left" w:pos="6795"/>
              </w:tabs>
              <w:autoSpaceDE w:val="0"/>
              <w:autoSpaceDN w:val="0"/>
              <w:adjustRightInd w:val="0"/>
              <w:spacing w:after="200" w:line="276" w:lineRule="auto"/>
              <w:jc w:val="both"/>
            </w:pPr>
            <w:r w:rsidRPr="00E137FC">
              <w:lastRenderedPageBreak/>
              <w:t>1.6</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spacing w:after="200"/>
            </w:pPr>
            <w:r w:rsidRPr="00FF5F67">
              <w:t>-</w:t>
            </w:r>
            <w:r w:rsidR="00846C86">
              <w:t xml:space="preserve"> </w:t>
            </w:r>
            <w:r w:rsidRPr="00FF5F67">
              <w:t xml:space="preserve">на содержание товарного поголовья коров </w:t>
            </w:r>
            <w:proofErr w:type="spellStart"/>
            <w:proofErr w:type="gramStart"/>
            <w:r w:rsidRPr="00FF5F67">
              <w:t>специализи</w:t>
            </w:r>
            <w:r w:rsidR="00846C86">
              <w:t>-</w:t>
            </w:r>
            <w:r w:rsidRPr="00FF5F67">
              <w:t>рованных</w:t>
            </w:r>
            <w:proofErr w:type="spellEnd"/>
            <w:proofErr w:type="gramEnd"/>
            <w:r w:rsidRPr="00FF5F67">
              <w:t xml:space="preserve"> мясных пород</w:t>
            </w:r>
          </w:p>
        </w:tc>
        <w:tc>
          <w:tcPr>
            <w:tcW w:w="992" w:type="dxa"/>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83E0F" w:rsidRPr="00E137FC" w:rsidRDefault="00983E0F">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983E0F" w:rsidRPr="00E137FC" w:rsidRDefault="00983E0F" w:rsidP="00111CA8">
            <w:pPr>
              <w:tabs>
                <w:tab w:val="left" w:pos="6795"/>
              </w:tabs>
              <w:autoSpaceDE w:val="0"/>
              <w:autoSpaceDN w:val="0"/>
              <w:adjustRightInd w:val="0"/>
              <w:spacing w:after="200" w:line="27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983E0F" w:rsidRPr="00E137FC" w:rsidRDefault="00983E0F" w:rsidP="005920D0">
            <w:pPr>
              <w:tabs>
                <w:tab w:val="left" w:pos="6795"/>
              </w:tabs>
              <w:autoSpaceDE w:val="0"/>
              <w:autoSpaceDN w:val="0"/>
              <w:adjustRightInd w:val="0"/>
              <w:spacing w:after="200" w:line="276" w:lineRule="auto"/>
              <w:jc w:val="center"/>
              <w:rPr>
                <w:b/>
                <w:sz w:val="20"/>
                <w:szCs w:val="20"/>
              </w:rPr>
            </w:pPr>
          </w:p>
        </w:tc>
      </w:tr>
      <w:tr w:rsidR="00983E0F" w:rsidRPr="00E137FC" w:rsidTr="00846C86">
        <w:trPr>
          <w:trHeight w:val="870"/>
        </w:trPr>
        <w:tc>
          <w:tcPr>
            <w:tcW w:w="541" w:type="dxa"/>
            <w:tcBorders>
              <w:top w:val="single" w:sz="4" w:space="0" w:color="auto"/>
              <w:left w:val="single" w:sz="4" w:space="0" w:color="auto"/>
              <w:bottom w:val="single" w:sz="4" w:space="0" w:color="auto"/>
              <w:right w:val="single" w:sz="4" w:space="0" w:color="auto"/>
            </w:tcBorders>
          </w:tcPr>
          <w:p w:rsidR="00983E0F" w:rsidRPr="00E137FC" w:rsidRDefault="00983E0F" w:rsidP="00FB4CFF">
            <w:pPr>
              <w:tabs>
                <w:tab w:val="left" w:pos="6795"/>
              </w:tabs>
              <w:autoSpaceDE w:val="0"/>
              <w:autoSpaceDN w:val="0"/>
              <w:adjustRightInd w:val="0"/>
              <w:spacing w:after="200" w:line="276" w:lineRule="auto"/>
              <w:jc w:val="both"/>
            </w:pPr>
            <w:r>
              <w:t>2.</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FF5F67">
            <w:pPr>
              <w:tabs>
                <w:tab w:val="left" w:pos="6795"/>
              </w:tabs>
              <w:autoSpaceDE w:val="0"/>
              <w:autoSpaceDN w:val="0"/>
              <w:adjustRightInd w:val="0"/>
              <w:spacing w:after="200"/>
            </w:pPr>
            <w:r w:rsidRPr="00FF5F67">
              <w:t>Мероприятия  по отделу аграрной политики и социального развития села для повышения профессионального мастерства</w:t>
            </w:r>
          </w:p>
        </w:tc>
        <w:tc>
          <w:tcPr>
            <w:tcW w:w="992"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jc w:val="center"/>
              <w:rPr>
                <w:sz w:val="22"/>
                <w:szCs w:val="22"/>
                <w:lang w:eastAsia="en-US"/>
              </w:rPr>
            </w:pPr>
            <w:r w:rsidRPr="00846C86">
              <w:rPr>
                <w:sz w:val="22"/>
                <w:szCs w:val="22"/>
                <w:lang w:eastAsia="en-US"/>
              </w:rPr>
              <w:t>2021-2027</w:t>
            </w:r>
          </w:p>
        </w:tc>
        <w:tc>
          <w:tcPr>
            <w:tcW w:w="1842" w:type="dxa"/>
            <w:tcBorders>
              <w:top w:val="single" w:sz="4" w:space="0" w:color="auto"/>
              <w:left w:val="single" w:sz="4" w:space="0" w:color="auto"/>
              <w:bottom w:val="single" w:sz="4" w:space="0" w:color="auto"/>
              <w:right w:val="single" w:sz="4" w:space="0" w:color="auto"/>
            </w:tcBorders>
            <w:vAlign w:val="center"/>
          </w:tcPr>
          <w:p w:rsidR="00983E0F" w:rsidRPr="00FF5F67" w:rsidRDefault="00983E0F">
            <w:pPr>
              <w:rPr>
                <w:lang w:eastAsia="en-US"/>
              </w:rPr>
            </w:pPr>
            <w:r w:rsidRPr="00FF5F67">
              <w:t>Отдел аграрной политики и социального развития села администрации МР «Медынский район»</w:t>
            </w:r>
          </w:p>
        </w:tc>
        <w:tc>
          <w:tcPr>
            <w:tcW w:w="1560"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rPr>
                <w:rFonts w:eastAsia="Calibri"/>
                <w:lang w:eastAsia="en-US"/>
              </w:rPr>
            </w:pPr>
            <w:r w:rsidRPr="00FF5F67">
              <w:t>Средства бюджета</w:t>
            </w:r>
          </w:p>
          <w:p w:rsidR="00983E0F" w:rsidRPr="00FF5F67" w:rsidRDefault="00983E0F" w:rsidP="00846C86">
            <w:pPr>
              <w:rPr>
                <w:lang w:eastAsia="en-US"/>
              </w:rPr>
            </w:pPr>
            <w:r w:rsidRPr="00FF5F67">
              <w:t>МР «Медынский район»</w:t>
            </w:r>
          </w:p>
        </w:tc>
        <w:tc>
          <w:tcPr>
            <w:tcW w:w="1276"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350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r>
      <w:tr w:rsidR="00983E0F" w:rsidRPr="00E137FC" w:rsidTr="00846C86">
        <w:trPr>
          <w:trHeight w:val="870"/>
        </w:trPr>
        <w:tc>
          <w:tcPr>
            <w:tcW w:w="541" w:type="dxa"/>
            <w:tcBorders>
              <w:top w:val="single" w:sz="4" w:space="0" w:color="auto"/>
              <w:left w:val="single" w:sz="4" w:space="0" w:color="auto"/>
              <w:bottom w:val="single" w:sz="4" w:space="0" w:color="auto"/>
              <w:right w:val="single" w:sz="4" w:space="0" w:color="auto"/>
            </w:tcBorders>
          </w:tcPr>
          <w:p w:rsidR="00983E0F" w:rsidRDefault="00FF5F67" w:rsidP="00FB4CFF">
            <w:pPr>
              <w:tabs>
                <w:tab w:val="left" w:pos="6795"/>
              </w:tabs>
              <w:autoSpaceDE w:val="0"/>
              <w:autoSpaceDN w:val="0"/>
              <w:adjustRightInd w:val="0"/>
              <w:spacing w:after="200" w:line="276" w:lineRule="auto"/>
              <w:jc w:val="both"/>
            </w:pPr>
            <w:r>
              <w:t>3.</w:t>
            </w: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FF5F67">
            <w:pPr>
              <w:tabs>
                <w:tab w:val="left" w:pos="6795"/>
              </w:tabs>
              <w:autoSpaceDE w:val="0"/>
              <w:autoSpaceDN w:val="0"/>
              <w:adjustRightInd w:val="0"/>
              <w:spacing w:after="200"/>
            </w:pPr>
            <w:proofErr w:type="spellStart"/>
            <w:r w:rsidRPr="00FF5F67">
              <w:t>Софинансирование</w:t>
            </w:r>
            <w:proofErr w:type="spellEnd"/>
            <w:r w:rsidRPr="00FF5F67">
              <w:t xml:space="preserve"> расходов на проведение кадастровых работ земель запаса сельскохозяйственного назначения</w:t>
            </w:r>
          </w:p>
        </w:tc>
        <w:tc>
          <w:tcPr>
            <w:tcW w:w="992"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jc w:val="center"/>
              <w:rPr>
                <w:sz w:val="22"/>
                <w:szCs w:val="22"/>
                <w:lang w:eastAsia="en-US"/>
              </w:rPr>
            </w:pPr>
            <w:r w:rsidRPr="00846C86">
              <w:rPr>
                <w:sz w:val="22"/>
                <w:szCs w:val="22"/>
                <w:lang w:eastAsia="en-US"/>
              </w:rPr>
              <w:t>2021 -2027</w:t>
            </w:r>
          </w:p>
        </w:tc>
        <w:tc>
          <w:tcPr>
            <w:tcW w:w="1842" w:type="dxa"/>
            <w:tcBorders>
              <w:top w:val="single" w:sz="4" w:space="0" w:color="auto"/>
              <w:left w:val="single" w:sz="4" w:space="0" w:color="auto"/>
              <w:bottom w:val="single" w:sz="4" w:space="0" w:color="auto"/>
              <w:right w:val="single" w:sz="4" w:space="0" w:color="auto"/>
            </w:tcBorders>
            <w:vAlign w:val="center"/>
          </w:tcPr>
          <w:p w:rsidR="00983E0F" w:rsidRPr="00FF5F67" w:rsidRDefault="00983E0F">
            <w:pPr>
              <w:rPr>
                <w:lang w:eastAsia="en-US"/>
              </w:rPr>
            </w:pPr>
            <w:r w:rsidRPr="00FF5F67">
              <w:t>Отдел аграрной политики и социального развития села администрации МР «Медынский район»</w:t>
            </w:r>
          </w:p>
        </w:tc>
        <w:tc>
          <w:tcPr>
            <w:tcW w:w="1560" w:type="dxa"/>
            <w:tcBorders>
              <w:top w:val="single" w:sz="4" w:space="0" w:color="auto"/>
              <w:left w:val="single" w:sz="4" w:space="0" w:color="auto"/>
              <w:bottom w:val="single" w:sz="4" w:space="0" w:color="auto"/>
              <w:right w:val="single" w:sz="4" w:space="0" w:color="auto"/>
            </w:tcBorders>
          </w:tcPr>
          <w:p w:rsidR="00983E0F" w:rsidRPr="00FF5F67" w:rsidRDefault="00983E0F" w:rsidP="00846C86">
            <w:pPr>
              <w:tabs>
                <w:tab w:val="left" w:pos="6795"/>
              </w:tabs>
              <w:autoSpaceDE w:val="0"/>
              <w:autoSpaceDN w:val="0"/>
              <w:adjustRightInd w:val="0"/>
              <w:rPr>
                <w:rFonts w:eastAsia="Calibri"/>
                <w:lang w:eastAsia="en-US"/>
              </w:rPr>
            </w:pPr>
            <w:r w:rsidRPr="00FF5F67">
              <w:t>Средства бюджета</w:t>
            </w:r>
          </w:p>
          <w:p w:rsidR="00983E0F" w:rsidRPr="00FF5F67" w:rsidRDefault="00983E0F" w:rsidP="00846C86">
            <w:pPr>
              <w:rPr>
                <w:lang w:eastAsia="en-US"/>
              </w:rPr>
            </w:pPr>
            <w:r w:rsidRPr="00FF5F67">
              <w:t>МР «Медынский район»</w:t>
            </w:r>
          </w:p>
        </w:tc>
        <w:tc>
          <w:tcPr>
            <w:tcW w:w="1276"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350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983E0F" w:rsidRPr="008E2985" w:rsidRDefault="00983E0F" w:rsidP="00846C86">
            <w:pPr>
              <w:tabs>
                <w:tab w:val="left" w:pos="6795"/>
              </w:tabs>
              <w:autoSpaceDE w:val="0"/>
              <w:autoSpaceDN w:val="0"/>
              <w:adjustRightInd w:val="0"/>
              <w:spacing w:after="200" w:line="276" w:lineRule="auto"/>
              <w:jc w:val="center"/>
              <w:rPr>
                <w:sz w:val="22"/>
                <w:szCs w:val="22"/>
              </w:rPr>
            </w:pPr>
            <w:r w:rsidRPr="008E2985">
              <w:rPr>
                <w:sz w:val="22"/>
                <w:szCs w:val="22"/>
              </w:rPr>
              <w:t>50</w:t>
            </w:r>
          </w:p>
        </w:tc>
      </w:tr>
      <w:tr w:rsidR="00983E0F" w:rsidRPr="00E137FC" w:rsidTr="00846C86">
        <w:trPr>
          <w:trHeight w:val="594"/>
        </w:trPr>
        <w:tc>
          <w:tcPr>
            <w:tcW w:w="541" w:type="dxa"/>
            <w:tcBorders>
              <w:top w:val="single" w:sz="4" w:space="0" w:color="auto"/>
              <w:left w:val="single" w:sz="4" w:space="0" w:color="auto"/>
              <w:bottom w:val="single" w:sz="4" w:space="0" w:color="auto"/>
              <w:right w:val="single" w:sz="4" w:space="0" w:color="auto"/>
            </w:tcBorders>
          </w:tcPr>
          <w:p w:rsidR="00983E0F" w:rsidRDefault="00983E0F" w:rsidP="006D1858">
            <w:pPr>
              <w:tabs>
                <w:tab w:val="left" w:pos="6795"/>
              </w:tabs>
              <w:autoSpaceDE w:val="0"/>
              <w:autoSpaceDN w:val="0"/>
              <w:adjustRightInd w:val="0"/>
              <w:spacing w:after="200" w:line="276" w:lineRule="auto"/>
              <w:jc w:val="both"/>
            </w:pP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983E0F" w:rsidP="00FF5F67">
            <w:pPr>
              <w:tabs>
                <w:tab w:val="left" w:pos="6795"/>
              </w:tabs>
              <w:autoSpaceDE w:val="0"/>
              <w:autoSpaceDN w:val="0"/>
              <w:adjustRightInd w:val="0"/>
              <w:spacing w:after="200"/>
              <w:rPr>
                <w:b/>
              </w:rPr>
            </w:pPr>
            <w:r w:rsidRPr="00FF5F67">
              <w:rPr>
                <w:b/>
              </w:rPr>
              <w:t>Всего по подпрограмме:</w:t>
            </w:r>
          </w:p>
        </w:tc>
        <w:tc>
          <w:tcPr>
            <w:tcW w:w="992" w:type="dxa"/>
            <w:tcBorders>
              <w:top w:val="single" w:sz="4" w:space="0" w:color="auto"/>
              <w:left w:val="single" w:sz="4" w:space="0" w:color="auto"/>
              <w:bottom w:val="single" w:sz="4" w:space="0" w:color="auto"/>
              <w:right w:val="single" w:sz="4" w:space="0" w:color="auto"/>
            </w:tcBorders>
            <w:vAlign w:val="center"/>
          </w:tcPr>
          <w:p w:rsidR="00983E0F" w:rsidRDefault="00983E0F">
            <w:pP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83E0F" w:rsidRPr="00FF5F67" w:rsidRDefault="00983E0F"/>
        </w:tc>
        <w:tc>
          <w:tcPr>
            <w:tcW w:w="1560" w:type="dxa"/>
            <w:tcBorders>
              <w:top w:val="single" w:sz="4" w:space="0" w:color="auto"/>
              <w:left w:val="single" w:sz="4" w:space="0" w:color="auto"/>
              <w:bottom w:val="single" w:sz="4" w:space="0" w:color="auto"/>
              <w:right w:val="single" w:sz="4" w:space="0" w:color="auto"/>
            </w:tcBorders>
            <w:vAlign w:val="center"/>
          </w:tcPr>
          <w:p w:rsidR="00983E0F" w:rsidRPr="00FF5F67" w:rsidRDefault="00983E0F" w:rsidP="005E777D">
            <w:pPr>
              <w:tabs>
                <w:tab w:val="left" w:pos="6795"/>
              </w:tabs>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vAlign w:val="center"/>
          </w:tcPr>
          <w:p w:rsidR="00983E0F" w:rsidRPr="00846C86" w:rsidRDefault="00FF5F67" w:rsidP="00846C86">
            <w:pPr>
              <w:tabs>
                <w:tab w:val="left" w:pos="6795"/>
              </w:tabs>
              <w:autoSpaceDE w:val="0"/>
              <w:autoSpaceDN w:val="0"/>
              <w:adjustRightInd w:val="0"/>
              <w:spacing w:after="200" w:line="276" w:lineRule="auto"/>
              <w:jc w:val="center"/>
              <w:rPr>
                <w:b/>
                <w:sz w:val="22"/>
                <w:szCs w:val="22"/>
              </w:rPr>
            </w:pPr>
            <w:r w:rsidRPr="00846C86">
              <w:rPr>
                <w:b/>
                <w:sz w:val="22"/>
                <w:szCs w:val="22"/>
              </w:rPr>
              <w:t>420</w:t>
            </w:r>
            <w:r w:rsidR="00983E0F" w:rsidRPr="00846C86">
              <w:rPr>
                <w:b/>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9" w:type="dxa"/>
            <w:tcBorders>
              <w:top w:val="single" w:sz="4" w:space="0" w:color="auto"/>
              <w:left w:val="single" w:sz="4" w:space="0" w:color="auto"/>
              <w:bottom w:val="single" w:sz="4" w:space="0" w:color="auto"/>
              <w:right w:val="single" w:sz="4" w:space="0" w:color="auto"/>
            </w:tcBorders>
            <w:vAlign w:val="center"/>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8" w:type="dxa"/>
            <w:tcBorders>
              <w:top w:val="single" w:sz="4" w:space="0" w:color="auto"/>
              <w:left w:val="single" w:sz="4" w:space="0" w:color="auto"/>
              <w:bottom w:val="single" w:sz="4" w:space="0" w:color="auto"/>
              <w:right w:val="single" w:sz="4" w:space="0" w:color="auto"/>
            </w:tcBorders>
            <w:vAlign w:val="center"/>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851" w:type="dxa"/>
            <w:tcBorders>
              <w:top w:val="single" w:sz="4" w:space="0" w:color="auto"/>
              <w:left w:val="single" w:sz="4" w:space="0" w:color="auto"/>
              <w:bottom w:val="single" w:sz="4" w:space="0" w:color="auto"/>
              <w:right w:val="single" w:sz="4" w:space="0" w:color="auto"/>
            </w:tcBorders>
            <w:vAlign w:val="center"/>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9" w:type="dxa"/>
            <w:tcBorders>
              <w:top w:val="single" w:sz="4" w:space="0" w:color="auto"/>
              <w:left w:val="single" w:sz="4" w:space="0" w:color="auto"/>
              <w:bottom w:val="single" w:sz="4" w:space="0" w:color="auto"/>
              <w:right w:val="single" w:sz="4" w:space="0" w:color="auto"/>
            </w:tcBorders>
            <w:vAlign w:val="center"/>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8" w:type="dxa"/>
            <w:tcBorders>
              <w:top w:val="single" w:sz="4" w:space="0" w:color="auto"/>
              <w:left w:val="single" w:sz="4" w:space="0" w:color="auto"/>
              <w:bottom w:val="single" w:sz="4" w:space="0" w:color="auto"/>
              <w:right w:val="single" w:sz="4" w:space="0" w:color="auto"/>
            </w:tcBorders>
            <w:vAlign w:val="center"/>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851" w:type="dxa"/>
            <w:tcBorders>
              <w:top w:val="single" w:sz="4" w:space="0" w:color="auto"/>
              <w:left w:val="single" w:sz="4" w:space="0" w:color="auto"/>
              <w:bottom w:val="single" w:sz="4" w:space="0" w:color="auto"/>
              <w:right w:val="single" w:sz="4" w:space="0" w:color="auto"/>
            </w:tcBorders>
            <w:vAlign w:val="center"/>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r>
      <w:tr w:rsidR="00983E0F" w:rsidRPr="00E137FC" w:rsidTr="00846C86">
        <w:trPr>
          <w:trHeight w:val="870"/>
        </w:trPr>
        <w:tc>
          <w:tcPr>
            <w:tcW w:w="541" w:type="dxa"/>
            <w:tcBorders>
              <w:top w:val="single" w:sz="4" w:space="0" w:color="auto"/>
              <w:left w:val="single" w:sz="4" w:space="0" w:color="auto"/>
              <w:bottom w:val="single" w:sz="4" w:space="0" w:color="auto"/>
              <w:right w:val="single" w:sz="4" w:space="0" w:color="auto"/>
            </w:tcBorders>
          </w:tcPr>
          <w:p w:rsidR="00983E0F" w:rsidRDefault="00983E0F" w:rsidP="006D1858">
            <w:pPr>
              <w:tabs>
                <w:tab w:val="left" w:pos="6795"/>
              </w:tabs>
              <w:autoSpaceDE w:val="0"/>
              <w:autoSpaceDN w:val="0"/>
              <w:adjustRightInd w:val="0"/>
              <w:spacing w:after="200" w:line="276" w:lineRule="auto"/>
              <w:jc w:val="both"/>
            </w:pPr>
          </w:p>
        </w:tc>
        <w:tc>
          <w:tcPr>
            <w:tcW w:w="3678" w:type="dxa"/>
            <w:tcBorders>
              <w:top w:val="single" w:sz="4" w:space="0" w:color="auto"/>
              <w:left w:val="single" w:sz="4" w:space="0" w:color="auto"/>
              <w:bottom w:val="single" w:sz="4" w:space="0" w:color="auto"/>
              <w:right w:val="single" w:sz="4" w:space="0" w:color="auto"/>
            </w:tcBorders>
          </w:tcPr>
          <w:p w:rsidR="00983E0F" w:rsidRPr="00FF5F67" w:rsidRDefault="00FF5F67" w:rsidP="006949CF">
            <w:pPr>
              <w:tabs>
                <w:tab w:val="left" w:pos="6795"/>
              </w:tabs>
              <w:autoSpaceDE w:val="0"/>
              <w:autoSpaceDN w:val="0"/>
              <w:adjustRightInd w:val="0"/>
              <w:spacing w:after="200" w:line="276" w:lineRule="auto"/>
            </w:pPr>
            <w:r>
              <w:t>в</w:t>
            </w:r>
            <w:r w:rsidR="00983E0F" w:rsidRPr="00FF5F67">
              <w:t xml:space="preserve">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983E0F" w:rsidRDefault="00983E0F">
            <w:pP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83E0F" w:rsidRPr="00FF5F67" w:rsidRDefault="00983E0F"/>
        </w:tc>
        <w:tc>
          <w:tcPr>
            <w:tcW w:w="1560" w:type="dxa"/>
            <w:tcBorders>
              <w:top w:val="single" w:sz="4" w:space="0" w:color="auto"/>
              <w:left w:val="single" w:sz="4" w:space="0" w:color="auto"/>
              <w:bottom w:val="single" w:sz="4" w:space="0" w:color="auto"/>
              <w:right w:val="single" w:sz="4" w:space="0" w:color="auto"/>
            </w:tcBorders>
            <w:vAlign w:val="center"/>
          </w:tcPr>
          <w:p w:rsidR="00983E0F" w:rsidRPr="00FF5F67" w:rsidRDefault="00983E0F" w:rsidP="00653C58">
            <w:pPr>
              <w:tabs>
                <w:tab w:val="left" w:pos="6795"/>
              </w:tabs>
              <w:autoSpaceDE w:val="0"/>
              <w:autoSpaceDN w:val="0"/>
              <w:adjustRightInd w:val="0"/>
              <w:jc w:val="both"/>
              <w:rPr>
                <w:rFonts w:eastAsia="Calibri"/>
                <w:lang w:eastAsia="en-US"/>
              </w:rPr>
            </w:pPr>
            <w:r w:rsidRPr="00FF5F67">
              <w:t>Средства бюджета</w:t>
            </w:r>
          </w:p>
          <w:p w:rsidR="00983E0F" w:rsidRPr="00FF5F67" w:rsidRDefault="00983E0F" w:rsidP="00653C58">
            <w:pPr>
              <w:rPr>
                <w:lang w:eastAsia="en-US"/>
              </w:rPr>
            </w:pPr>
            <w:r w:rsidRPr="00FF5F67">
              <w:t>МР «Медынский район»</w:t>
            </w:r>
          </w:p>
        </w:tc>
        <w:tc>
          <w:tcPr>
            <w:tcW w:w="1276"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4200</w:t>
            </w:r>
          </w:p>
        </w:tc>
        <w:tc>
          <w:tcPr>
            <w:tcW w:w="709"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9"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8"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851"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9"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708"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c>
          <w:tcPr>
            <w:tcW w:w="851" w:type="dxa"/>
            <w:tcBorders>
              <w:top w:val="single" w:sz="4" w:space="0" w:color="auto"/>
              <w:left w:val="single" w:sz="4" w:space="0" w:color="auto"/>
              <w:bottom w:val="single" w:sz="4" w:space="0" w:color="auto"/>
              <w:right w:val="single" w:sz="4" w:space="0" w:color="auto"/>
            </w:tcBorders>
          </w:tcPr>
          <w:p w:rsidR="00983E0F" w:rsidRPr="00846C86" w:rsidRDefault="00983E0F" w:rsidP="00846C86">
            <w:pPr>
              <w:tabs>
                <w:tab w:val="left" w:pos="6795"/>
              </w:tabs>
              <w:autoSpaceDE w:val="0"/>
              <w:autoSpaceDN w:val="0"/>
              <w:adjustRightInd w:val="0"/>
              <w:spacing w:after="200" w:line="276" w:lineRule="auto"/>
              <w:jc w:val="center"/>
              <w:rPr>
                <w:b/>
                <w:sz w:val="22"/>
                <w:szCs w:val="22"/>
              </w:rPr>
            </w:pPr>
            <w:r w:rsidRPr="00846C86">
              <w:rPr>
                <w:b/>
                <w:sz w:val="22"/>
                <w:szCs w:val="22"/>
              </w:rPr>
              <w:t>600</w:t>
            </w:r>
          </w:p>
        </w:tc>
      </w:tr>
    </w:tbl>
    <w:p w:rsidR="00402087" w:rsidRDefault="00402087" w:rsidP="00846C86">
      <w:pPr>
        <w:shd w:val="clear" w:color="auto" w:fill="FFFFFF"/>
        <w:spacing w:before="283"/>
      </w:pPr>
    </w:p>
    <w:sectPr w:rsidR="00402087" w:rsidSect="00767ECD">
      <w:pgSz w:w="16834" w:h="11909" w:orient="landscape"/>
      <w:pgMar w:top="1135" w:right="709"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A7" w:rsidRDefault="009C4FA7">
      <w:r>
        <w:separator/>
      </w:r>
    </w:p>
  </w:endnote>
  <w:endnote w:type="continuationSeparator" w:id="0">
    <w:p w:rsidR="009C4FA7" w:rsidRDefault="009C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A7" w:rsidRDefault="009C4FA7">
      <w:r>
        <w:separator/>
      </w:r>
    </w:p>
  </w:footnote>
  <w:footnote w:type="continuationSeparator" w:id="0">
    <w:p w:rsidR="009C4FA7" w:rsidRDefault="009C4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B663EC"/>
    <w:lvl w:ilvl="0">
      <w:numFmt w:val="bullet"/>
      <w:lvlText w:val="*"/>
      <w:lvlJc w:val="left"/>
      <w:pPr>
        <w:ind w:left="0" w:firstLine="0"/>
      </w:pPr>
    </w:lvl>
  </w:abstractNum>
  <w:abstractNum w:abstractNumId="1">
    <w:nsid w:val="03CA064D"/>
    <w:multiLevelType w:val="hybridMultilevel"/>
    <w:tmpl w:val="5052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4519F"/>
    <w:multiLevelType w:val="hybridMultilevel"/>
    <w:tmpl w:val="90A822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A5BE5"/>
    <w:multiLevelType w:val="hybridMultilevel"/>
    <w:tmpl w:val="2F123EA8"/>
    <w:lvl w:ilvl="0" w:tplc="1798843C">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A8622D"/>
    <w:multiLevelType w:val="hybridMultilevel"/>
    <w:tmpl w:val="32B80B4C"/>
    <w:lvl w:ilvl="0" w:tplc="A27E53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42B4DC6"/>
    <w:multiLevelType w:val="singleLevel"/>
    <w:tmpl w:val="642A1A5A"/>
    <w:lvl w:ilvl="0">
      <w:start w:val="100"/>
      <w:numFmt w:val="bullet"/>
      <w:lvlText w:val="–"/>
      <w:lvlJc w:val="left"/>
      <w:pPr>
        <w:tabs>
          <w:tab w:val="num" w:pos="502"/>
        </w:tabs>
        <w:ind w:left="502" w:hanging="360"/>
      </w:pPr>
    </w:lvl>
  </w:abstractNum>
  <w:abstractNum w:abstractNumId="6">
    <w:nsid w:val="58AB53E1"/>
    <w:multiLevelType w:val="hybridMultilevel"/>
    <w:tmpl w:val="36F60E8A"/>
    <w:lvl w:ilvl="0" w:tplc="1798843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862B09"/>
    <w:multiLevelType w:val="multilevel"/>
    <w:tmpl w:val="A8FA17B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91"/>
    <w:rsid w:val="000034ED"/>
    <w:rsid w:val="0001042F"/>
    <w:rsid w:val="0001357E"/>
    <w:rsid w:val="00021005"/>
    <w:rsid w:val="00032710"/>
    <w:rsid w:val="00032EB4"/>
    <w:rsid w:val="00034F97"/>
    <w:rsid w:val="00040688"/>
    <w:rsid w:val="000420DD"/>
    <w:rsid w:val="00047805"/>
    <w:rsid w:val="00050BBB"/>
    <w:rsid w:val="00053B89"/>
    <w:rsid w:val="00053DE6"/>
    <w:rsid w:val="00054499"/>
    <w:rsid w:val="00054AF8"/>
    <w:rsid w:val="00055433"/>
    <w:rsid w:val="00061758"/>
    <w:rsid w:val="00066C97"/>
    <w:rsid w:val="00067045"/>
    <w:rsid w:val="00073FEF"/>
    <w:rsid w:val="00074C68"/>
    <w:rsid w:val="00075A84"/>
    <w:rsid w:val="000818A2"/>
    <w:rsid w:val="0008221A"/>
    <w:rsid w:val="0008419F"/>
    <w:rsid w:val="000862CC"/>
    <w:rsid w:val="00091698"/>
    <w:rsid w:val="000968FA"/>
    <w:rsid w:val="000968FE"/>
    <w:rsid w:val="00096BCC"/>
    <w:rsid w:val="000A0F42"/>
    <w:rsid w:val="000A7093"/>
    <w:rsid w:val="000C3658"/>
    <w:rsid w:val="000C54A2"/>
    <w:rsid w:val="000C72F1"/>
    <w:rsid w:val="000D460F"/>
    <w:rsid w:val="000E69A6"/>
    <w:rsid w:val="000F2BDF"/>
    <w:rsid w:val="00100B0D"/>
    <w:rsid w:val="00102C7A"/>
    <w:rsid w:val="00106567"/>
    <w:rsid w:val="001069B9"/>
    <w:rsid w:val="00111CA8"/>
    <w:rsid w:val="0011259A"/>
    <w:rsid w:val="001147D1"/>
    <w:rsid w:val="00114AB1"/>
    <w:rsid w:val="001219C1"/>
    <w:rsid w:val="0012366C"/>
    <w:rsid w:val="00124876"/>
    <w:rsid w:val="001273B4"/>
    <w:rsid w:val="00130E91"/>
    <w:rsid w:val="001350AF"/>
    <w:rsid w:val="001370E1"/>
    <w:rsid w:val="00140425"/>
    <w:rsid w:val="00141D34"/>
    <w:rsid w:val="00142C1E"/>
    <w:rsid w:val="00142E64"/>
    <w:rsid w:val="00175471"/>
    <w:rsid w:val="001763B7"/>
    <w:rsid w:val="001837FB"/>
    <w:rsid w:val="00187F03"/>
    <w:rsid w:val="001919A3"/>
    <w:rsid w:val="00195F27"/>
    <w:rsid w:val="00196F0E"/>
    <w:rsid w:val="001A23CD"/>
    <w:rsid w:val="001A26FD"/>
    <w:rsid w:val="001A50D9"/>
    <w:rsid w:val="001B05E7"/>
    <w:rsid w:val="001B073B"/>
    <w:rsid w:val="001B2C91"/>
    <w:rsid w:val="001B38EA"/>
    <w:rsid w:val="001B5A41"/>
    <w:rsid w:val="001B5D19"/>
    <w:rsid w:val="001C5EDB"/>
    <w:rsid w:val="001C6B3A"/>
    <w:rsid w:val="001C7BCC"/>
    <w:rsid w:val="001D2970"/>
    <w:rsid w:val="001D38EE"/>
    <w:rsid w:val="001D4754"/>
    <w:rsid w:val="001D4873"/>
    <w:rsid w:val="001E73AB"/>
    <w:rsid w:val="001E74C1"/>
    <w:rsid w:val="001F24EC"/>
    <w:rsid w:val="0020097A"/>
    <w:rsid w:val="00204D16"/>
    <w:rsid w:val="00210E30"/>
    <w:rsid w:val="00211DE6"/>
    <w:rsid w:val="002126D9"/>
    <w:rsid w:val="00214C90"/>
    <w:rsid w:val="002162E4"/>
    <w:rsid w:val="00222E22"/>
    <w:rsid w:val="00224EF1"/>
    <w:rsid w:val="00225087"/>
    <w:rsid w:val="00227A0F"/>
    <w:rsid w:val="0023253D"/>
    <w:rsid w:val="00234903"/>
    <w:rsid w:val="00240A7B"/>
    <w:rsid w:val="00246FE7"/>
    <w:rsid w:val="00247BD1"/>
    <w:rsid w:val="00254AE6"/>
    <w:rsid w:val="00256483"/>
    <w:rsid w:val="0026325A"/>
    <w:rsid w:val="00267C64"/>
    <w:rsid w:val="00271925"/>
    <w:rsid w:val="002730F6"/>
    <w:rsid w:val="00274CFA"/>
    <w:rsid w:val="00283552"/>
    <w:rsid w:val="00294379"/>
    <w:rsid w:val="002A1B56"/>
    <w:rsid w:val="002A1DB6"/>
    <w:rsid w:val="002A5A66"/>
    <w:rsid w:val="002B0562"/>
    <w:rsid w:val="002B3D14"/>
    <w:rsid w:val="002B3D89"/>
    <w:rsid w:val="002C35AD"/>
    <w:rsid w:val="002C4AD3"/>
    <w:rsid w:val="002C7175"/>
    <w:rsid w:val="002D18EF"/>
    <w:rsid w:val="002D1FD1"/>
    <w:rsid w:val="002D48EB"/>
    <w:rsid w:val="002D77FD"/>
    <w:rsid w:val="002E0BD6"/>
    <w:rsid w:val="002E1BF5"/>
    <w:rsid w:val="002E24DA"/>
    <w:rsid w:val="002E2F44"/>
    <w:rsid w:val="002E51B5"/>
    <w:rsid w:val="002E586A"/>
    <w:rsid w:val="002F1E6E"/>
    <w:rsid w:val="002F48DE"/>
    <w:rsid w:val="002F6605"/>
    <w:rsid w:val="002F6F08"/>
    <w:rsid w:val="002F74B7"/>
    <w:rsid w:val="00301BA9"/>
    <w:rsid w:val="003046D3"/>
    <w:rsid w:val="003071E8"/>
    <w:rsid w:val="00307D4D"/>
    <w:rsid w:val="003126AB"/>
    <w:rsid w:val="00314F1F"/>
    <w:rsid w:val="00324283"/>
    <w:rsid w:val="00325512"/>
    <w:rsid w:val="00331499"/>
    <w:rsid w:val="0033294B"/>
    <w:rsid w:val="00332D77"/>
    <w:rsid w:val="00337219"/>
    <w:rsid w:val="00343594"/>
    <w:rsid w:val="00347ADF"/>
    <w:rsid w:val="00350FD8"/>
    <w:rsid w:val="00360905"/>
    <w:rsid w:val="00360A83"/>
    <w:rsid w:val="00364483"/>
    <w:rsid w:val="00373873"/>
    <w:rsid w:val="003817D6"/>
    <w:rsid w:val="00381AF1"/>
    <w:rsid w:val="00381FB6"/>
    <w:rsid w:val="003837A2"/>
    <w:rsid w:val="00384F95"/>
    <w:rsid w:val="003857EC"/>
    <w:rsid w:val="00385CC9"/>
    <w:rsid w:val="00387352"/>
    <w:rsid w:val="003909E6"/>
    <w:rsid w:val="00394532"/>
    <w:rsid w:val="0039665E"/>
    <w:rsid w:val="003A217E"/>
    <w:rsid w:val="003A57F0"/>
    <w:rsid w:val="003A5D5E"/>
    <w:rsid w:val="003B1083"/>
    <w:rsid w:val="003B3A92"/>
    <w:rsid w:val="003B5425"/>
    <w:rsid w:val="003B5BDD"/>
    <w:rsid w:val="003B61F7"/>
    <w:rsid w:val="003C0FF1"/>
    <w:rsid w:val="003C4040"/>
    <w:rsid w:val="003C7E7B"/>
    <w:rsid w:val="003D12E0"/>
    <w:rsid w:val="003D3920"/>
    <w:rsid w:val="003E0D9F"/>
    <w:rsid w:val="003E46E0"/>
    <w:rsid w:val="003E640E"/>
    <w:rsid w:val="003F069A"/>
    <w:rsid w:val="003F1D37"/>
    <w:rsid w:val="003F51D8"/>
    <w:rsid w:val="00402087"/>
    <w:rsid w:val="004056BC"/>
    <w:rsid w:val="00406961"/>
    <w:rsid w:val="0041023E"/>
    <w:rsid w:val="004120A9"/>
    <w:rsid w:val="0041261E"/>
    <w:rsid w:val="00422F27"/>
    <w:rsid w:val="00424026"/>
    <w:rsid w:val="00433DA3"/>
    <w:rsid w:val="00435094"/>
    <w:rsid w:val="00436EE5"/>
    <w:rsid w:val="00437C2C"/>
    <w:rsid w:val="00440EE3"/>
    <w:rsid w:val="00446677"/>
    <w:rsid w:val="00453A0E"/>
    <w:rsid w:val="00454338"/>
    <w:rsid w:val="00454E60"/>
    <w:rsid w:val="0045528E"/>
    <w:rsid w:val="00455DB0"/>
    <w:rsid w:val="00464564"/>
    <w:rsid w:val="004678F6"/>
    <w:rsid w:val="0047005C"/>
    <w:rsid w:val="0047524A"/>
    <w:rsid w:val="004756B1"/>
    <w:rsid w:val="00480152"/>
    <w:rsid w:val="0048178A"/>
    <w:rsid w:val="004825D2"/>
    <w:rsid w:val="004856FB"/>
    <w:rsid w:val="004916E1"/>
    <w:rsid w:val="004922C3"/>
    <w:rsid w:val="0049596B"/>
    <w:rsid w:val="00495C09"/>
    <w:rsid w:val="004965D5"/>
    <w:rsid w:val="004A1D1F"/>
    <w:rsid w:val="004A324F"/>
    <w:rsid w:val="004A32C6"/>
    <w:rsid w:val="004A523E"/>
    <w:rsid w:val="004B2828"/>
    <w:rsid w:val="004B2FF5"/>
    <w:rsid w:val="004B63E7"/>
    <w:rsid w:val="004C051B"/>
    <w:rsid w:val="004C217C"/>
    <w:rsid w:val="004C798A"/>
    <w:rsid w:val="004D4CCB"/>
    <w:rsid w:val="004E0272"/>
    <w:rsid w:val="004E0290"/>
    <w:rsid w:val="004E2503"/>
    <w:rsid w:val="004E3788"/>
    <w:rsid w:val="004E53DA"/>
    <w:rsid w:val="004F3BB7"/>
    <w:rsid w:val="004F5FB1"/>
    <w:rsid w:val="005014F3"/>
    <w:rsid w:val="00511326"/>
    <w:rsid w:val="00514F84"/>
    <w:rsid w:val="0052375D"/>
    <w:rsid w:val="005239F1"/>
    <w:rsid w:val="00525080"/>
    <w:rsid w:val="0053234F"/>
    <w:rsid w:val="00542038"/>
    <w:rsid w:val="00543CCF"/>
    <w:rsid w:val="0055063B"/>
    <w:rsid w:val="00554948"/>
    <w:rsid w:val="005605D6"/>
    <w:rsid w:val="00562E92"/>
    <w:rsid w:val="00563418"/>
    <w:rsid w:val="0056367F"/>
    <w:rsid w:val="0056542C"/>
    <w:rsid w:val="00572C23"/>
    <w:rsid w:val="005743B1"/>
    <w:rsid w:val="005750C9"/>
    <w:rsid w:val="0057552A"/>
    <w:rsid w:val="005770D0"/>
    <w:rsid w:val="0057737A"/>
    <w:rsid w:val="0058159C"/>
    <w:rsid w:val="005901E3"/>
    <w:rsid w:val="005920D0"/>
    <w:rsid w:val="005A0A84"/>
    <w:rsid w:val="005A2F59"/>
    <w:rsid w:val="005A340C"/>
    <w:rsid w:val="005A3FDF"/>
    <w:rsid w:val="005B0374"/>
    <w:rsid w:val="005B2A9D"/>
    <w:rsid w:val="005B3983"/>
    <w:rsid w:val="005B510D"/>
    <w:rsid w:val="005B75AF"/>
    <w:rsid w:val="005B7B27"/>
    <w:rsid w:val="005C29C4"/>
    <w:rsid w:val="005C37BC"/>
    <w:rsid w:val="005C385E"/>
    <w:rsid w:val="005C3F2E"/>
    <w:rsid w:val="005C5A64"/>
    <w:rsid w:val="005C6A86"/>
    <w:rsid w:val="005D32ED"/>
    <w:rsid w:val="005D3B0D"/>
    <w:rsid w:val="005D3B55"/>
    <w:rsid w:val="005D5B8D"/>
    <w:rsid w:val="005D7A25"/>
    <w:rsid w:val="005E3898"/>
    <w:rsid w:val="005E777D"/>
    <w:rsid w:val="005F29F2"/>
    <w:rsid w:val="005F3A6D"/>
    <w:rsid w:val="005F4BB1"/>
    <w:rsid w:val="005F5C0A"/>
    <w:rsid w:val="00606FF2"/>
    <w:rsid w:val="00610AD9"/>
    <w:rsid w:val="00614333"/>
    <w:rsid w:val="00614D8C"/>
    <w:rsid w:val="00616A7D"/>
    <w:rsid w:val="00616CD3"/>
    <w:rsid w:val="0062264F"/>
    <w:rsid w:val="00622DDD"/>
    <w:rsid w:val="006255B1"/>
    <w:rsid w:val="006278C9"/>
    <w:rsid w:val="006405BA"/>
    <w:rsid w:val="00640D56"/>
    <w:rsid w:val="00643178"/>
    <w:rsid w:val="006445D0"/>
    <w:rsid w:val="00646125"/>
    <w:rsid w:val="00650A98"/>
    <w:rsid w:val="00653C58"/>
    <w:rsid w:val="006549D5"/>
    <w:rsid w:val="0066097C"/>
    <w:rsid w:val="00664D4C"/>
    <w:rsid w:val="00667087"/>
    <w:rsid w:val="00672623"/>
    <w:rsid w:val="006755DC"/>
    <w:rsid w:val="00677F7C"/>
    <w:rsid w:val="0069152A"/>
    <w:rsid w:val="006949CF"/>
    <w:rsid w:val="00695060"/>
    <w:rsid w:val="006A195A"/>
    <w:rsid w:val="006A21A0"/>
    <w:rsid w:val="006A5F05"/>
    <w:rsid w:val="006B2D54"/>
    <w:rsid w:val="006B5AC8"/>
    <w:rsid w:val="006B6F92"/>
    <w:rsid w:val="006C11B7"/>
    <w:rsid w:val="006C362A"/>
    <w:rsid w:val="006C58F2"/>
    <w:rsid w:val="006C713F"/>
    <w:rsid w:val="006D1858"/>
    <w:rsid w:val="006D7B15"/>
    <w:rsid w:val="006E0467"/>
    <w:rsid w:val="006E159B"/>
    <w:rsid w:val="006E16A2"/>
    <w:rsid w:val="006E4919"/>
    <w:rsid w:val="006E7AB5"/>
    <w:rsid w:val="00703EC1"/>
    <w:rsid w:val="00705400"/>
    <w:rsid w:val="00707E33"/>
    <w:rsid w:val="0071263A"/>
    <w:rsid w:val="007136BF"/>
    <w:rsid w:val="00717C50"/>
    <w:rsid w:val="00724EB4"/>
    <w:rsid w:val="0072502C"/>
    <w:rsid w:val="0072513B"/>
    <w:rsid w:val="00725AE3"/>
    <w:rsid w:val="00727AEE"/>
    <w:rsid w:val="00732762"/>
    <w:rsid w:val="00745991"/>
    <w:rsid w:val="0075023D"/>
    <w:rsid w:val="00750A24"/>
    <w:rsid w:val="00757C37"/>
    <w:rsid w:val="0076050F"/>
    <w:rsid w:val="00766770"/>
    <w:rsid w:val="00767ECD"/>
    <w:rsid w:val="007718F9"/>
    <w:rsid w:val="00773C32"/>
    <w:rsid w:val="00781128"/>
    <w:rsid w:val="007856DF"/>
    <w:rsid w:val="0079232F"/>
    <w:rsid w:val="007931AD"/>
    <w:rsid w:val="007978F3"/>
    <w:rsid w:val="00797E54"/>
    <w:rsid w:val="007A34E8"/>
    <w:rsid w:val="007B514E"/>
    <w:rsid w:val="007B75CE"/>
    <w:rsid w:val="007C0081"/>
    <w:rsid w:val="007C23E4"/>
    <w:rsid w:val="007C73CF"/>
    <w:rsid w:val="007C7DE1"/>
    <w:rsid w:val="007D0AA7"/>
    <w:rsid w:val="007D1550"/>
    <w:rsid w:val="007D243A"/>
    <w:rsid w:val="007D3235"/>
    <w:rsid w:val="007D3EFE"/>
    <w:rsid w:val="007D4316"/>
    <w:rsid w:val="007D4CAF"/>
    <w:rsid w:val="007D709F"/>
    <w:rsid w:val="007E1C85"/>
    <w:rsid w:val="007F13FB"/>
    <w:rsid w:val="007F4848"/>
    <w:rsid w:val="0080109E"/>
    <w:rsid w:val="00804474"/>
    <w:rsid w:val="00811BF0"/>
    <w:rsid w:val="00812CF1"/>
    <w:rsid w:val="00814EE6"/>
    <w:rsid w:val="00820469"/>
    <w:rsid w:val="00823617"/>
    <w:rsid w:val="008267FD"/>
    <w:rsid w:val="00831505"/>
    <w:rsid w:val="0083343E"/>
    <w:rsid w:val="00841B6A"/>
    <w:rsid w:val="00842A03"/>
    <w:rsid w:val="00845E94"/>
    <w:rsid w:val="00846C86"/>
    <w:rsid w:val="0084708F"/>
    <w:rsid w:val="00847C39"/>
    <w:rsid w:val="008508F5"/>
    <w:rsid w:val="00856A14"/>
    <w:rsid w:val="00856BC2"/>
    <w:rsid w:val="0086799E"/>
    <w:rsid w:val="008740B7"/>
    <w:rsid w:val="008754E4"/>
    <w:rsid w:val="0088512F"/>
    <w:rsid w:val="008856F7"/>
    <w:rsid w:val="00892B9A"/>
    <w:rsid w:val="00895494"/>
    <w:rsid w:val="008973D8"/>
    <w:rsid w:val="008A15F8"/>
    <w:rsid w:val="008A27AA"/>
    <w:rsid w:val="008B051E"/>
    <w:rsid w:val="008B344B"/>
    <w:rsid w:val="008C2DF9"/>
    <w:rsid w:val="008E2985"/>
    <w:rsid w:val="008E4FBC"/>
    <w:rsid w:val="008F07FC"/>
    <w:rsid w:val="008F2260"/>
    <w:rsid w:val="008F75CC"/>
    <w:rsid w:val="00900F73"/>
    <w:rsid w:val="00905ADC"/>
    <w:rsid w:val="00911529"/>
    <w:rsid w:val="00912AAD"/>
    <w:rsid w:val="00914BB7"/>
    <w:rsid w:val="00920F7E"/>
    <w:rsid w:val="00921A38"/>
    <w:rsid w:val="0092327B"/>
    <w:rsid w:val="0092431A"/>
    <w:rsid w:val="00930080"/>
    <w:rsid w:val="00933D51"/>
    <w:rsid w:val="00934548"/>
    <w:rsid w:val="00936387"/>
    <w:rsid w:val="00945668"/>
    <w:rsid w:val="00946982"/>
    <w:rsid w:val="00951ED7"/>
    <w:rsid w:val="0095553C"/>
    <w:rsid w:val="00956C33"/>
    <w:rsid w:val="009642AE"/>
    <w:rsid w:val="00970DFD"/>
    <w:rsid w:val="009741F0"/>
    <w:rsid w:val="00974986"/>
    <w:rsid w:val="00976E8D"/>
    <w:rsid w:val="00976EF0"/>
    <w:rsid w:val="009822E9"/>
    <w:rsid w:val="0098256D"/>
    <w:rsid w:val="00983E0F"/>
    <w:rsid w:val="00984AD5"/>
    <w:rsid w:val="009852CA"/>
    <w:rsid w:val="00987CD1"/>
    <w:rsid w:val="00995149"/>
    <w:rsid w:val="00995CD1"/>
    <w:rsid w:val="00997470"/>
    <w:rsid w:val="009A21CB"/>
    <w:rsid w:val="009B0692"/>
    <w:rsid w:val="009B26EB"/>
    <w:rsid w:val="009B5783"/>
    <w:rsid w:val="009B71F6"/>
    <w:rsid w:val="009C284A"/>
    <w:rsid w:val="009C4FA7"/>
    <w:rsid w:val="009D04D1"/>
    <w:rsid w:val="009D1F3A"/>
    <w:rsid w:val="009D2F7D"/>
    <w:rsid w:val="009D4928"/>
    <w:rsid w:val="009D7609"/>
    <w:rsid w:val="009E1671"/>
    <w:rsid w:val="009E3AEA"/>
    <w:rsid w:val="009E436B"/>
    <w:rsid w:val="009E76CB"/>
    <w:rsid w:val="009F00E8"/>
    <w:rsid w:val="009F2EAC"/>
    <w:rsid w:val="009F6B95"/>
    <w:rsid w:val="00A05F07"/>
    <w:rsid w:val="00A06A10"/>
    <w:rsid w:val="00A124BB"/>
    <w:rsid w:val="00A17968"/>
    <w:rsid w:val="00A20D01"/>
    <w:rsid w:val="00A2292D"/>
    <w:rsid w:val="00A22B4A"/>
    <w:rsid w:val="00A35BF4"/>
    <w:rsid w:val="00A366F3"/>
    <w:rsid w:val="00A36D46"/>
    <w:rsid w:val="00A46246"/>
    <w:rsid w:val="00A46CD9"/>
    <w:rsid w:val="00A52805"/>
    <w:rsid w:val="00A612B7"/>
    <w:rsid w:val="00A67A20"/>
    <w:rsid w:val="00A74A85"/>
    <w:rsid w:val="00A76A39"/>
    <w:rsid w:val="00A82232"/>
    <w:rsid w:val="00A93782"/>
    <w:rsid w:val="00A95D2C"/>
    <w:rsid w:val="00AB0AC6"/>
    <w:rsid w:val="00AB17A2"/>
    <w:rsid w:val="00AC08D4"/>
    <w:rsid w:val="00AD4C14"/>
    <w:rsid w:val="00AD7FD8"/>
    <w:rsid w:val="00AE3EEA"/>
    <w:rsid w:val="00AE5738"/>
    <w:rsid w:val="00AE5C93"/>
    <w:rsid w:val="00AE6C7F"/>
    <w:rsid w:val="00AE6DFC"/>
    <w:rsid w:val="00AE6F72"/>
    <w:rsid w:val="00AE7213"/>
    <w:rsid w:val="00AE7627"/>
    <w:rsid w:val="00AF21D5"/>
    <w:rsid w:val="00AF6A9B"/>
    <w:rsid w:val="00B0174F"/>
    <w:rsid w:val="00B04F06"/>
    <w:rsid w:val="00B051F0"/>
    <w:rsid w:val="00B06A15"/>
    <w:rsid w:val="00B121F4"/>
    <w:rsid w:val="00B176AF"/>
    <w:rsid w:val="00B4135F"/>
    <w:rsid w:val="00B42CAE"/>
    <w:rsid w:val="00B43F2C"/>
    <w:rsid w:val="00B45C37"/>
    <w:rsid w:val="00B503D2"/>
    <w:rsid w:val="00B51EE9"/>
    <w:rsid w:val="00B535A7"/>
    <w:rsid w:val="00B56591"/>
    <w:rsid w:val="00B6329E"/>
    <w:rsid w:val="00B63CD3"/>
    <w:rsid w:val="00B6510C"/>
    <w:rsid w:val="00B66E4A"/>
    <w:rsid w:val="00B7090F"/>
    <w:rsid w:val="00B7273A"/>
    <w:rsid w:val="00B72F7A"/>
    <w:rsid w:val="00B73A3E"/>
    <w:rsid w:val="00B7710D"/>
    <w:rsid w:val="00B804F8"/>
    <w:rsid w:val="00B871E2"/>
    <w:rsid w:val="00B87E7D"/>
    <w:rsid w:val="00B90C5C"/>
    <w:rsid w:val="00B92486"/>
    <w:rsid w:val="00B93CC5"/>
    <w:rsid w:val="00B97B44"/>
    <w:rsid w:val="00BA0F35"/>
    <w:rsid w:val="00BA2086"/>
    <w:rsid w:val="00BA4DC9"/>
    <w:rsid w:val="00BA740F"/>
    <w:rsid w:val="00BB44C8"/>
    <w:rsid w:val="00BB4B6C"/>
    <w:rsid w:val="00BB72E4"/>
    <w:rsid w:val="00BB7515"/>
    <w:rsid w:val="00BC3639"/>
    <w:rsid w:val="00BC43AC"/>
    <w:rsid w:val="00BD14E4"/>
    <w:rsid w:val="00BD54BB"/>
    <w:rsid w:val="00BD7D97"/>
    <w:rsid w:val="00BE11C8"/>
    <w:rsid w:val="00BE4721"/>
    <w:rsid w:val="00BE59A7"/>
    <w:rsid w:val="00BE6E2E"/>
    <w:rsid w:val="00BF58EC"/>
    <w:rsid w:val="00BF652E"/>
    <w:rsid w:val="00C0134D"/>
    <w:rsid w:val="00C04582"/>
    <w:rsid w:val="00C058B8"/>
    <w:rsid w:val="00C068C3"/>
    <w:rsid w:val="00C17D3B"/>
    <w:rsid w:val="00C20914"/>
    <w:rsid w:val="00C21D5F"/>
    <w:rsid w:val="00C22C21"/>
    <w:rsid w:val="00C24321"/>
    <w:rsid w:val="00C279E5"/>
    <w:rsid w:val="00C317C2"/>
    <w:rsid w:val="00C324C0"/>
    <w:rsid w:val="00C32C72"/>
    <w:rsid w:val="00C36C15"/>
    <w:rsid w:val="00C450ED"/>
    <w:rsid w:val="00C47585"/>
    <w:rsid w:val="00C524B3"/>
    <w:rsid w:val="00C539E6"/>
    <w:rsid w:val="00C543DD"/>
    <w:rsid w:val="00C55D40"/>
    <w:rsid w:val="00C62376"/>
    <w:rsid w:val="00C63D0C"/>
    <w:rsid w:val="00C65776"/>
    <w:rsid w:val="00C70DF6"/>
    <w:rsid w:val="00C719F1"/>
    <w:rsid w:val="00C7568E"/>
    <w:rsid w:val="00C8094C"/>
    <w:rsid w:val="00C80C4F"/>
    <w:rsid w:val="00C8464A"/>
    <w:rsid w:val="00C93E93"/>
    <w:rsid w:val="00C95F83"/>
    <w:rsid w:val="00C96EA1"/>
    <w:rsid w:val="00CA4AF2"/>
    <w:rsid w:val="00CA62FE"/>
    <w:rsid w:val="00CA67A1"/>
    <w:rsid w:val="00CB0853"/>
    <w:rsid w:val="00CB09D7"/>
    <w:rsid w:val="00CB0DC3"/>
    <w:rsid w:val="00CC0EDA"/>
    <w:rsid w:val="00CC0F6D"/>
    <w:rsid w:val="00CC1FD8"/>
    <w:rsid w:val="00CC2DCE"/>
    <w:rsid w:val="00CC6984"/>
    <w:rsid w:val="00CC79A6"/>
    <w:rsid w:val="00CD5335"/>
    <w:rsid w:val="00CE25DA"/>
    <w:rsid w:val="00CE3DF2"/>
    <w:rsid w:val="00CE4365"/>
    <w:rsid w:val="00CE481A"/>
    <w:rsid w:val="00CE52AF"/>
    <w:rsid w:val="00CE6100"/>
    <w:rsid w:val="00CE7003"/>
    <w:rsid w:val="00CF2F17"/>
    <w:rsid w:val="00CF315F"/>
    <w:rsid w:val="00CF39BC"/>
    <w:rsid w:val="00D0655E"/>
    <w:rsid w:val="00D06FDE"/>
    <w:rsid w:val="00D23C78"/>
    <w:rsid w:val="00D2529B"/>
    <w:rsid w:val="00D30AB6"/>
    <w:rsid w:val="00D3127F"/>
    <w:rsid w:val="00D35CA0"/>
    <w:rsid w:val="00D36EA5"/>
    <w:rsid w:val="00D429D8"/>
    <w:rsid w:val="00D43438"/>
    <w:rsid w:val="00D509B8"/>
    <w:rsid w:val="00D5284F"/>
    <w:rsid w:val="00D54672"/>
    <w:rsid w:val="00D60388"/>
    <w:rsid w:val="00D60800"/>
    <w:rsid w:val="00D64488"/>
    <w:rsid w:val="00D70F69"/>
    <w:rsid w:val="00D73532"/>
    <w:rsid w:val="00D85A17"/>
    <w:rsid w:val="00D85A8B"/>
    <w:rsid w:val="00D86487"/>
    <w:rsid w:val="00D913B5"/>
    <w:rsid w:val="00D91716"/>
    <w:rsid w:val="00DA0CCE"/>
    <w:rsid w:val="00DA6CE5"/>
    <w:rsid w:val="00DB1B93"/>
    <w:rsid w:val="00DB444F"/>
    <w:rsid w:val="00DB7581"/>
    <w:rsid w:val="00DB7EAA"/>
    <w:rsid w:val="00DC17BD"/>
    <w:rsid w:val="00DC423D"/>
    <w:rsid w:val="00DD4658"/>
    <w:rsid w:val="00DD50E3"/>
    <w:rsid w:val="00DD55BC"/>
    <w:rsid w:val="00DD5AB1"/>
    <w:rsid w:val="00DE17DD"/>
    <w:rsid w:val="00DE47D6"/>
    <w:rsid w:val="00DE51A3"/>
    <w:rsid w:val="00DF73E2"/>
    <w:rsid w:val="00E021E6"/>
    <w:rsid w:val="00E043D2"/>
    <w:rsid w:val="00E069BB"/>
    <w:rsid w:val="00E10C71"/>
    <w:rsid w:val="00E137FC"/>
    <w:rsid w:val="00E1754D"/>
    <w:rsid w:val="00E17B51"/>
    <w:rsid w:val="00E22405"/>
    <w:rsid w:val="00E2532B"/>
    <w:rsid w:val="00E25B1E"/>
    <w:rsid w:val="00E277F1"/>
    <w:rsid w:val="00E3193E"/>
    <w:rsid w:val="00E432CD"/>
    <w:rsid w:val="00E4486B"/>
    <w:rsid w:val="00E53BFD"/>
    <w:rsid w:val="00E55EB0"/>
    <w:rsid w:val="00E63F5C"/>
    <w:rsid w:val="00E65852"/>
    <w:rsid w:val="00E66CBB"/>
    <w:rsid w:val="00E67167"/>
    <w:rsid w:val="00E71BD7"/>
    <w:rsid w:val="00E74188"/>
    <w:rsid w:val="00E77843"/>
    <w:rsid w:val="00E8367D"/>
    <w:rsid w:val="00E84AE7"/>
    <w:rsid w:val="00E93269"/>
    <w:rsid w:val="00EA1272"/>
    <w:rsid w:val="00EB0CFA"/>
    <w:rsid w:val="00EB3324"/>
    <w:rsid w:val="00EB6E77"/>
    <w:rsid w:val="00EB7D3F"/>
    <w:rsid w:val="00EC0F8A"/>
    <w:rsid w:val="00EC4CC6"/>
    <w:rsid w:val="00EC6AC4"/>
    <w:rsid w:val="00EC74F5"/>
    <w:rsid w:val="00EC7914"/>
    <w:rsid w:val="00ED27FA"/>
    <w:rsid w:val="00ED39EA"/>
    <w:rsid w:val="00ED4195"/>
    <w:rsid w:val="00ED4771"/>
    <w:rsid w:val="00EE5CC9"/>
    <w:rsid w:val="00EE60BB"/>
    <w:rsid w:val="00EF1324"/>
    <w:rsid w:val="00EF792C"/>
    <w:rsid w:val="00F013C3"/>
    <w:rsid w:val="00F0377D"/>
    <w:rsid w:val="00F06E4E"/>
    <w:rsid w:val="00F07D54"/>
    <w:rsid w:val="00F104D1"/>
    <w:rsid w:val="00F11391"/>
    <w:rsid w:val="00F12854"/>
    <w:rsid w:val="00F128D1"/>
    <w:rsid w:val="00F164D4"/>
    <w:rsid w:val="00F16D01"/>
    <w:rsid w:val="00F26C20"/>
    <w:rsid w:val="00F37B59"/>
    <w:rsid w:val="00F37CC2"/>
    <w:rsid w:val="00F40F91"/>
    <w:rsid w:val="00F420D4"/>
    <w:rsid w:val="00F47779"/>
    <w:rsid w:val="00F47DBC"/>
    <w:rsid w:val="00F54F0B"/>
    <w:rsid w:val="00F560A1"/>
    <w:rsid w:val="00F57A8E"/>
    <w:rsid w:val="00F646EE"/>
    <w:rsid w:val="00F76A59"/>
    <w:rsid w:val="00F80613"/>
    <w:rsid w:val="00F81F1B"/>
    <w:rsid w:val="00F82DFE"/>
    <w:rsid w:val="00F82E91"/>
    <w:rsid w:val="00F85241"/>
    <w:rsid w:val="00F92853"/>
    <w:rsid w:val="00F92B64"/>
    <w:rsid w:val="00F92E27"/>
    <w:rsid w:val="00F9668B"/>
    <w:rsid w:val="00F96983"/>
    <w:rsid w:val="00F971CC"/>
    <w:rsid w:val="00FB0FEF"/>
    <w:rsid w:val="00FB3B10"/>
    <w:rsid w:val="00FB4CFF"/>
    <w:rsid w:val="00FC75FF"/>
    <w:rsid w:val="00FD14F0"/>
    <w:rsid w:val="00FD3062"/>
    <w:rsid w:val="00FD38A9"/>
    <w:rsid w:val="00FE5A4E"/>
    <w:rsid w:val="00FE7E7A"/>
    <w:rsid w:val="00FF3B9F"/>
    <w:rsid w:val="00FF484C"/>
    <w:rsid w:val="00FF5F67"/>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391"/>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11391"/>
    <w:pPr>
      <w:widowControl w:val="0"/>
      <w:autoSpaceDE w:val="0"/>
      <w:autoSpaceDN w:val="0"/>
      <w:adjustRightInd w:val="0"/>
    </w:pPr>
    <w:rPr>
      <w:rFonts w:ascii="Arial" w:hAnsi="Arial" w:cs="Arial"/>
    </w:rPr>
  </w:style>
  <w:style w:type="paragraph" w:styleId="a3">
    <w:name w:val="Body Text"/>
    <w:basedOn w:val="a"/>
    <w:rsid w:val="00DC17BD"/>
    <w:pPr>
      <w:jc w:val="both"/>
    </w:pPr>
  </w:style>
  <w:style w:type="paragraph" w:customStyle="1" w:styleId="ConsNormal">
    <w:name w:val="ConsNormal"/>
    <w:rsid w:val="00DC17BD"/>
    <w:pPr>
      <w:widowControl w:val="0"/>
      <w:ind w:right="19772" w:firstLine="720"/>
    </w:pPr>
    <w:rPr>
      <w:rFonts w:ascii="Arial" w:hAnsi="Arial"/>
      <w:snapToGrid w:val="0"/>
    </w:rPr>
  </w:style>
  <w:style w:type="paragraph" w:customStyle="1" w:styleId="ConsPlusNonformat">
    <w:name w:val="ConsPlusNonformat"/>
    <w:rsid w:val="00DC17BD"/>
    <w:pPr>
      <w:widowControl w:val="0"/>
      <w:autoSpaceDE w:val="0"/>
      <w:autoSpaceDN w:val="0"/>
      <w:adjustRightInd w:val="0"/>
    </w:pPr>
    <w:rPr>
      <w:rFonts w:ascii="Courier New" w:hAnsi="Courier New" w:cs="Courier New"/>
      <w:sz w:val="16"/>
      <w:szCs w:val="16"/>
    </w:rPr>
  </w:style>
  <w:style w:type="paragraph" w:customStyle="1" w:styleId="ConsPlusNormal">
    <w:name w:val="ConsPlusNormal"/>
    <w:link w:val="ConsPlusNormal0"/>
    <w:rsid w:val="00DC17BD"/>
    <w:pPr>
      <w:widowControl w:val="0"/>
      <w:autoSpaceDE w:val="0"/>
      <w:autoSpaceDN w:val="0"/>
      <w:adjustRightInd w:val="0"/>
      <w:ind w:firstLine="720"/>
    </w:pPr>
    <w:rPr>
      <w:rFonts w:ascii="Arial" w:hAnsi="Arial" w:cs="Arial"/>
      <w:sz w:val="16"/>
      <w:szCs w:val="16"/>
    </w:rPr>
  </w:style>
  <w:style w:type="table" w:styleId="a4">
    <w:name w:val="Table Grid"/>
    <w:basedOn w:val="a1"/>
    <w:uiPriority w:val="99"/>
    <w:rsid w:val="00DC1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C17BD"/>
    <w:pPr>
      <w:widowControl w:val="0"/>
      <w:autoSpaceDE w:val="0"/>
      <w:autoSpaceDN w:val="0"/>
      <w:adjustRightInd w:val="0"/>
      <w:ind w:right="19772"/>
    </w:pPr>
    <w:rPr>
      <w:rFonts w:ascii="Courier New" w:hAnsi="Courier New"/>
    </w:rPr>
  </w:style>
  <w:style w:type="paragraph" w:customStyle="1" w:styleId="ConsPlusTitle">
    <w:name w:val="ConsPlusTitle"/>
    <w:rsid w:val="00DC17BD"/>
    <w:pPr>
      <w:widowControl w:val="0"/>
      <w:autoSpaceDE w:val="0"/>
      <w:autoSpaceDN w:val="0"/>
      <w:adjustRightInd w:val="0"/>
    </w:pPr>
    <w:rPr>
      <w:rFonts w:ascii="Arial" w:hAnsi="Arial" w:cs="Arial"/>
      <w:b/>
      <w:bCs/>
    </w:rPr>
  </w:style>
  <w:style w:type="paragraph" w:styleId="a5">
    <w:name w:val="Title"/>
    <w:basedOn w:val="a"/>
    <w:qFormat/>
    <w:rsid w:val="00664D4C"/>
    <w:pPr>
      <w:ind w:firstLine="540"/>
      <w:jc w:val="center"/>
    </w:pPr>
    <w:rPr>
      <w:b/>
      <w:bCs/>
    </w:rPr>
  </w:style>
  <w:style w:type="paragraph" w:styleId="a6">
    <w:name w:val="header"/>
    <w:basedOn w:val="a"/>
    <w:link w:val="a7"/>
    <w:uiPriority w:val="99"/>
    <w:rsid w:val="002A1DB6"/>
    <w:pPr>
      <w:tabs>
        <w:tab w:val="center" w:pos="4677"/>
        <w:tab w:val="right" w:pos="9355"/>
      </w:tabs>
    </w:pPr>
  </w:style>
  <w:style w:type="character" w:customStyle="1" w:styleId="a7">
    <w:name w:val="Верхний колонтитул Знак"/>
    <w:link w:val="a6"/>
    <w:uiPriority w:val="99"/>
    <w:rsid w:val="002A1DB6"/>
    <w:rPr>
      <w:sz w:val="24"/>
      <w:szCs w:val="24"/>
    </w:rPr>
  </w:style>
  <w:style w:type="paragraph" w:styleId="a8">
    <w:name w:val="footer"/>
    <w:basedOn w:val="a"/>
    <w:link w:val="a9"/>
    <w:uiPriority w:val="99"/>
    <w:rsid w:val="002A1DB6"/>
    <w:pPr>
      <w:tabs>
        <w:tab w:val="center" w:pos="4677"/>
        <w:tab w:val="right" w:pos="9355"/>
      </w:tabs>
    </w:pPr>
  </w:style>
  <w:style w:type="character" w:customStyle="1" w:styleId="a9">
    <w:name w:val="Нижний колонтитул Знак"/>
    <w:link w:val="a8"/>
    <w:uiPriority w:val="99"/>
    <w:rsid w:val="002A1DB6"/>
    <w:rPr>
      <w:sz w:val="24"/>
      <w:szCs w:val="24"/>
    </w:rPr>
  </w:style>
  <w:style w:type="paragraph" w:styleId="2">
    <w:name w:val="Body Text Indent 2"/>
    <w:basedOn w:val="a"/>
    <w:link w:val="20"/>
    <w:rsid w:val="00EB6E77"/>
    <w:pPr>
      <w:spacing w:after="120" w:line="480" w:lineRule="auto"/>
      <w:ind w:left="283"/>
    </w:pPr>
  </w:style>
  <w:style w:type="character" w:customStyle="1" w:styleId="20">
    <w:name w:val="Основной текст с отступом 2 Знак"/>
    <w:link w:val="2"/>
    <w:rsid w:val="00EB6E77"/>
    <w:rPr>
      <w:sz w:val="24"/>
      <w:szCs w:val="24"/>
    </w:rPr>
  </w:style>
  <w:style w:type="paragraph" w:styleId="3">
    <w:name w:val="Body Text Indent 3"/>
    <w:basedOn w:val="a"/>
    <w:link w:val="30"/>
    <w:rsid w:val="00EB6E77"/>
    <w:pPr>
      <w:spacing w:after="120"/>
      <w:ind w:left="283"/>
    </w:pPr>
    <w:rPr>
      <w:sz w:val="16"/>
      <w:szCs w:val="16"/>
    </w:rPr>
  </w:style>
  <w:style w:type="character" w:customStyle="1" w:styleId="30">
    <w:name w:val="Основной текст с отступом 3 Знак"/>
    <w:link w:val="3"/>
    <w:rsid w:val="00EB6E77"/>
    <w:rPr>
      <w:sz w:val="16"/>
      <w:szCs w:val="16"/>
    </w:rPr>
  </w:style>
  <w:style w:type="paragraph" w:customStyle="1" w:styleId="aa">
    <w:name w:val="МОН основной"/>
    <w:basedOn w:val="a"/>
    <w:rsid w:val="00EB6E77"/>
    <w:pPr>
      <w:widowControl w:val="0"/>
      <w:autoSpaceDE w:val="0"/>
      <w:autoSpaceDN w:val="0"/>
      <w:adjustRightInd w:val="0"/>
      <w:spacing w:line="360" w:lineRule="auto"/>
      <w:ind w:firstLine="709"/>
      <w:jc w:val="both"/>
    </w:pPr>
    <w:rPr>
      <w:sz w:val="28"/>
      <w:szCs w:val="20"/>
    </w:rPr>
  </w:style>
  <w:style w:type="paragraph" w:styleId="ab">
    <w:name w:val="Balloon Text"/>
    <w:basedOn w:val="a"/>
    <w:link w:val="ac"/>
    <w:uiPriority w:val="99"/>
    <w:unhideWhenUsed/>
    <w:rsid w:val="00912AAD"/>
    <w:pPr>
      <w:widowControl w:val="0"/>
      <w:autoSpaceDE w:val="0"/>
      <w:autoSpaceDN w:val="0"/>
      <w:adjustRightInd w:val="0"/>
    </w:pPr>
    <w:rPr>
      <w:rFonts w:ascii="Tahoma" w:hAnsi="Tahoma"/>
      <w:sz w:val="16"/>
      <w:szCs w:val="16"/>
    </w:rPr>
  </w:style>
  <w:style w:type="character" w:customStyle="1" w:styleId="ac">
    <w:name w:val="Текст выноски Знак"/>
    <w:link w:val="ab"/>
    <w:uiPriority w:val="99"/>
    <w:rsid w:val="00912AAD"/>
    <w:rPr>
      <w:rFonts w:ascii="Tahoma" w:hAnsi="Tahoma" w:cs="Tahoma"/>
      <w:sz w:val="16"/>
      <w:szCs w:val="16"/>
    </w:rPr>
  </w:style>
  <w:style w:type="paragraph" w:styleId="ad">
    <w:name w:val="List Paragraph"/>
    <w:basedOn w:val="a"/>
    <w:uiPriority w:val="99"/>
    <w:qFormat/>
    <w:rsid w:val="00912AAD"/>
    <w:pPr>
      <w:widowControl w:val="0"/>
      <w:autoSpaceDE w:val="0"/>
      <w:autoSpaceDN w:val="0"/>
      <w:adjustRightInd w:val="0"/>
      <w:ind w:left="720"/>
      <w:contextualSpacing/>
    </w:pPr>
    <w:rPr>
      <w:rFonts w:ascii="Arial" w:hAnsi="Arial" w:cs="Arial"/>
      <w:sz w:val="20"/>
      <w:szCs w:val="20"/>
    </w:rPr>
  </w:style>
  <w:style w:type="character" w:styleId="ae">
    <w:name w:val="Hyperlink"/>
    <w:rsid w:val="00DC423D"/>
    <w:rPr>
      <w:color w:val="0000FF"/>
      <w:u w:val="single"/>
    </w:rPr>
  </w:style>
  <w:style w:type="character" w:customStyle="1" w:styleId="ConsPlusNormal0">
    <w:name w:val="ConsPlusNormal Знак"/>
    <w:link w:val="ConsPlusNormal"/>
    <w:locked/>
    <w:rsid w:val="00CC0F6D"/>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391"/>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11391"/>
    <w:pPr>
      <w:widowControl w:val="0"/>
      <w:autoSpaceDE w:val="0"/>
      <w:autoSpaceDN w:val="0"/>
      <w:adjustRightInd w:val="0"/>
    </w:pPr>
    <w:rPr>
      <w:rFonts w:ascii="Arial" w:hAnsi="Arial" w:cs="Arial"/>
    </w:rPr>
  </w:style>
  <w:style w:type="paragraph" w:styleId="a3">
    <w:name w:val="Body Text"/>
    <w:basedOn w:val="a"/>
    <w:rsid w:val="00DC17BD"/>
    <w:pPr>
      <w:jc w:val="both"/>
    </w:pPr>
  </w:style>
  <w:style w:type="paragraph" w:customStyle="1" w:styleId="ConsNormal">
    <w:name w:val="ConsNormal"/>
    <w:rsid w:val="00DC17BD"/>
    <w:pPr>
      <w:widowControl w:val="0"/>
      <w:ind w:right="19772" w:firstLine="720"/>
    </w:pPr>
    <w:rPr>
      <w:rFonts w:ascii="Arial" w:hAnsi="Arial"/>
      <w:snapToGrid w:val="0"/>
    </w:rPr>
  </w:style>
  <w:style w:type="paragraph" w:customStyle="1" w:styleId="ConsPlusNonformat">
    <w:name w:val="ConsPlusNonformat"/>
    <w:rsid w:val="00DC17BD"/>
    <w:pPr>
      <w:widowControl w:val="0"/>
      <w:autoSpaceDE w:val="0"/>
      <w:autoSpaceDN w:val="0"/>
      <w:adjustRightInd w:val="0"/>
    </w:pPr>
    <w:rPr>
      <w:rFonts w:ascii="Courier New" w:hAnsi="Courier New" w:cs="Courier New"/>
      <w:sz w:val="16"/>
      <w:szCs w:val="16"/>
    </w:rPr>
  </w:style>
  <w:style w:type="paragraph" w:customStyle="1" w:styleId="ConsPlusNormal">
    <w:name w:val="ConsPlusNormal"/>
    <w:link w:val="ConsPlusNormal0"/>
    <w:rsid w:val="00DC17BD"/>
    <w:pPr>
      <w:widowControl w:val="0"/>
      <w:autoSpaceDE w:val="0"/>
      <w:autoSpaceDN w:val="0"/>
      <w:adjustRightInd w:val="0"/>
      <w:ind w:firstLine="720"/>
    </w:pPr>
    <w:rPr>
      <w:rFonts w:ascii="Arial" w:hAnsi="Arial" w:cs="Arial"/>
      <w:sz w:val="16"/>
      <w:szCs w:val="16"/>
    </w:rPr>
  </w:style>
  <w:style w:type="table" w:styleId="a4">
    <w:name w:val="Table Grid"/>
    <w:basedOn w:val="a1"/>
    <w:uiPriority w:val="99"/>
    <w:rsid w:val="00DC1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C17BD"/>
    <w:pPr>
      <w:widowControl w:val="0"/>
      <w:autoSpaceDE w:val="0"/>
      <w:autoSpaceDN w:val="0"/>
      <w:adjustRightInd w:val="0"/>
      <w:ind w:right="19772"/>
    </w:pPr>
    <w:rPr>
      <w:rFonts w:ascii="Courier New" w:hAnsi="Courier New"/>
    </w:rPr>
  </w:style>
  <w:style w:type="paragraph" w:customStyle="1" w:styleId="ConsPlusTitle">
    <w:name w:val="ConsPlusTitle"/>
    <w:rsid w:val="00DC17BD"/>
    <w:pPr>
      <w:widowControl w:val="0"/>
      <w:autoSpaceDE w:val="0"/>
      <w:autoSpaceDN w:val="0"/>
      <w:adjustRightInd w:val="0"/>
    </w:pPr>
    <w:rPr>
      <w:rFonts w:ascii="Arial" w:hAnsi="Arial" w:cs="Arial"/>
      <w:b/>
      <w:bCs/>
    </w:rPr>
  </w:style>
  <w:style w:type="paragraph" w:styleId="a5">
    <w:name w:val="Title"/>
    <w:basedOn w:val="a"/>
    <w:qFormat/>
    <w:rsid w:val="00664D4C"/>
    <w:pPr>
      <w:ind w:firstLine="540"/>
      <w:jc w:val="center"/>
    </w:pPr>
    <w:rPr>
      <w:b/>
      <w:bCs/>
    </w:rPr>
  </w:style>
  <w:style w:type="paragraph" w:styleId="a6">
    <w:name w:val="header"/>
    <w:basedOn w:val="a"/>
    <w:link w:val="a7"/>
    <w:uiPriority w:val="99"/>
    <w:rsid w:val="002A1DB6"/>
    <w:pPr>
      <w:tabs>
        <w:tab w:val="center" w:pos="4677"/>
        <w:tab w:val="right" w:pos="9355"/>
      </w:tabs>
    </w:pPr>
  </w:style>
  <w:style w:type="character" w:customStyle="1" w:styleId="a7">
    <w:name w:val="Верхний колонтитул Знак"/>
    <w:link w:val="a6"/>
    <w:uiPriority w:val="99"/>
    <w:rsid w:val="002A1DB6"/>
    <w:rPr>
      <w:sz w:val="24"/>
      <w:szCs w:val="24"/>
    </w:rPr>
  </w:style>
  <w:style w:type="paragraph" w:styleId="a8">
    <w:name w:val="footer"/>
    <w:basedOn w:val="a"/>
    <w:link w:val="a9"/>
    <w:uiPriority w:val="99"/>
    <w:rsid w:val="002A1DB6"/>
    <w:pPr>
      <w:tabs>
        <w:tab w:val="center" w:pos="4677"/>
        <w:tab w:val="right" w:pos="9355"/>
      </w:tabs>
    </w:pPr>
  </w:style>
  <w:style w:type="character" w:customStyle="1" w:styleId="a9">
    <w:name w:val="Нижний колонтитул Знак"/>
    <w:link w:val="a8"/>
    <w:uiPriority w:val="99"/>
    <w:rsid w:val="002A1DB6"/>
    <w:rPr>
      <w:sz w:val="24"/>
      <w:szCs w:val="24"/>
    </w:rPr>
  </w:style>
  <w:style w:type="paragraph" w:styleId="2">
    <w:name w:val="Body Text Indent 2"/>
    <w:basedOn w:val="a"/>
    <w:link w:val="20"/>
    <w:rsid w:val="00EB6E77"/>
    <w:pPr>
      <w:spacing w:after="120" w:line="480" w:lineRule="auto"/>
      <w:ind w:left="283"/>
    </w:pPr>
  </w:style>
  <w:style w:type="character" w:customStyle="1" w:styleId="20">
    <w:name w:val="Основной текст с отступом 2 Знак"/>
    <w:link w:val="2"/>
    <w:rsid w:val="00EB6E77"/>
    <w:rPr>
      <w:sz w:val="24"/>
      <w:szCs w:val="24"/>
    </w:rPr>
  </w:style>
  <w:style w:type="paragraph" w:styleId="3">
    <w:name w:val="Body Text Indent 3"/>
    <w:basedOn w:val="a"/>
    <w:link w:val="30"/>
    <w:rsid w:val="00EB6E77"/>
    <w:pPr>
      <w:spacing w:after="120"/>
      <w:ind w:left="283"/>
    </w:pPr>
    <w:rPr>
      <w:sz w:val="16"/>
      <w:szCs w:val="16"/>
    </w:rPr>
  </w:style>
  <w:style w:type="character" w:customStyle="1" w:styleId="30">
    <w:name w:val="Основной текст с отступом 3 Знак"/>
    <w:link w:val="3"/>
    <w:rsid w:val="00EB6E77"/>
    <w:rPr>
      <w:sz w:val="16"/>
      <w:szCs w:val="16"/>
    </w:rPr>
  </w:style>
  <w:style w:type="paragraph" w:customStyle="1" w:styleId="aa">
    <w:name w:val="МОН основной"/>
    <w:basedOn w:val="a"/>
    <w:rsid w:val="00EB6E77"/>
    <w:pPr>
      <w:widowControl w:val="0"/>
      <w:autoSpaceDE w:val="0"/>
      <w:autoSpaceDN w:val="0"/>
      <w:adjustRightInd w:val="0"/>
      <w:spacing w:line="360" w:lineRule="auto"/>
      <w:ind w:firstLine="709"/>
      <w:jc w:val="both"/>
    </w:pPr>
    <w:rPr>
      <w:sz w:val="28"/>
      <w:szCs w:val="20"/>
    </w:rPr>
  </w:style>
  <w:style w:type="paragraph" w:styleId="ab">
    <w:name w:val="Balloon Text"/>
    <w:basedOn w:val="a"/>
    <w:link w:val="ac"/>
    <w:uiPriority w:val="99"/>
    <w:unhideWhenUsed/>
    <w:rsid w:val="00912AAD"/>
    <w:pPr>
      <w:widowControl w:val="0"/>
      <w:autoSpaceDE w:val="0"/>
      <w:autoSpaceDN w:val="0"/>
      <w:adjustRightInd w:val="0"/>
    </w:pPr>
    <w:rPr>
      <w:rFonts w:ascii="Tahoma" w:hAnsi="Tahoma"/>
      <w:sz w:val="16"/>
      <w:szCs w:val="16"/>
    </w:rPr>
  </w:style>
  <w:style w:type="character" w:customStyle="1" w:styleId="ac">
    <w:name w:val="Текст выноски Знак"/>
    <w:link w:val="ab"/>
    <w:uiPriority w:val="99"/>
    <w:rsid w:val="00912AAD"/>
    <w:rPr>
      <w:rFonts w:ascii="Tahoma" w:hAnsi="Tahoma" w:cs="Tahoma"/>
      <w:sz w:val="16"/>
      <w:szCs w:val="16"/>
    </w:rPr>
  </w:style>
  <w:style w:type="paragraph" w:styleId="ad">
    <w:name w:val="List Paragraph"/>
    <w:basedOn w:val="a"/>
    <w:uiPriority w:val="99"/>
    <w:qFormat/>
    <w:rsid w:val="00912AAD"/>
    <w:pPr>
      <w:widowControl w:val="0"/>
      <w:autoSpaceDE w:val="0"/>
      <w:autoSpaceDN w:val="0"/>
      <w:adjustRightInd w:val="0"/>
      <w:ind w:left="720"/>
      <w:contextualSpacing/>
    </w:pPr>
    <w:rPr>
      <w:rFonts w:ascii="Arial" w:hAnsi="Arial" w:cs="Arial"/>
      <w:sz w:val="20"/>
      <w:szCs w:val="20"/>
    </w:rPr>
  </w:style>
  <w:style w:type="character" w:styleId="ae">
    <w:name w:val="Hyperlink"/>
    <w:rsid w:val="00DC423D"/>
    <w:rPr>
      <w:color w:val="0000FF"/>
      <w:u w:val="single"/>
    </w:rPr>
  </w:style>
  <w:style w:type="character" w:customStyle="1" w:styleId="ConsPlusNormal0">
    <w:name w:val="ConsPlusNormal Знак"/>
    <w:link w:val="ConsPlusNormal"/>
    <w:locked/>
    <w:rsid w:val="00CC0F6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4611">
      <w:bodyDiv w:val="1"/>
      <w:marLeft w:val="0"/>
      <w:marRight w:val="0"/>
      <w:marTop w:val="0"/>
      <w:marBottom w:val="0"/>
      <w:divBdr>
        <w:top w:val="none" w:sz="0" w:space="0" w:color="auto"/>
        <w:left w:val="none" w:sz="0" w:space="0" w:color="auto"/>
        <w:bottom w:val="none" w:sz="0" w:space="0" w:color="auto"/>
        <w:right w:val="none" w:sz="0" w:space="0" w:color="auto"/>
      </w:divBdr>
    </w:div>
    <w:div w:id="670765341">
      <w:bodyDiv w:val="1"/>
      <w:marLeft w:val="0"/>
      <w:marRight w:val="0"/>
      <w:marTop w:val="0"/>
      <w:marBottom w:val="0"/>
      <w:divBdr>
        <w:top w:val="none" w:sz="0" w:space="0" w:color="auto"/>
        <w:left w:val="none" w:sz="0" w:space="0" w:color="auto"/>
        <w:bottom w:val="none" w:sz="0" w:space="0" w:color="auto"/>
        <w:right w:val="none" w:sz="0" w:space="0" w:color="auto"/>
      </w:divBdr>
    </w:div>
    <w:div w:id="911502765">
      <w:bodyDiv w:val="1"/>
      <w:marLeft w:val="0"/>
      <w:marRight w:val="0"/>
      <w:marTop w:val="0"/>
      <w:marBottom w:val="0"/>
      <w:divBdr>
        <w:top w:val="none" w:sz="0" w:space="0" w:color="auto"/>
        <w:left w:val="none" w:sz="0" w:space="0" w:color="auto"/>
        <w:bottom w:val="none" w:sz="0" w:space="0" w:color="auto"/>
        <w:right w:val="none" w:sz="0" w:space="0" w:color="auto"/>
      </w:divBdr>
    </w:div>
    <w:div w:id="1010449489">
      <w:bodyDiv w:val="1"/>
      <w:marLeft w:val="0"/>
      <w:marRight w:val="0"/>
      <w:marTop w:val="0"/>
      <w:marBottom w:val="0"/>
      <w:divBdr>
        <w:top w:val="none" w:sz="0" w:space="0" w:color="auto"/>
        <w:left w:val="none" w:sz="0" w:space="0" w:color="auto"/>
        <w:bottom w:val="none" w:sz="0" w:space="0" w:color="auto"/>
        <w:right w:val="none" w:sz="0" w:space="0" w:color="auto"/>
      </w:divBdr>
    </w:div>
    <w:div w:id="18929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0A15-5E10-4B8A-87E8-77B30F75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4094</Words>
  <Characters>23339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27379</CharactersWithSpaces>
  <SharedDoc>false</SharedDoc>
  <HLinks>
    <vt:vector size="6" baseType="variant">
      <vt:variant>
        <vt:i4>1179675</vt:i4>
      </vt:variant>
      <vt:variant>
        <vt:i4>0</vt:i4>
      </vt:variant>
      <vt:variant>
        <vt:i4>0</vt:i4>
      </vt:variant>
      <vt:variant>
        <vt:i4>5</vt:i4>
      </vt:variant>
      <vt:variant>
        <vt:lpwstr>http://www.medum.ru/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lastModifiedBy>User</cp:lastModifiedBy>
  <cp:revision>3</cp:revision>
  <cp:lastPrinted>2020-11-03T09:24:00Z</cp:lastPrinted>
  <dcterms:created xsi:type="dcterms:W3CDTF">2020-12-14T09:50:00Z</dcterms:created>
  <dcterms:modified xsi:type="dcterms:W3CDTF">2020-12-14T13:23:00Z</dcterms:modified>
</cp:coreProperties>
</file>