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78" w:rsidRPr="0080281A" w:rsidRDefault="00820478" w:rsidP="00820478">
      <w:pPr>
        <w:widowControl w:val="0"/>
        <w:autoSpaceDE w:val="0"/>
        <w:autoSpaceDN w:val="0"/>
        <w:adjustRightInd w:val="0"/>
        <w:ind w:right="-20"/>
        <w:jc w:val="center"/>
        <w:rPr>
          <w:noProof/>
        </w:rPr>
      </w:pPr>
      <w:r>
        <w:rPr>
          <w:noProof/>
        </w:rPr>
        <w:t>ПРОЕКТ</w:t>
      </w:r>
      <w:r w:rsidRPr="0080281A"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728345" cy="938530"/>
            <wp:effectExtent l="0" t="0" r="0" b="0"/>
            <wp:docPr id="1" name="Рисунок 1" descr="Описание: D:\Мои документы\Геральдика\Символика\IM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Мои документы\Геральдика\Символика\IMAGE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3" t="3426" r="10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478" w:rsidRPr="0080281A" w:rsidRDefault="00820478" w:rsidP="00820478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80281A">
        <w:rPr>
          <w:sz w:val="24"/>
        </w:rPr>
        <w:t xml:space="preserve">   АДМИНИСТРАЦИЯ</w:t>
      </w:r>
    </w:p>
    <w:p w:rsidR="00820478" w:rsidRPr="0080281A" w:rsidRDefault="00820478" w:rsidP="00820478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80281A">
        <w:rPr>
          <w:sz w:val="24"/>
        </w:rPr>
        <w:t xml:space="preserve">     МУНИЦИПАЛЬНОГО РАЙОНА</w:t>
      </w:r>
    </w:p>
    <w:p w:rsidR="00820478" w:rsidRPr="0080281A" w:rsidRDefault="00820478" w:rsidP="00820478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80281A">
        <w:rPr>
          <w:sz w:val="24"/>
        </w:rPr>
        <w:t xml:space="preserve">     «МЕДЫНСКИЙ РАЙОН»</w:t>
      </w:r>
    </w:p>
    <w:p w:rsidR="00820478" w:rsidRPr="0080281A" w:rsidRDefault="00820478" w:rsidP="00820478">
      <w:pPr>
        <w:widowControl w:val="0"/>
        <w:autoSpaceDE w:val="0"/>
        <w:autoSpaceDN w:val="0"/>
        <w:adjustRightInd w:val="0"/>
        <w:jc w:val="center"/>
        <w:rPr>
          <w:sz w:val="4"/>
        </w:rPr>
      </w:pPr>
    </w:p>
    <w:p w:rsidR="00820478" w:rsidRPr="0080281A" w:rsidRDefault="00820478" w:rsidP="00820478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80281A">
        <w:rPr>
          <w:sz w:val="24"/>
        </w:rPr>
        <w:t xml:space="preserve">    КАЛУЖСКАЯ ОБЛАСТЬ</w:t>
      </w:r>
    </w:p>
    <w:p w:rsidR="00820478" w:rsidRPr="0080281A" w:rsidRDefault="00820478" w:rsidP="00820478">
      <w:pPr>
        <w:keepNext/>
        <w:jc w:val="center"/>
        <w:outlineLvl w:val="0"/>
        <w:rPr>
          <w:sz w:val="36"/>
        </w:rPr>
      </w:pPr>
      <w:r w:rsidRPr="0080281A">
        <w:rPr>
          <w:sz w:val="36"/>
        </w:rPr>
        <w:t xml:space="preserve">   ПОСТАНОВЛЕНИЕ</w:t>
      </w:r>
    </w:p>
    <w:p w:rsidR="00820478" w:rsidRPr="0080281A" w:rsidRDefault="00820478" w:rsidP="008204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281A">
        <w:rPr>
          <w:sz w:val="28"/>
          <w:szCs w:val="28"/>
        </w:rPr>
        <w:t xml:space="preserve">  г. Медынь</w:t>
      </w:r>
    </w:p>
    <w:p w:rsidR="00820478" w:rsidRPr="0080281A" w:rsidRDefault="00820478" w:rsidP="00820478">
      <w:pPr>
        <w:widowControl w:val="0"/>
        <w:shd w:val="clear" w:color="auto" w:fill="FFFFFF"/>
        <w:tabs>
          <w:tab w:val="left" w:pos="7905"/>
        </w:tabs>
        <w:autoSpaceDE w:val="0"/>
        <w:autoSpaceDN w:val="0"/>
        <w:adjustRightInd w:val="0"/>
        <w:spacing w:before="36"/>
        <w:ind w:left="-540"/>
        <w:jc w:val="both"/>
        <w:rPr>
          <w:color w:val="000000"/>
          <w:spacing w:val="-5"/>
          <w:sz w:val="28"/>
          <w:szCs w:val="28"/>
        </w:rPr>
      </w:pPr>
      <w:r w:rsidRPr="0080281A">
        <w:rPr>
          <w:color w:val="000000"/>
          <w:spacing w:val="-5"/>
          <w:sz w:val="28"/>
          <w:szCs w:val="28"/>
        </w:rPr>
        <w:tab/>
      </w:r>
    </w:p>
    <w:p w:rsidR="00820478" w:rsidRPr="0080281A" w:rsidRDefault="00820478" w:rsidP="00820478">
      <w:pPr>
        <w:widowControl w:val="0"/>
        <w:autoSpaceDE w:val="0"/>
        <w:autoSpaceDN w:val="0"/>
        <w:adjustRightInd w:val="0"/>
        <w:ind w:left="708"/>
        <w:jc w:val="both"/>
        <w:rPr>
          <w:b/>
          <w:sz w:val="24"/>
          <w:szCs w:val="24"/>
        </w:rPr>
      </w:pPr>
    </w:p>
    <w:p w:rsidR="00820478" w:rsidRPr="0080281A" w:rsidRDefault="00820478" w:rsidP="00820478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80281A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 xml:space="preserve">               </w:t>
      </w:r>
      <w:r w:rsidRPr="0080281A">
        <w:rPr>
          <w:b/>
          <w:sz w:val="26"/>
          <w:szCs w:val="26"/>
        </w:rPr>
        <w:t xml:space="preserve">г.                                                            </w:t>
      </w:r>
      <w:r>
        <w:rPr>
          <w:b/>
          <w:sz w:val="26"/>
          <w:szCs w:val="26"/>
        </w:rPr>
        <w:t xml:space="preserve">                            </w:t>
      </w:r>
      <w:r w:rsidRPr="0080281A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 xml:space="preserve"> </w:t>
      </w:r>
    </w:p>
    <w:p w:rsidR="00820478" w:rsidRPr="0080281A" w:rsidRDefault="00820478" w:rsidP="008204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20478" w:rsidRPr="0080281A" w:rsidRDefault="00820478" w:rsidP="00820478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 w:rsidRPr="0080281A">
        <w:rPr>
          <w:b/>
          <w:sz w:val="26"/>
          <w:szCs w:val="26"/>
        </w:rPr>
        <w:t>Об утверждении программы профилактики</w:t>
      </w:r>
    </w:p>
    <w:p w:rsidR="00820478" w:rsidRPr="0080281A" w:rsidRDefault="00820478" w:rsidP="00820478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 w:rsidRPr="0080281A">
        <w:rPr>
          <w:b/>
          <w:sz w:val="26"/>
          <w:szCs w:val="26"/>
        </w:rPr>
        <w:t xml:space="preserve"> рисков причинения вреда (ущерба)</w:t>
      </w:r>
    </w:p>
    <w:p w:rsidR="00820478" w:rsidRPr="0080281A" w:rsidRDefault="00820478" w:rsidP="00820478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 w:rsidRPr="0080281A">
        <w:rPr>
          <w:b/>
          <w:sz w:val="26"/>
          <w:szCs w:val="26"/>
        </w:rPr>
        <w:t>охра</w:t>
      </w:r>
      <w:r>
        <w:rPr>
          <w:b/>
          <w:sz w:val="26"/>
          <w:szCs w:val="26"/>
        </w:rPr>
        <w:t>няемым законом ценностям на 2023</w:t>
      </w:r>
      <w:r w:rsidRPr="0080281A">
        <w:rPr>
          <w:b/>
          <w:sz w:val="26"/>
          <w:szCs w:val="26"/>
        </w:rPr>
        <w:t xml:space="preserve"> год</w:t>
      </w:r>
    </w:p>
    <w:p w:rsidR="00820478" w:rsidRPr="0080281A" w:rsidRDefault="00820478" w:rsidP="00820478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 w:rsidRPr="0080281A">
        <w:rPr>
          <w:b/>
          <w:sz w:val="26"/>
          <w:szCs w:val="26"/>
        </w:rPr>
        <w:t xml:space="preserve"> в сфере муниципального земельного контроля</w:t>
      </w:r>
    </w:p>
    <w:p w:rsidR="00820478" w:rsidRPr="0080281A" w:rsidRDefault="00820478" w:rsidP="00820478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 w:rsidRPr="0080281A">
        <w:rPr>
          <w:b/>
          <w:sz w:val="26"/>
          <w:szCs w:val="26"/>
        </w:rPr>
        <w:t xml:space="preserve"> на территории муниципального района «Медынский район»  </w:t>
      </w:r>
    </w:p>
    <w:p w:rsidR="00820478" w:rsidRPr="0080281A" w:rsidRDefault="00820478" w:rsidP="00820478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820478" w:rsidRPr="0080281A" w:rsidRDefault="00820478" w:rsidP="00820478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proofErr w:type="gramStart"/>
      <w:r w:rsidRPr="0080281A">
        <w:rPr>
          <w:sz w:val="26"/>
          <w:szCs w:val="26"/>
        </w:rPr>
        <w:t xml:space="preserve">В соответствии с Федеральным </w:t>
      </w:r>
      <w:hyperlink r:id="rId8" w:history="1">
        <w:r w:rsidRPr="0080281A">
          <w:rPr>
            <w:sz w:val="26"/>
            <w:szCs w:val="26"/>
          </w:rPr>
          <w:t>законом</w:t>
        </w:r>
      </w:hyperlink>
      <w:r w:rsidRPr="0080281A">
        <w:rPr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со статьей 44 Федерального закона от 31.07.2021 года №248-ФЗ «О государственном контроле (надзоре) и муниципальном контроле в Российской Федерации», Руководствуясь </w:t>
      </w:r>
      <w:r w:rsidRPr="0080281A">
        <w:rPr>
          <w:sz w:val="26"/>
          <w:szCs w:val="26"/>
          <w:shd w:val="clear" w:color="auto" w:fill="FFFFFF"/>
        </w:rPr>
        <w:t>Постановлением Правительства РФ от 25 июня 2021 г. N 990" 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80281A">
        <w:rPr>
          <w:sz w:val="26"/>
          <w:szCs w:val="26"/>
          <w:shd w:val="clear" w:color="auto" w:fill="FFFFFF"/>
        </w:rPr>
        <w:t xml:space="preserve"> причинения вреда (ущерба) охраняемым законом ценностям",</w:t>
      </w:r>
      <w:r w:rsidRPr="0080281A">
        <w:rPr>
          <w:sz w:val="26"/>
          <w:szCs w:val="26"/>
        </w:rPr>
        <w:t xml:space="preserve"> </w:t>
      </w:r>
      <w:hyperlink r:id="rId9" w:history="1">
        <w:r w:rsidRPr="0080281A">
          <w:rPr>
            <w:sz w:val="26"/>
            <w:szCs w:val="26"/>
          </w:rPr>
          <w:t>Уставом</w:t>
        </w:r>
      </w:hyperlink>
      <w:r w:rsidRPr="0080281A">
        <w:rPr>
          <w:sz w:val="26"/>
          <w:szCs w:val="26"/>
        </w:rPr>
        <w:t xml:space="preserve"> муниципа</w:t>
      </w:r>
      <w:r>
        <w:rPr>
          <w:sz w:val="26"/>
          <w:szCs w:val="26"/>
        </w:rPr>
        <w:t xml:space="preserve">льного района "Медынский район" </w:t>
      </w:r>
      <w:r w:rsidRPr="0080281A">
        <w:rPr>
          <w:sz w:val="26"/>
          <w:szCs w:val="26"/>
        </w:rPr>
        <w:t>администрация муниципального района «Медынский район»</w:t>
      </w:r>
    </w:p>
    <w:p w:rsidR="00820478" w:rsidRPr="0080281A" w:rsidRDefault="00820478" w:rsidP="00820478">
      <w:pPr>
        <w:widowControl w:val="0"/>
        <w:autoSpaceDE w:val="0"/>
        <w:autoSpaceDN w:val="0"/>
        <w:spacing w:before="220"/>
        <w:ind w:firstLine="540"/>
        <w:jc w:val="center"/>
        <w:rPr>
          <w:b/>
          <w:sz w:val="26"/>
          <w:szCs w:val="26"/>
        </w:rPr>
      </w:pPr>
      <w:r w:rsidRPr="0080281A">
        <w:rPr>
          <w:b/>
          <w:sz w:val="26"/>
          <w:szCs w:val="26"/>
        </w:rPr>
        <w:t>ПОСТАНОВЛЯЕТ:</w:t>
      </w:r>
    </w:p>
    <w:p w:rsidR="00820478" w:rsidRPr="0080281A" w:rsidRDefault="00820478" w:rsidP="0082047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0281A">
        <w:rPr>
          <w:sz w:val="26"/>
          <w:szCs w:val="26"/>
        </w:rPr>
        <w:t>1.  Утвердить Программу профилактики рисков причинения вреда (ущерба) охра</w:t>
      </w:r>
      <w:r>
        <w:rPr>
          <w:sz w:val="26"/>
          <w:szCs w:val="26"/>
        </w:rPr>
        <w:t>няемым законом ценностям на 2023</w:t>
      </w:r>
      <w:r w:rsidRPr="0080281A">
        <w:rPr>
          <w:sz w:val="26"/>
          <w:szCs w:val="26"/>
        </w:rPr>
        <w:t xml:space="preserve"> год в сфере муниципального земельного контроля  на территории муниципального района «Медынский район»  (далее-Программа профилактики)  (прилагается).</w:t>
      </w:r>
    </w:p>
    <w:p w:rsidR="00820478" w:rsidRPr="0080281A" w:rsidRDefault="00820478" w:rsidP="00820478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0281A">
        <w:rPr>
          <w:sz w:val="26"/>
          <w:szCs w:val="26"/>
        </w:rPr>
        <w:t>2. Отделу агарной политики и социального развития села администрации муниципального района «Медынский район» обеспечить в пределах своей компетенции выполнение ме</w:t>
      </w:r>
      <w:r>
        <w:rPr>
          <w:sz w:val="26"/>
          <w:szCs w:val="26"/>
        </w:rPr>
        <w:t>роприятий Программы</w:t>
      </w:r>
      <w:r w:rsidRPr="0080281A">
        <w:rPr>
          <w:sz w:val="26"/>
          <w:szCs w:val="26"/>
        </w:rPr>
        <w:t>.</w:t>
      </w:r>
    </w:p>
    <w:p w:rsidR="00820478" w:rsidRPr="0080281A" w:rsidRDefault="00820478" w:rsidP="00820478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0281A">
        <w:rPr>
          <w:sz w:val="26"/>
          <w:szCs w:val="26"/>
        </w:rPr>
        <w:t>3.     Настоящее Постановле</w:t>
      </w:r>
      <w:r>
        <w:rPr>
          <w:sz w:val="26"/>
          <w:szCs w:val="26"/>
        </w:rPr>
        <w:t>ние вступает в силу с 01.01.2023</w:t>
      </w:r>
      <w:r w:rsidRPr="0080281A">
        <w:rPr>
          <w:sz w:val="26"/>
          <w:szCs w:val="26"/>
        </w:rPr>
        <w:t xml:space="preserve"> года.</w:t>
      </w:r>
    </w:p>
    <w:p w:rsidR="00820478" w:rsidRPr="0080281A" w:rsidRDefault="00820478" w:rsidP="00820478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0281A">
        <w:rPr>
          <w:sz w:val="26"/>
          <w:szCs w:val="26"/>
        </w:rPr>
        <w:t>4. Опубликовать настоящее Постановление на официальном сайте администрации муниципального района «Медынский район» в информационно-коммуникационной сети «Интернет».</w:t>
      </w:r>
    </w:p>
    <w:p w:rsidR="00820478" w:rsidRPr="0080281A" w:rsidRDefault="00820478" w:rsidP="00820478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/>
          <w:bCs/>
          <w:spacing w:val="-1"/>
          <w:sz w:val="26"/>
          <w:szCs w:val="26"/>
        </w:rPr>
      </w:pPr>
    </w:p>
    <w:p w:rsidR="00820478" w:rsidRPr="0080281A" w:rsidRDefault="00820478" w:rsidP="00820478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Глава</w:t>
      </w:r>
      <w:r w:rsidRPr="0080281A">
        <w:rPr>
          <w:b/>
          <w:bCs/>
          <w:spacing w:val="-1"/>
          <w:sz w:val="26"/>
          <w:szCs w:val="26"/>
        </w:rPr>
        <w:t xml:space="preserve"> администрации</w:t>
      </w:r>
    </w:p>
    <w:p w:rsidR="00820478" w:rsidRPr="0080281A" w:rsidRDefault="00820478" w:rsidP="00820478">
      <w:pPr>
        <w:widowControl w:val="0"/>
        <w:shd w:val="clear" w:color="auto" w:fill="FFFFFF"/>
        <w:autoSpaceDE w:val="0"/>
        <w:autoSpaceDN w:val="0"/>
        <w:adjustRightInd w:val="0"/>
        <w:ind w:left="24"/>
        <w:rPr>
          <w:sz w:val="26"/>
          <w:szCs w:val="26"/>
        </w:rPr>
      </w:pPr>
      <w:r w:rsidRPr="0080281A">
        <w:rPr>
          <w:b/>
          <w:bCs/>
          <w:sz w:val="26"/>
          <w:szCs w:val="26"/>
        </w:rPr>
        <w:t>муниципального района</w:t>
      </w:r>
    </w:p>
    <w:p w:rsidR="00820478" w:rsidRDefault="00820478" w:rsidP="00820478">
      <w:r w:rsidRPr="0080281A">
        <w:rPr>
          <w:b/>
          <w:bCs/>
          <w:spacing w:val="-3"/>
          <w:sz w:val="26"/>
          <w:szCs w:val="26"/>
        </w:rPr>
        <w:t>«Медынский район»</w:t>
      </w:r>
      <w:r w:rsidRPr="0080281A">
        <w:rPr>
          <w:b/>
          <w:bCs/>
          <w:sz w:val="26"/>
          <w:szCs w:val="26"/>
        </w:rPr>
        <w:t xml:space="preserve">                                                   </w:t>
      </w:r>
      <w:r>
        <w:rPr>
          <w:b/>
          <w:bCs/>
          <w:sz w:val="26"/>
          <w:szCs w:val="26"/>
        </w:rPr>
        <w:t xml:space="preserve">    </w:t>
      </w:r>
      <w:r>
        <w:rPr>
          <w:b/>
          <w:bCs/>
          <w:spacing w:val="-3"/>
          <w:sz w:val="26"/>
          <w:szCs w:val="26"/>
        </w:rPr>
        <w:t xml:space="preserve">Н.В. Козлов </w:t>
      </w:r>
    </w:p>
    <w:p w:rsidR="00820478" w:rsidRDefault="00820478" w:rsidP="00820478">
      <w:pPr>
        <w:ind w:firstLine="567"/>
      </w:pPr>
    </w:p>
    <w:p w:rsidR="00820478" w:rsidRPr="00820478" w:rsidRDefault="00820478" w:rsidP="00820478">
      <w:pPr>
        <w:jc w:val="center"/>
        <w:rPr>
          <w:b/>
        </w:rPr>
      </w:pPr>
      <w:r w:rsidRPr="00820478">
        <w:rPr>
          <w:b/>
        </w:rPr>
        <w:lastRenderedPageBreak/>
        <w:t>Проект Программы</w:t>
      </w:r>
    </w:p>
    <w:p w:rsidR="00820478" w:rsidRPr="00820478" w:rsidRDefault="00820478" w:rsidP="00820478">
      <w:pPr>
        <w:rPr>
          <w:b/>
        </w:rPr>
      </w:pPr>
      <w:r w:rsidRPr="00820478">
        <w:rPr>
          <w:b/>
        </w:rPr>
        <w:t>профилактики рисков причинения вреда (ущерба) охраняемым законом ценностям на 2023 год в сфере муниципального земельного контроля на территории муниципального района «Медынский район»</w:t>
      </w:r>
    </w:p>
    <w:p w:rsidR="00820478" w:rsidRPr="00820478" w:rsidRDefault="00820478" w:rsidP="00820478"/>
    <w:p w:rsidR="00820478" w:rsidRPr="00820478" w:rsidRDefault="00820478" w:rsidP="00820478">
      <w:pPr>
        <w:ind w:firstLine="708"/>
      </w:pPr>
      <w:r>
        <w:t xml:space="preserve"> </w:t>
      </w:r>
      <w:proofErr w:type="gramStart"/>
      <w:r w:rsidRPr="00820478">
        <w:t>Настоящая Программа профилактики рисков причинения вреда (ущерба) охраняемым законом ценностям на 2023 год в сфере муниципального земельного контроля на территории муниципального района «Медынский район»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</w:t>
      </w:r>
      <w:proofErr w:type="gramEnd"/>
      <w:r w:rsidRPr="00820478"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20478" w:rsidRPr="00820478" w:rsidRDefault="00820478" w:rsidP="00820478">
      <w:pPr>
        <w:ind w:firstLine="708"/>
      </w:pPr>
      <w:bookmarkStart w:id="0" w:name="_GoBack"/>
      <w:bookmarkEnd w:id="0"/>
      <w:r w:rsidRPr="00820478">
        <w:t xml:space="preserve">Настоящая Программа разработана и подлежит исполнению уполномоченным органом, осуществляющим муниципальный земельный контроль – отделом аграрной политики и социального развития села ( далее – Уполномоченный орган). </w:t>
      </w:r>
    </w:p>
    <w:p w:rsidR="00820478" w:rsidRPr="00820478" w:rsidRDefault="00820478" w:rsidP="00820478">
      <w:pPr>
        <w:rPr>
          <w:b/>
        </w:rPr>
      </w:pPr>
    </w:p>
    <w:p w:rsidR="00820478" w:rsidRPr="00820478" w:rsidRDefault="00820478" w:rsidP="00820478">
      <w:pPr>
        <w:rPr>
          <w:b/>
        </w:rPr>
      </w:pPr>
      <w:r w:rsidRPr="00820478">
        <w:rPr>
          <w:b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20478" w:rsidRPr="00820478" w:rsidRDefault="00820478" w:rsidP="00820478"/>
    <w:p w:rsidR="00820478" w:rsidRPr="00820478" w:rsidRDefault="00820478" w:rsidP="00820478">
      <w:r w:rsidRPr="00820478">
        <w:t>1.1. Вид муниципального контроля: муниципальный земельный контроль.</w:t>
      </w:r>
    </w:p>
    <w:p w:rsidR="00820478" w:rsidRPr="00820478" w:rsidRDefault="00820478" w:rsidP="00820478">
      <w:r w:rsidRPr="00820478">
        <w:t xml:space="preserve">1.2. Предметом муниципального земельного контроля на территории муниципального района «Медынский район»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820478" w:rsidRPr="00820478" w:rsidRDefault="00820478" w:rsidP="00820478">
      <w:r w:rsidRPr="00820478">
        <w:t>На территории муниципального района «Медынский район»  муниципальный земельный контроль осуществляется за соблюдением:</w:t>
      </w:r>
    </w:p>
    <w:p w:rsidR="00820478" w:rsidRPr="00820478" w:rsidRDefault="00820478" w:rsidP="00820478">
      <w:proofErr w:type="gramStart"/>
      <w:r w:rsidRPr="00820478"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  <w:proofErr w:type="gramEnd"/>
    </w:p>
    <w:p w:rsidR="00820478" w:rsidRPr="00820478" w:rsidRDefault="00820478" w:rsidP="00820478">
      <w:r w:rsidRPr="00820478"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820478" w:rsidRPr="00820478" w:rsidRDefault="00820478" w:rsidP="00820478">
      <w:r w:rsidRPr="00820478"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820478" w:rsidRPr="00820478" w:rsidRDefault="00820478" w:rsidP="00820478">
      <w:r w:rsidRPr="00820478">
        <w:t xml:space="preserve">г) обязательных требований, связанных с  проведением 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 </w:t>
      </w:r>
    </w:p>
    <w:p w:rsidR="00820478" w:rsidRPr="00820478" w:rsidRDefault="00820478" w:rsidP="00820478">
      <w:r w:rsidRPr="00820478">
        <w:t>д) обязательных требований, связанных с недопущением порчи земель;</w:t>
      </w:r>
    </w:p>
    <w:p w:rsidR="00820478" w:rsidRPr="00820478" w:rsidRDefault="00820478" w:rsidP="00820478">
      <w:r w:rsidRPr="00820478">
        <w:t>е) исполнения предписаний об устранении нарушений обязательных требований, выданных должностными лицами администрации муниципального района «Медынский район» в пределах их компетенции.</w:t>
      </w:r>
    </w:p>
    <w:p w:rsidR="00820478" w:rsidRPr="00820478" w:rsidRDefault="00820478" w:rsidP="00820478"/>
    <w:p w:rsidR="00820478" w:rsidRPr="00820478" w:rsidRDefault="00820478" w:rsidP="00820478"/>
    <w:p w:rsidR="00820478" w:rsidRPr="00820478" w:rsidRDefault="00820478" w:rsidP="00820478">
      <w:r w:rsidRPr="00820478">
        <w:t xml:space="preserve">Уполномоченным органом  за 9 месяцев 2022 года проведено 12 контрольных </w:t>
      </w:r>
      <w:proofErr w:type="gramStart"/>
      <w:r w:rsidRPr="00820478">
        <w:t>мероприятий</w:t>
      </w:r>
      <w:proofErr w:type="gramEnd"/>
      <w:r w:rsidRPr="00820478">
        <w:t xml:space="preserve"> в том числе 1 акт обследования на площади 1,2 га, 1 наблюдение (внесение данных о посевных площадях в ЕФИС ЗСН) на площади 6781 га, проведена проверка исполнения Предписаний выданных в 2021 году на площади 990 га.</w:t>
      </w:r>
    </w:p>
    <w:p w:rsidR="00820478" w:rsidRPr="00820478" w:rsidRDefault="00820478" w:rsidP="00820478">
      <w:r w:rsidRPr="00820478">
        <w:t xml:space="preserve">Планируется до конца 2022 года выдать предостережения </w:t>
      </w:r>
      <w:proofErr w:type="gramStart"/>
      <w:r w:rsidRPr="00820478">
        <w:t>гражданам</w:t>
      </w:r>
      <w:proofErr w:type="gramEnd"/>
      <w:r w:rsidRPr="00820478">
        <w:t xml:space="preserve"> не выполнившим Предписания. </w:t>
      </w:r>
    </w:p>
    <w:p w:rsidR="00820478" w:rsidRPr="00820478" w:rsidRDefault="00820478" w:rsidP="00820478">
      <w:r w:rsidRPr="00820478">
        <w:t>Составлено: 141 акт, в том числе: 80 актов о нарушении земельного законодательства, 25 акта об отсутствии нарушений, 36 актов о невозможности проведения проверки</w:t>
      </w:r>
    </w:p>
    <w:p w:rsidR="00820478" w:rsidRPr="00820478" w:rsidRDefault="00820478" w:rsidP="00820478">
      <w:r w:rsidRPr="00820478">
        <w:t>В рамках профилактики рисков причинения вреда (ущерба) охраняемым законом ценностям уполномоченным органом  в 2022 году осуществляются следующие мероприятия:</w:t>
      </w:r>
    </w:p>
    <w:p w:rsidR="00820478" w:rsidRPr="00820478" w:rsidRDefault="00820478" w:rsidP="00820478">
      <w:pPr>
        <w:numPr>
          <w:ilvl w:val="0"/>
          <w:numId w:val="1"/>
        </w:numPr>
      </w:pPr>
      <w:r w:rsidRPr="00820478">
        <w:t>размещение на официальном сайте администрации муниципального района «Медынский район» в сети «Интернет» в разделе «Муниципальный район»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820478" w:rsidRPr="00820478" w:rsidRDefault="00820478" w:rsidP="00820478">
      <w:pPr>
        <w:numPr>
          <w:ilvl w:val="0"/>
          <w:numId w:val="1"/>
        </w:numPr>
      </w:pPr>
      <w:r w:rsidRPr="00820478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20478" w:rsidRPr="00820478" w:rsidRDefault="00820478" w:rsidP="00820478">
      <w:pPr>
        <w:numPr>
          <w:ilvl w:val="0"/>
          <w:numId w:val="1"/>
        </w:numPr>
      </w:pPr>
      <w:r w:rsidRPr="00820478">
        <w:lastRenderedPageBreak/>
        <w:t>обеспечение регулярного обобщения практики осуществления муниципального земельного контроля и размещение в средствах массовой информации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20478" w:rsidRPr="00820478" w:rsidRDefault="00820478" w:rsidP="00820478"/>
    <w:p w:rsidR="00820478" w:rsidRPr="00820478" w:rsidRDefault="00820478" w:rsidP="00820478">
      <w:pPr>
        <w:rPr>
          <w:b/>
        </w:rPr>
      </w:pPr>
      <w:r w:rsidRPr="00820478">
        <w:rPr>
          <w:b/>
        </w:rPr>
        <w:t>2. Цели и задачи реализации Программы</w:t>
      </w:r>
    </w:p>
    <w:p w:rsidR="00820478" w:rsidRPr="00820478" w:rsidRDefault="00820478" w:rsidP="00820478"/>
    <w:p w:rsidR="00820478" w:rsidRPr="00820478" w:rsidRDefault="00820478" w:rsidP="00820478">
      <w:r w:rsidRPr="00820478">
        <w:rPr>
          <w:b/>
        </w:rPr>
        <w:t>1. Целями реализации Программы являются</w:t>
      </w:r>
      <w:r w:rsidRPr="00820478">
        <w:t>:</w:t>
      </w:r>
    </w:p>
    <w:p w:rsidR="00820478" w:rsidRPr="00820478" w:rsidRDefault="00820478" w:rsidP="00820478">
      <w:r w:rsidRPr="00820478">
        <w:t>- предупреждение нарушений обязательных требований в сфере земельного законодательства;</w:t>
      </w:r>
    </w:p>
    <w:p w:rsidR="00820478" w:rsidRPr="00820478" w:rsidRDefault="00820478" w:rsidP="00820478">
      <w:r w:rsidRPr="00820478">
        <w:t>- предотвращение угрозы причинения, либо причинения вреда земельным ресурсам района вследствие нарушений обязательных требований;</w:t>
      </w:r>
    </w:p>
    <w:p w:rsidR="00820478" w:rsidRPr="00820478" w:rsidRDefault="00820478" w:rsidP="00820478">
      <w:r w:rsidRPr="00820478"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20478" w:rsidRPr="00820478" w:rsidRDefault="00820478" w:rsidP="00820478">
      <w:r w:rsidRPr="00820478">
        <w:t>- формирование моделей социально ответственного, добросовестного, правового поведения контролируемых лиц;</w:t>
      </w:r>
    </w:p>
    <w:p w:rsidR="00820478" w:rsidRPr="00820478" w:rsidRDefault="00820478" w:rsidP="00820478">
      <w:r w:rsidRPr="00820478">
        <w:t>- повышение прозрачности системы контрольно-надзорной деятельности.</w:t>
      </w:r>
    </w:p>
    <w:p w:rsidR="00820478" w:rsidRPr="00820478" w:rsidRDefault="00820478" w:rsidP="00820478">
      <w:r w:rsidRPr="00820478">
        <w:rPr>
          <w:b/>
        </w:rPr>
        <w:t>2. Задачами реализации Программы являются</w:t>
      </w:r>
      <w:r w:rsidRPr="00820478">
        <w:t>:</w:t>
      </w:r>
    </w:p>
    <w:p w:rsidR="00820478" w:rsidRPr="00820478" w:rsidRDefault="00820478" w:rsidP="00820478">
      <w:r w:rsidRPr="00820478">
        <w:t>- оценка возможной угрозы причинения, либо причинения вреда (ущерба) при использовании земельных участков, выработка и реализация профилактических мер, способствующих ее снижению;</w:t>
      </w:r>
    </w:p>
    <w:p w:rsidR="00820478" w:rsidRPr="00820478" w:rsidRDefault="00820478" w:rsidP="00820478">
      <w:r w:rsidRPr="00820478"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20478" w:rsidRPr="00820478" w:rsidRDefault="00820478" w:rsidP="00820478">
      <w:r w:rsidRPr="00820478"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  <w:proofErr w:type="gramStart"/>
      <w:r w:rsidRPr="00820478">
        <w:t xml:space="preserve"> ;</w:t>
      </w:r>
      <w:proofErr w:type="gramEnd"/>
    </w:p>
    <w:p w:rsidR="00820478" w:rsidRPr="00820478" w:rsidRDefault="00820478" w:rsidP="00820478">
      <w:r w:rsidRPr="00820478"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20478" w:rsidRPr="00820478" w:rsidRDefault="00820478" w:rsidP="00820478">
      <w:r w:rsidRPr="00820478"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20478" w:rsidRPr="00820478" w:rsidRDefault="00820478" w:rsidP="00820478">
      <w:r w:rsidRPr="00820478">
        <w:t>- формирование единого понимания обязательных требований у всех участников контрольно-надзорной деятельности;</w:t>
      </w:r>
    </w:p>
    <w:p w:rsidR="00820478" w:rsidRPr="00820478" w:rsidRDefault="00820478" w:rsidP="00820478">
      <w:r w:rsidRPr="00820478"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20478" w:rsidRPr="00820478" w:rsidRDefault="00820478" w:rsidP="00820478">
      <w:r w:rsidRPr="00820478">
        <w:t>- снижение издержек контрольно-надзорной деятельности и административной нагрузки на контролируемых лиц.</w:t>
      </w:r>
    </w:p>
    <w:p w:rsidR="00820478" w:rsidRPr="00820478" w:rsidRDefault="00820478" w:rsidP="00820478"/>
    <w:p w:rsidR="00820478" w:rsidRPr="00820478" w:rsidRDefault="00820478" w:rsidP="00820478"/>
    <w:p w:rsidR="00820478" w:rsidRPr="00820478" w:rsidRDefault="00820478" w:rsidP="00820478"/>
    <w:p w:rsidR="00820478" w:rsidRPr="00820478" w:rsidRDefault="00820478" w:rsidP="00820478">
      <w:pPr>
        <w:rPr>
          <w:b/>
        </w:rPr>
      </w:pPr>
      <w:r w:rsidRPr="00820478">
        <w:rPr>
          <w:b/>
        </w:rPr>
        <w:t>3. Перечень профилактических мероприятий, сроки (периодичность) их проведения</w:t>
      </w:r>
    </w:p>
    <w:p w:rsidR="00820478" w:rsidRPr="00820478" w:rsidRDefault="00820478" w:rsidP="00820478">
      <w:pPr>
        <w:rPr>
          <w:b/>
        </w:rPr>
      </w:pPr>
    </w:p>
    <w:p w:rsidR="00820478" w:rsidRPr="00820478" w:rsidRDefault="00820478" w:rsidP="00820478">
      <w:r w:rsidRPr="00820478">
        <w:t>В соответствии с Положением о муниципальном земельном контроле, утвержденном решением Районного Собрания Медынского района от 30.09.2021 г. № 74, проводятся следующие профилактические мероприятия</w:t>
      </w:r>
      <w:proofErr w:type="gramStart"/>
      <w:r w:rsidRPr="00820478">
        <w:t xml:space="preserve"> :</w:t>
      </w:r>
      <w:proofErr w:type="gramEnd"/>
      <w:r w:rsidRPr="00820478"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552"/>
        <w:gridCol w:w="2410"/>
        <w:gridCol w:w="2409"/>
      </w:tblGrid>
      <w:tr w:rsidR="00820478" w:rsidRPr="00820478" w:rsidTr="00397996">
        <w:tc>
          <w:tcPr>
            <w:tcW w:w="534" w:type="dxa"/>
            <w:shd w:val="clear" w:color="auto" w:fill="auto"/>
          </w:tcPr>
          <w:p w:rsidR="00820478" w:rsidRPr="00820478" w:rsidRDefault="00820478" w:rsidP="00820478"/>
        </w:tc>
        <w:tc>
          <w:tcPr>
            <w:tcW w:w="1559" w:type="dxa"/>
            <w:shd w:val="clear" w:color="auto" w:fill="auto"/>
          </w:tcPr>
          <w:p w:rsidR="00820478" w:rsidRPr="00820478" w:rsidRDefault="00820478" w:rsidP="00820478">
            <w:r w:rsidRPr="00820478">
              <w:t>Вид мероприятия</w:t>
            </w:r>
          </w:p>
        </w:tc>
        <w:tc>
          <w:tcPr>
            <w:tcW w:w="2552" w:type="dxa"/>
            <w:shd w:val="clear" w:color="auto" w:fill="auto"/>
          </w:tcPr>
          <w:p w:rsidR="00820478" w:rsidRPr="00820478" w:rsidRDefault="00820478" w:rsidP="00820478">
            <w:r w:rsidRPr="00820478">
              <w:t>Форма мероприятия</w:t>
            </w:r>
          </w:p>
        </w:tc>
        <w:tc>
          <w:tcPr>
            <w:tcW w:w="2410" w:type="dxa"/>
            <w:shd w:val="clear" w:color="auto" w:fill="auto"/>
          </w:tcPr>
          <w:p w:rsidR="00820478" w:rsidRPr="00820478" w:rsidRDefault="00820478" w:rsidP="00820478">
            <w:r w:rsidRPr="00820478">
              <w:t xml:space="preserve">Подразделение и (или) должностные лица </w:t>
            </w:r>
            <w:proofErr w:type="gramStart"/>
            <w:r w:rsidRPr="00820478">
              <w:t>местной</w:t>
            </w:r>
            <w:proofErr w:type="gramEnd"/>
          </w:p>
          <w:p w:rsidR="00820478" w:rsidRPr="00820478" w:rsidRDefault="00820478" w:rsidP="00820478">
            <w:r w:rsidRPr="00820478">
              <w:t xml:space="preserve"> администрации, ответственные за реализацию мероприятия</w:t>
            </w:r>
          </w:p>
        </w:tc>
        <w:tc>
          <w:tcPr>
            <w:tcW w:w="2409" w:type="dxa"/>
            <w:shd w:val="clear" w:color="auto" w:fill="auto"/>
          </w:tcPr>
          <w:p w:rsidR="00820478" w:rsidRPr="00820478" w:rsidRDefault="00820478" w:rsidP="00820478">
            <w:r w:rsidRPr="00820478">
              <w:t>Сроки (периодичность)</w:t>
            </w:r>
          </w:p>
          <w:p w:rsidR="00820478" w:rsidRPr="00820478" w:rsidRDefault="00820478" w:rsidP="00820478">
            <w:r w:rsidRPr="00820478">
              <w:t xml:space="preserve"> их проведения</w:t>
            </w:r>
          </w:p>
        </w:tc>
      </w:tr>
      <w:tr w:rsidR="00820478" w:rsidRPr="00820478" w:rsidTr="00397996">
        <w:tc>
          <w:tcPr>
            <w:tcW w:w="534" w:type="dxa"/>
            <w:shd w:val="clear" w:color="auto" w:fill="auto"/>
          </w:tcPr>
          <w:p w:rsidR="00820478" w:rsidRPr="00820478" w:rsidRDefault="00820478" w:rsidP="00820478">
            <w:r w:rsidRPr="00820478">
              <w:t>1</w:t>
            </w:r>
          </w:p>
        </w:tc>
        <w:tc>
          <w:tcPr>
            <w:tcW w:w="1559" w:type="dxa"/>
            <w:shd w:val="clear" w:color="auto" w:fill="auto"/>
          </w:tcPr>
          <w:p w:rsidR="00820478" w:rsidRPr="00820478" w:rsidRDefault="00820478" w:rsidP="00820478">
            <w:r w:rsidRPr="00820478">
              <w:t>2</w:t>
            </w:r>
          </w:p>
        </w:tc>
        <w:tc>
          <w:tcPr>
            <w:tcW w:w="2552" w:type="dxa"/>
            <w:shd w:val="clear" w:color="auto" w:fill="auto"/>
          </w:tcPr>
          <w:p w:rsidR="00820478" w:rsidRPr="00820478" w:rsidRDefault="00820478" w:rsidP="00820478">
            <w:r w:rsidRPr="00820478">
              <w:t>3</w:t>
            </w:r>
          </w:p>
        </w:tc>
        <w:tc>
          <w:tcPr>
            <w:tcW w:w="2410" w:type="dxa"/>
            <w:shd w:val="clear" w:color="auto" w:fill="auto"/>
          </w:tcPr>
          <w:p w:rsidR="00820478" w:rsidRPr="00820478" w:rsidRDefault="00820478" w:rsidP="00820478">
            <w:r w:rsidRPr="00820478">
              <w:t>4</w:t>
            </w:r>
          </w:p>
        </w:tc>
        <w:tc>
          <w:tcPr>
            <w:tcW w:w="2409" w:type="dxa"/>
            <w:shd w:val="clear" w:color="auto" w:fill="auto"/>
          </w:tcPr>
          <w:p w:rsidR="00820478" w:rsidRPr="00820478" w:rsidRDefault="00820478" w:rsidP="00820478">
            <w:r w:rsidRPr="00820478">
              <w:t>5</w:t>
            </w:r>
          </w:p>
        </w:tc>
      </w:tr>
      <w:tr w:rsidR="00820478" w:rsidRPr="00820478" w:rsidTr="00397996">
        <w:tc>
          <w:tcPr>
            <w:tcW w:w="534" w:type="dxa"/>
            <w:vMerge w:val="restart"/>
            <w:shd w:val="clear" w:color="auto" w:fill="auto"/>
          </w:tcPr>
          <w:p w:rsidR="00820478" w:rsidRPr="00820478" w:rsidRDefault="00820478" w:rsidP="00820478">
            <w:r w:rsidRPr="00820478"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20478" w:rsidRPr="00820478" w:rsidRDefault="00820478" w:rsidP="00820478">
            <w:r w:rsidRPr="00820478">
              <w:t>Информирование</w:t>
            </w:r>
          </w:p>
        </w:tc>
        <w:tc>
          <w:tcPr>
            <w:tcW w:w="2552" w:type="dxa"/>
            <w:shd w:val="clear" w:color="auto" w:fill="auto"/>
          </w:tcPr>
          <w:p w:rsidR="00820478" w:rsidRPr="00820478" w:rsidRDefault="00820478" w:rsidP="00820478">
            <w:r w:rsidRPr="00820478"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10" w:type="dxa"/>
            <w:shd w:val="clear" w:color="auto" w:fill="auto"/>
          </w:tcPr>
          <w:p w:rsidR="00820478" w:rsidRPr="00820478" w:rsidRDefault="00820478" w:rsidP="00820478">
            <w:r w:rsidRPr="00820478">
              <w:t>Уполномоченные лица администрации МР «Медынский район»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0478" w:rsidRPr="00820478" w:rsidRDefault="00820478" w:rsidP="00820478">
            <w:r w:rsidRPr="00820478">
              <w:t>Не реже 2-х раз в год</w:t>
            </w:r>
          </w:p>
          <w:p w:rsidR="00820478" w:rsidRPr="00820478" w:rsidRDefault="00820478" w:rsidP="00820478"/>
        </w:tc>
      </w:tr>
      <w:tr w:rsidR="00820478" w:rsidRPr="00820478" w:rsidTr="00397996">
        <w:tc>
          <w:tcPr>
            <w:tcW w:w="534" w:type="dxa"/>
            <w:vMerge/>
            <w:shd w:val="clear" w:color="auto" w:fill="auto"/>
          </w:tcPr>
          <w:p w:rsidR="00820478" w:rsidRPr="00820478" w:rsidRDefault="00820478" w:rsidP="00820478"/>
        </w:tc>
        <w:tc>
          <w:tcPr>
            <w:tcW w:w="1559" w:type="dxa"/>
            <w:vMerge/>
            <w:shd w:val="clear" w:color="auto" w:fill="auto"/>
          </w:tcPr>
          <w:p w:rsidR="00820478" w:rsidRPr="00820478" w:rsidRDefault="00820478" w:rsidP="00820478"/>
        </w:tc>
        <w:tc>
          <w:tcPr>
            <w:tcW w:w="2552" w:type="dxa"/>
            <w:shd w:val="clear" w:color="auto" w:fill="auto"/>
          </w:tcPr>
          <w:p w:rsidR="00820478" w:rsidRPr="00820478" w:rsidRDefault="00820478" w:rsidP="00820478">
            <w:r w:rsidRPr="00820478">
              <w:t xml:space="preserve">Публикация на сайте руководств по соблюдению обязательных требований в сфере </w:t>
            </w:r>
            <w:r w:rsidRPr="00820478">
              <w:lastRenderedPageBreak/>
              <w:t>муниципального земельного контроля при направлении их уполномоченным федеральным органом исполнительной власти</w:t>
            </w:r>
          </w:p>
        </w:tc>
        <w:tc>
          <w:tcPr>
            <w:tcW w:w="2410" w:type="dxa"/>
            <w:shd w:val="clear" w:color="auto" w:fill="auto"/>
          </w:tcPr>
          <w:p w:rsidR="00820478" w:rsidRPr="00820478" w:rsidRDefault="00820478" w:rsidP="00820478">
            <w:r w:rsidRPr="00820478">
              <w:lastRenderedPageBreak/>
              <w:t>Уполномоченные лица администрации МР «Медынский район»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0478" w:rsidRPr="00820478" w:rsidRDefault="00820478" w:rsidP="00820478">
            <w:r w:rsidRPr="00820478">
              <w:t>По мере поступления</w:t>
            </w:r>
          </w:p>
        </w:tc>
      </w:tr>
      <w:tr w:rsidR="00820478" w:rsidRPr="00820478" w:rsidTr="00397996">
        <w:tc>
          <w:tcPr>
            <w:tcW w:w="534" w:type="dxa"/>
            <w:vMerge/>
            <w:shd w:val="clear" w:color="auto" w:fill="auto"/>
          </w:tcPr>
          <w:p w:rsidR="00820478" w:rsidRPr="00820478" w:rsidRDefault="00820478" w:rsidP="00820478"/>
        </w:tc>
        <w:tc>
          <w:tcPr>
            <w:tcW w:w="1559" w:type="dxa"/>
            <w:vMerge/>
            <w:shd w:val="clear" w:color="auto" w:fill="auto"/>
          </w:tcPr>
          <w:p w:rsidR="00820478" w:rsidRPr="00820478" w:rsidRDefault="00820478" w:rsidP="00820478"/>
        </w:tc>
        <w:tc>
          <w:tcPr>
            <w:tcW w:w="2552" w:type="dxa"/>
            <w:shd w:val="clear" w:color="auto" w:fill="auto"/>
          </w:tcPr>
          <w:p w:rsidR="00820478" w:rsidRPr="00820478" w:rsidRDefault="00820478" w:rsidP="00820478">
            <w:r w:rsidRPr="00820478">
              <w:t>Размещение и поддержание в актуальном состоянии на официальном сайте в сети "Интернет" информации, перечень которой предусмотрен Положения о муниципальном земельном контроле</w:t>
            </w:r>
          </w:p>
        </w:tc>
        <w:tc>
          <w:tcPr>
            <w:tcW w:w="2410" w:type="dxa"/>
            <w:shd w:val="clear" w:color="auto" w:fill="auto"/>
          </w:tcPr>
          <w:p w:rsidR="00820478" w:rsidRPr="00820478" w:rsidRDefault="00820478" w:rsidP="00820478">
            <w:r w:rsidRPr="00820478">
              <w:t>Уполномоченные лица администрации МР «Медынский район»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0478" w:rsidRPr="00820478" w:rsidRDefault="00820478" w:rsidP="00820478">
            <w:r w:rsidRPr="00820478">
              <w:t>По мере обновления</w:t>
            </w:r>
          </w:p>
        </w:tc>
      </w:tr>
      <w:tr w:rsidR="00820478" w:rsidRPr="00820478" w:rsidTr="00397996">
        <w:tc>
          <w:tcPr>
            <w:tcW w:w="534" w:type="dxa"/>
            <w:shd w:val="clear" w:color="auto" w:fill="auto"/>
          </w:tcPr>
          <w:p w:rsidR="00820478" w:rsidRPr="00820478" w:rsidRDefault="00820478" w:rsidP="00820478">
            <w:r w:rsidRPr="00820478">
              <w:t>2</w:t>
            </w:r>
          </w:p>
        </w:tc>
        <w:tc>
          <w:tcPr>
            <w:tcW w:w="1559" w:type="dxa"/>
            <w:shd w:val="clear" w:color="auto" w:fill="auto"/>
          </w:tcPr>
          <w:p w:rsidR="00820478" w:rsidRPr="00820478" w:rsidRDefault="00820478" w:rsidP="00820478">
            <w:r w:rsidRPr="00820478">
              <w:t>Обобщение правоприменительной практики</w:t>
            </w:r>
          </w:p>
        </w:tc>
        <w:tc>
          <w:tcPr>
            <w:tcW w:w="2552" w:type="dxa"/>
            <w:shd w:val="clear" w:color="auto" w:fill="auto"/>
          </w:tcPr>
          <w:p w:rsidR="00820478" w:rsidRPr="00820478" w:rsidRDefault="00820478" w:rsidP="00820478">
            <w:r w:rsidRPr="00820478">
              <w:t>Обобщение и анализ правоприменительной практики контрольно-надзорной деятельности в сфере муниципального земельного контроля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района в срок, не превышающий 5 рабочих дней со дня утверждения доклада.</w:t>
            </w:r>
          </w:p>
        </w:tc>
        <w:tc>
          <w:tcPr>
            <w:tcW w:w="2410" w:type="dxa"/>
            <w:shd w:val="clear" w:color="auto" w:fill="auto"/>
          </w:tcPr>
          <w:p w:rsidR="00820478" w:rsidRPr="00820478" w:rsidRDefault="00820478" w:rsidP="00820478">
            <w:r w:rsidRPr="00820478">
              <w:t>Уполномоченные лица администрации МР «Медынский район»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0478" w:rsidRPr="00820478" w:rsidRDefault="00820478" w:rsidP="00820478">
            <w:r w:rsidRPr="00820478"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820478" w:rsidRPr="00820478" w:rsidTr="00397996">
        <w:tc>
          <w:tcPr>
            <w:tcW w:w="534" w:type="dxa"/>
            <w:shd w:val="clear" w:color="auto" w:fill="auto"/>
          </w:tcPr>
          <w:p w:rsidR="00820478" w:rsidRPr="00820478" w:rsidRDefault="00820478" w:rsidP="00820478">
            <w:r w:rsidRPr="00820478">
              <w:t>3</w:t>
            </w:r>
          </w:p>
        </w:tc>
        <w:tc>
          <w:tcPr>
            <w:tcW w:w="1559" w:type="dxa"/>
            <w:shd w:val="clear" w:color="auto" w:fill="auto"/>
          </w:tcPr>
          <w:p w:rsidR="00820478" w:rsidRPr="00820478" w:rsidRDefault="00820478" w:rsidP="00820478">
            <w:r w:rsidRPr="00820478">
              <w:t xml:space="preserve">Объявление предостережения </w:t>
            </w:r>
          </w:p>
        </w:tc>
        <w:tc>
          <w:tcPr>
            <w:tcW w:w="2552" w:type="dxa"/>
            <w:shd w:val="clear" w:color="auto" w:fill="auto"/>
          </w:tcPr>
          <w:p w:rsidR="00820478" w:rsidRPr="00820478" w:rsidRDefault="00820478" w:rsidP="00820478">
            <w:r w:rsidRPr="00820478"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410" w:type="dxa"/>
            <w:shd w:val="clear" w:color="auto" w:fill="auto"/>
          </w:tcPr>
          <w:p w:rsidR="00820478" w:rsidRPr="00820478" w:rsidRDefault="00820478" w:rsidP="00820478">
            <w:r w:rsidRPr="00820478">
              <w:t>Уполномоченные лица администрации МР «Медынский район»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0478" w:rsidRPr="00820478" w:rsidRDefault="00820478" w:rsidP="00820478">
            <w:r w:rsidRPr="00820478">
              <w:t>В течение года (при наличии оснований)</w:t>
            </w:r>
          </w:p>
          <w:p w:rsidR="00820478" w:rsidRPr="00820478" w:rsidRDefault="00820478" w:rsidP="00820478"/>
        </w:tc>
      </w:tr>
      <w:tr w:rsidR="00820478" w:rsidRPr="00820478" w:rsidTr="00397996">
        <w:tc>
          <w:tcPr>
            <w:tcW w:w="534" w:type="dxa"/>
            <w:shd w:val="clear" w:color="auto" w:fill="auto"/>
          </w:tcPr>
          <w:p w:rsidR="00820478" w:rsidRPr="00820478" w:rsidRDefault="00820478" w:rsidP="00820478">
            <w:r w:rsidRPr="00820478">
              <w:t>4</w:t>
            </w:r>
          </w:p>
        </w:tc>
        <w:tc>
          <w:tcPr>
            <w:tcW w:w="1559" w:type="dxa"/>
            <w:shd w:val="clear" w:color="auto" w:fill="auto"/>
          </w:tcPr>
          <w:p w:rsidR="00820478" w:rsidRPr="00820478" w:rsidRDefault="00820478" w:rsidP="00820478">
            <w:r w:rsidRPr="00820478">
              <w:t>Консультирование</w:t>
            </w:r>
          </w:p>
        </w:tc>
        <w:tc>
          <w:tcPr>
            <w:tcW w:w="2552" w:type="dxa"/>
            <w:shd w:val="clear" w:color="auto" w:fill="auto"/>
          </w:tcPr>
          <w:p w:rsidR="00820478" w:rsidRPr="00820478" w:rsidRDefault="00820478" w:rsidP="00820478">
            <w:r w:rsidRPr="00820478">
              <w:t xml:space="preserve">Проведение должностными лицами консультаций по вопросам: муниципального земельного контроля 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820478">
                <w:rPr>
                  <w:rStyle w:val="a5"/>
                </w:rPr>
                <w:t>законом</w:t>
              </w:r>
            </w:hyperlink>
            <w:r w:rsidRPr="00820478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</w:t>
            </w:r>
            <w:r w:rsidRPr="00820478">
              <w:lastRenderedPageBreak/>
              <w:t>мероприятия.</w:t>
            </w:r>
          </w:p>
        </w:tc>
        <w:tc>
          <w:tcPr>
            <w:tcW w:w="2410" w:type="dxa"/>
            <w:shd w:val="clear" w:color="auto" w:fill="auto"/>
          </w:tcPr>
          <w:p w:rsidR="00820478" w:rsidRPr="00820478" w:rsidRDefault="00820478" w:rsidP="00820478">
            <w:r w:rsidRPr="00820478">
              <w:lastRenderedPageBreak/>
              <w:t>Уполномоченные лица администрации МР «Медынский район»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0478" w:rsidRPr="00820478" w:rsidRDefault="00820478" w:rsidP="00820478">
            <w:r w:rsidRPr="00820478">
              <w:t>В течение года (при наличии оснований)</w:t>
            </w:r>
          </w:p>
          <w:p w:rsidR="00820478" w:rsidRPr="00820478" w:rsidRDefault="00820478" w:rsidP="00820478"/>
        </w:tc>
      </w:tr>
      <w:tr w:rsidR="00820478" w:rsidRPr="00820478" w:rsidTr="00397996">
        <w:tc>
          <w:tcPr>
            <w:tcW w:w="534" w:type="dxa"/>
            <w:shd w:val="clear" w:color="auto" w:fill="auto"/>
          </w:tcPr>
          <w:p w:rsidR="00820478" w:rsidRPr="00820478" w:rsidRDefault="00820478" w:rsidP="00820478">
            <w:r w:rsidRPr="00820478">
              <w:lastRenderedPageBreak/>
              <w:t>5</w:t>
            </w:r>
          </w:p>
        </w:tc>
        <w:tc>
          <w:tcPr>
            <w:tcW w:w="1559" w:type="dxa"/>
            <w:shd w:val="clear" w:color="auto" w:fill="auto"/>
          </w:tcPr>
          <w:p w:rsidR="00820478" w:rsidRPr="00820478" w:rsidRDefault="00820478" w:rsidP="00820478">
            <w:r w:rsidRPr="00820478">
              <w:t>Профилактический визит</w:t>
            </w:r>
          </w:p>
        </w:tc>
        <w:tc>
          <w:tcPr>
            <w:tcW w:w="2552" w:type="dxa"/>
            <w:shd w:val="clear" w:color="auto" w:fill="auto"/>
          </w:tcPr>
          <w:p w:rsidR="00820478" w:rsidRPr="00820478" w:rsidRDefault="00820478" w:rsidP="00820478">
            <w:r w:rsidRPr="00820478">
              <w:t>Проведение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контроля.</w:t>
            </w:r>
          </w:p>
          <w:p w:rsidR="00820478" w:rsidRPr="00820478" w:rsidRDefault="00820478" w:rsidP="00820478"/>
        </w:tc>
        <w:tc>
          <w:tcPr>
            <w:tcW w:w="2410" w:type="dxa"/>
            <w:shd w:val="clear" w:color="auto" w:fill="auto"/>
          </w:tcPr>
          <w:p w:rsidR="00820478" w:rsidRPr="00820478" w:rsidRDefault="00820478" w:rsidP="00820478">
            <w:r w:rsidRPr="00820478">
              <w:t>Уполномоченные лица администрации МР «Медынский район»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0478" w:rsidRPr="00820478" w:rsidRDefault="00820478" w:rsidP="00820478">
            <w:r w:rsidRPr="00820478">
              <w:t xml:space="preserve">Профилактические  визиты подлежат проведению в течение года в количестве 25 </w:t>
            </w:r>
            <w:proofErr w:type="spellStart"/>
            <w:r w:rsidRPr="00820478">
              <w:t>едениц</w:t>
            </w:r>
            <w:proofErr w:type="spellEnd"/>
          </w:p>
          <w:p w:rsidR="00820478" w:rsidRPr="00820478" w:rsidRDefault="00820478" w:rsidP="00820478"/>
        </w:tc>
      </w:tr>
    </w:tbl>
    <w:p w:rsidR="00820478" w:rsidRPr="00820478" w:rsidRDefault="00820478" w:rsidP="00820478"/>
    <w:p w:rsidR="00820478" w:rsidRPr="00820478" w:rsidRDefault="00820478" w:rsidP="00820478"/>
    <w:p w:rsidR="00820478" w:rsidRPr="00820478" w:rsidRDefault="00820478" w:rsidP="00820478">
      <w:pPr>
        <w:rPr>
          <w:b/>
        </w:rPr>
      </w:pPr>
      <w:r w:rsidRPr="00820478">
        <w:rPr>
          <w:b/>
        </w:rPr>
        <w:t>4. Показатели результативности и эффективности Программы</w:t>
      </w:r>
    </w:p>
    <w:p w:rsidR="00820478" w:rsidRPr="00820478" w:rsidRDefault="00820478" w:rsidP="00820478"/>
    <w:tbl>
      <w:tblPr>
        <w:tblW w:w="10065" w:type="dxa"/>
        <w:tblInd w:w="-5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8182"/>
        <w:gridCol w:w="1418"/>
      </w:tblGrid>
      <w:tr w:rsidR="00820478" w:rsidRPr="00820478" w:rsidTr="00397996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20478" w:rsidRPr="00820478" w:rsidRDefault="00820478" w:rsidP="00820478">
            <w:r w:rsidRPr="00820478">
              <w:t xml:space="preserve">№ </w:t>
            </w:r>
            <w:proofErr w:type="gramStart"/>
            <w:r w:rsidRPr="00820478">
              <w:t>п</w:t>
            </w:r>
            <w:proofErr w:type="gramEnd"/>
            <w:r w:rsidRPr="00820478">
              <w:t>/п</w:t>
            </w:r>
          </w:p>
        </w:tc>
        <w:tc>
          <w:tcPr>
            <w:tcW w:w="8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20478" w:rsidRPr="00820478" w:rsidRDefault="00820478" w:rsidP="00820478">
            <w:r w:rsidRPr="00820478"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20478" w:rsidRPr="00820478" w:rsidRDefault="00820478" w:rsidP="00820478">
            <w:r w:rsidRPr="00820478">
              <w:t>Величина</w:t>
            </w:r>
          </w:p>
        </w:tc>
      </w:tr>
      <w:tr w:rsidR="00820478" w:rsidRPr="00820478" w:rsidTr="00397996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20478" w:rsidRPr="00820478" w:rsidRDefault="00820478" w:rsidP="00820478">
            <w:r w:rsidRPr="00820478">
              <w:t>1.</w:t>
            </w:r>
          </w:p>
        </w:tc>
        <w:tc>
          <w:tcPr>
            <w:tcW w:w="8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20478" w:rsidRPr="00820478" w:rsidRDefault="00820478" w:rsidP="00820478">
            <w:r w:rsidRPr="00820478">
              <w:t xml:space="preserve">Полнота информации, размещенной на официальном  сайте администрации в сети Интернет в соответствии с частью 3 статьи 46 № 248-ФЗ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20478" w:rsidRPr="00820478" w:rsidRDefault="00820478" w:rsidP="00820478">
            <w:r w:rsidRPr="00820478">
              <w:t>100 %</w:t>
            </w:r>
          </w:p>
        </w:tc>
      </w:tr>
      <w:tr w:rsidR="00820478" w:rsidRPr="00820478" w:rsidTr="00397996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20478" w:rsidRPr="00820478" w:rsidRDefault="00820478" w:rsidP="00820478">
            <w:r w:rsidRPr="00820478">
              <w:t>2.</w:t>
            </w:r>
          </w:p>
        </w:tc>
        <w:tc>
          <w:tcPr>
            <w:tcW w:w="8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20478" w:rsidRPr="00820478" w:rsidRDefault="00820478" w:rsidP="00820478">
            <w:r w:rsidRPr="00820478">
              <w:t xml:space="preserve">Доля проведенных контрольных мероприятий (проверок) к профилактическим мероприятиям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20478" w:rsidRPr="00820478" w:rsidRDefault="00820478" w:rsidP="00820478">
            <w:r w:rsidRPr="00820478">
              <w:t>50% и менее</w:t>
            </w:r>
          </w:p>
        </w:tc>
      </w:tr>
      <w:tr w:rsidR="00820478" w:rsidRPr="00820478" w:rsidTr="00397996">
        <w:trPr>
          <w:trHeight w:val="715"/>
        </w:trPr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20478" w:rsidRPr="00820478" w:rsidRDefault="00820478" w:rsidP="00820478">
            <w:r w:rsidRPr="00820478">
              <w:t>3.</w:t>
            </w:r>
          </w:p>
        </w:tc>
        <w:tc>
          <w:tcPr>
            <w:tcW w:w="8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20478" w:rsidRPr="00820478" w:rsidRDefault="00820478" w:rsidP="00820478">
            <w:r w:rsidRPr="00820478">
              <w:t>Выполнение запланированных профилактических мероприятий</w:t>
            </w:r>
          </w:p>
          <w:p w:rsidR="00820478" w:rsidRPr="00820478" w:rsidRDefault="00820478" w:rsidP="00820478"/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20478" w:rsidRPr="00820478" w:rsidRDefault="00820478" w:rsidP="00820478">
            <w:r w:rsidRPr="00820478">
              <w:t>100 %</w:t>
            </w:r>
          </w:p>
          <w:p w:rsidR="00820478" w:rsidRPr="00820478" w:rsidRDefault="00820478" w:rsidP="00820478"/>
        </w:tc>
      </w:tr>
    </w:tbl>
    <w:p w:rsidR="00820478" w:rsidRPr="00820478" w:rsidRDefault="00820478" w:rsidP="00820478"/>
    <w:p w:rsidR="00820478" w:rsidRPr="00820478" w:rsidRDefault="00820478" w:rsidP="00820478"/>
    <w:p w:rsidR="00820478" w:rsidRPr="00820478" w:rsidRDefault="00820478" w:rsidP="00820478"/>
    <w:p w:rsidR="00820478" w:rsidRPr="00820478" w:rsidRDefault="00820478" w:rsidP="00820478"/>
    <w:p w:rsidR="00F35308" w:rsidRDefault="00F35308"/>
    <w:sectPr w:rsidR="00F35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78"/>
    <w:rsid w:val="00820478"/>
    <w:rsid w:val="00F3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7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204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7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204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BEBB6DB62455D95920A8891DB760855519DE9694319236717ED87E37350ED06BC9FB921DD4FFABEA65BC20ED0EQA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0BEBB6DB62455D95920B6840BDB3E8B5117839990339961292CDE29686508853989A5CB4C92B4A6EC79A020E9F444D37805Q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08E80-1108-4F79-9A1D-EB94D997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2022-10-05T05:16:00Z</dcterms:created>
  <dcterms:modified xsi:type="dcterms:W3CDTF">2022-10-05T05:22:00Z</dcterms:modified>
</cp:coreProperties>
</file>